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F7AAF" w14:textId="439FE09E" w:rsidR="00382290" w:rsidRDefault="00BF7F3C" w:rsidP="007D783F">
      <w:r>
        <w:rPr>
          <w:noProof/>
        </w:rPr>
        <w:drawing>
          <wp:anchor distT="0" distB="0" distL="114300" distR="114300" simplePos="0" relativeHeight="251659274" behindDoc="0" locked="0" layoutInCell="1" allowOverlap="1" wp14:anchorId="6778E656" wp14:editId="2F251E0B">
            <wp:simplePos x="0" y="0"/>
            <wp:positionH relativeFrom="column">
              <wp:posOffset>-637277</wp:posOffset>
            </wp:positionH>
            <wp:positionV relativeFrom="paragraph">
              <wp:posOffset>-881743</wp:posOffset>
            </wp:positionV>
            <wp:extent cx="7718797" cy="9993086"/>
            <wp:effectExtent l="0" t="0" r="3175" b="1905"/>
            <wp:wrapNone/>
            <wp:docPr id="1808171599" name="Picture 7" descr="A poster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71599" name="Picture 7" descr="A poster of a chil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747428" cy="10030153"/>
                    </a:xfrm>
                    <a:prstGeom prst="rect">
                      <a:avLst/>
                    </a:prstGeom>
                  </pic:spPr>
                </pic:pic>
              </a:graphicData>
            </a:graphic>
            <wp14:sizeRelH relativeFrom="page">
              <wp14:pctWidth>0</wp14:pctWidth>
            </wp14:sizeRelH>
            <wp14:sizeRelV relativeFrom="page">
              <wp14:pctHeight>0</wp14:pctHeight>
            </wp14:sizeRelV>
          </wp:anchor>
        </w:drawing>
      </w:r>
    </w:p>
    <w:p w14:paraId="23006658" w14:textId="77777777" w:rsidR="00382290" w:rsidRDefault="00382290" w:rsidP="007D783F"/>
    <w:p w14:paraId="3044E101" w14:textId="77777777" w:rsidR="00382290" w:rsidRDefault="00382290" w:rsidP="007D783F"/>
    <w:p w14:paraId="7972C2EB" w14:textId="77777777" w:rsidR="00382290" w:rsidRDefault="00382290" w:rsidP="007D783F"/>
    <w:p w14:paraId="5C5E21A2" w14:textId="5D78AC31" w:rsidR="008B30D2" w:rsidRPr="00DF28C8" w:rsidRDefault="00DF28C8" w:rsidP="007D783F">
      <w:r w:rsidRPr="00EC7A57">
        <w:br w:type="page"/>
      </w:r>
    </w:p>
    <w:p w14:paraId="36388409" w14:textId="537CF77C" w:rsidR="008B30D2" w:rsidRPr="009B2D6D" w:rsidRDefault="00943CAE" w:rsidP="4443C8FA">
      <w:pPr>
        <w:pBdr>
          <w:top w:val="single" w:sz="4" w:space="1" w:color="auto"/>
          <w:left w:val="single" w:sz="4" w:space="4" w:color="auto"/>
          <w:bottom w:val="single" w:sz="4" w:space="1" w:color="auto"/>
          <w:right w:val="single" w:sz="4" w:space="4" w:color="auto"/>
        </w:pBdr>
        <w:jc w:val="center"/>
        <w:rPr>
          <w:rFonts w:asciiTheme="minorHAnsi" w:hAnsiTheme="minorHAnsi" w:cstheme="minorBidi"/>
          <w:b/>
          <w:bCs/>
          <w:sz w:val="28"/>
          <w:szCs w:val="28"/>
          <w:lang w:val="es-ES"/>
        </w:rPr>
      </w:pPr>
      <w:r w:rsidRPr="009B2D6D">
        <w:rPr>
          <w:rFonts w:asciiTheme="minorHAnsi" w:hAnsiTheme="minorHAnsi" w:cstheme="minorBidi"/>
          <w:b/>
          <w:bCs/>
          <w:sz w:val="28"/>
          <w:szCs w:val="28"/>
          <w:lang w:val="es-ES"/>
        </w:rPr>
        <w:lastRenderedPageBreak/>
        <w:t>2</w:t>
      </w:r>
      <w:r w:rsidR="00A218F5" w:rsidRPr="009B2D6D">
        <w:rPr>
          <w:rFonts w:asciiTheme="minorHAnsi" w:hAnsiTheme="minorHAnsi" w:cstheme="minorBidi"/>
          <w:b/>
          <w:bCs/>
          <w:sz w:val="28"/>
          <w:szCs w:val="28"/>
          <w:lang w:val="es-ES"/>
        </w:rPr>
        <w:t>3</w:t>
      </w:r>
      <w:r w:rsidR="00A218F5" w:rsidRPr="009B2D6D">
        <w:rPr>
          <w:rFonts w:asciiTheme="minorHAnsi" w:hAnsiTheme="minorHAnsi" w:cstheme="minorBidi"/>
          <w:b/>
          <w:bCs/>
          <w:sz w:val="28"/>
          <w:szCs w:val="28"/>
          <w:vertAlign w:val="superscript"/>
          <w:lang w:val="es-ES"/>
        </w:rPr>
        <w:t>a</w:t>
      </w:r>
      <w:r w:rsidR="00BE469F" w:rsidRPr="009B2D6D">
        <w:rPr>
          <w:rFonts w:asciiTheme="minorHAnsi" w:hAnsiTheme="minorHAnsi" w:cstheme="minorBidi"/>
          <w:b/>
          <w:bCs/>
          <w:sz w:val="28"/>
          <w:szCs w:val="28"/>
          <w:lang w:val="es-ES"/>
        </w:rPr>
        <w:t xml:space="preserve"> Semana de Vacunación en las Américas (SVA)</w:t>
      </w:r>
    </w:p>
    <w:p w14:paraId="452CD195" w14:textId="1D7FD610" w:rsidR="008B30D2" w:rsidRPr="009B2D6D" w:rsidRDefault="00BE34A5" w:rsidP="4443C8FA">
      <w:pPr>
        <w:pBdr>
          <w:top w:val="single" w:sz="4" w:space="1" w:color="auto"/>
          <w:left w:val="single" w:sz="4" w:space="4" w:color="auto"/>
          <w:bottom w:val="single" w:sz="4" w:space="1" w:color="auto"/>
          <w:right w:val="single" w:sz="4" w:space="4" w:color="auto"/>
        </w:pBdr>
        <w:jc w:val="center"/>
        <w:rPr>
          <w:rFonts w:asciiTheme="minorHAnsi" w:hAnsiTheme="minorHAnsi" w:cstheme="minorBidi"/>
          <w:sz w:val="28"/>
          <w:szCs w:val="28"/>
          <w:lang w:val="es-ES" w:eastAsia="ja-JP"/>
        </w:rPr>
      </w:pPr>
      <w:bookmarkStart w:id="0" w:name="PAHOMTS0000006B"/>
      <w:bookmarkEnd w:id="0"/>
      <w:r w:rsidRPr="009B2D6D">
        <w:rPr>
          <w:rFonts w:asciiTheme="minorHAnsi" w:hAnsiTheme="minorHAnsi" w:cstheme="minorBidi"/>
          <w:b/>
          <w:bCs/>
          <w:sz w:val="28"/>
          <w:szCs w:val="28"/>
          <w:lang w:val="es-ES"/>
        </w:rPr>
        <w:t>2</w:t>
      </w:r>
      <w:r w:rsidR="00A218F5" w:rsidRPr="009B2D6D">
        <w:rPr>
          <w:rFonts w:asciiTheme="minorHAnsi" w:hAnsiTheme="minorHAnsi" w:cstheme="minorBidi"/>
          <w:b/>
          <w:bCs/>
          <w:sz w:val="28"/>
          <w:szCs w:val="28"/>
          <w:lang w:val="es-ES"/>
        </w:rPr>
        <w:t>6</w:t>
      </w:r>
      <w:r w:rsidRPr="009B2D6D">
        <w:rPr>
          <w:rFonts w:asciiTheme="minorHAnsi" w:hAnsiTheme="minorHAnsi" w:cstheme="minorBidi"/>
          <w:b/>
          <w:bCs/>
          <w:sz w:val="28"/>
          <w:szCs w:val="28"/>
          <w:lang w:val="es-ES"/>
        </w:rPr>
        <w:t xml:space="preserve"> de </w:t>
      </w:r>
      <w:r w:rsidR="00FC07C1" w:rsidRPr="009B2D6D">
        <w:rPr>
          <w:rFonts w:asciiTheme="minorHAnsi" w:hAnsiTheme="minorHAnsi" w:cstheme="minorBidi"/>
          <w:b/>
          <w:bCs/>
          <w:sz w:val="28"/>
          <w:szCs w:val="28"/>
          <w:lang w:val="es-ES"/>
        </w:rPr>
        <w:t>abril</w:t>
      </w:r>
      <w:r w:rsidR="00A218F5" w:rsidRPr="009B2D6D">
        <w:rPr>
          <w:rFonts w:asciiTheme="minorHAnsi" w:hAnsiTheme="minorHAnsi" w:cstheme="minorBidi"/>
          <w:b/>
          <w:bCs/>
          <w:sz w:val="28"/>
          <w:szCs w:val="28"/>
          <w:lang w:val="es-ES"/>
        </w:rPr>
        <w:t xml:space="preserve"> al 03 de mayo</w:t>
      </w:r>
      <w:r w:rsidR="00FC07C1" w:rsidRPr="009B2D6D">
        <w:rPr>
          <w:rFonts w:asciiTheme="minorHAnsi" w:hAnsiTheme="minorHAnsi" w:cstheme="minorBidi"/>
          <w:b/>
          <w:bCs/>
          <w:sz w:val="28"/>
          <w:szCs w:val="28"/>
          <w:lang w:val="es-ES"/>
        </w:rPr>
        <w:t xml:space="preserve"> </w:t>
      </w:r>
      <w:r w:rsidR="00460A48" w:rsidRPr="009B2D6D">
        <w:rPr>
          <w:rFonts w:asciiTheme="minorHAnsi" w:hAnsiTheme="minorHAnsi" w:cstheme="minorBidi"/>
          <w:b/>
          <w:bCs/>
          <w:sz w:val="28"/>
          <w:szCs w:val="28"/>
          <w:lang w:val="es-ES"/>
        </w:rPr>
        <w:t>de</w:t>
      </w:r>
      <w:r w:rsidR="00A218F5" w:rsidRPr="009B2D6D">
        <w:rPr>
          <w:rFonts w:asciiTheme="minorHAnsi" w:hAnsiTheme="minorHAnsi" w:cstheme="minorBidi"/>
          <w:b/>
          <w:bCs/>
          <w:sz w:val="28"/>
          <w:szCs w:val="28"/>
          <w:lang w:val="es-ES"/>
        </w:rPr>
        <w:t>l</w:t>
      </w:r>
      <w:r w:rsidR="00460A48" w:rsidRPr="009B2D6D">
        <w:rPr>
          <w:rFonts w:asciiTheme="minorHAnsi" w:hAnsiTheme="minorHAnsi" w:cstheme="minorBidi"/>
          <w:b/>
          <w:bCs/>
          <w:sz w:val="28"/>
          <w:szCs w:val="28"/>
          <w:lang w:val="es-ES"/>
        </w:rPr>
        <w:t xml:space="preserve"> </w:t>
      </w:r>
      <w:r w:rsidRPr="009B2D6D">
        <w:rPr>
          <w:rFonts w:asciiTheme="minorHAnsi" w:hAnsiTheme="minorHAnsi" w:cstheme="minorBidi"/>
          <w:b/>
          <w:bCs/>
          <w:sz w:val="28"/>
          <w:szCs w:val="28"/>
          <w:lang w:val="es-ES"/>
        </w:rPr>
        <w:t>202</w:t>
      </w:r>
      <w:r w:rsidR="00A218F5" w:rsidRPr="009B2D6D">
        <w:rPr>
          <w:rFonts w:asciiTheme="minorHAnsi" w:hAnsiTheme="minorHAnsi" w:cstheme="minorBidi"/>
          <w:b/>
          <w:bCs/>
          <w:sz w:val="28"/>
          <w:szCs w:val="28"/>
          <w:lang w:val="es-ES"/>
        </w:rPr>
        <w:t>5</w:t>
      </w:r>
    </w:p>
    <w:p w14:paraId="070B24FD" w14:textId="77777777" w:rsidR="009F7450" w:rsidRPr="009B2D6D" w:rsidRDefault="009F7450" w:rsidP="4443C8FA">
      <w:pPr>
        <w:rPr>
          <w:rFonts w:asciiTheme="minorHAnsi" w:eastAsia="Times New Roman" w:hAnsiTheme="minorHAnsi" w:cstheme="minorBidi"/>
          <w:sz w:val="22"/>
          <w:szCs w:val="22"/>
          <w:lang w:val="es-ES" w:eastAsia="zh-CN"/>
        </w:rPr>
      </w:pPr>
    </w:p>
    <w:p w14:paraId="1AD885E3" w14:textId="77777777" w:rsidR="009F7450" w:rsidRPr="009B2D6D" w:rsidRDefault="009F7450" w:rsidP="4443C8FA">
      <w:pPr>
        <w:jc w:val="both"/>
        <w:rPr>
          <w:rFonts w:asciiTheme="minorHAnsi" w:eastAsia="Times New Roman" w:hAnsiTheme="minorHAnsi" w:cstheme="minorBidi"/>
          <w:sz w:val="22"/>
          <w:szCs w:val="22"/>
          <w:lang w:val="es-ES" w:eastAsia="zh-CN"/>
        </w:rPr>
      </w:pPr>
    </w:p>
    <w:p w14:paraId="30ED266F" w14:textId="312B8E3C" w:rsidR="00DE356F" w:rsidRPr="009B2D6D" w:rsidRDefault="00DE356F" w:rsidP="009B2D6D">
      <w:pPr>
        <w:pStyle w:val="NoSpacing"/>
        <w:jc w:val="both"/>
        <w:rPr>
          <w:rFonts w:eastAsia="Calibri" w:cs="Calibri"/>
          <w:lang w:val="es-ES"/>
        </w:rPr>
      </w:pPr>
      <w:r w:rsidRPr="009B2D6D">
        <w:rPr>
          <w:rFonts w:eastAsia="Calibri" w:cs="Calibri"/>
          <w:lang w:val="es-ES"/>
        </w:rPr>
        <w:t xml:space="preserve">Del 26 de </w:t>
      </w:r>
      <w:r w:rsidR="009B2D6D" w:rsidRPr="009B2D6D">
        <w:rPr>
          <w:rFonts w:eastAsia="Calibri" w:cs="Calibri"/>
          <w:lang w:val="es-ES"/>
        </w:rPr>
        <w:t>abril</w:t>
      </w:r>
      <w:r w:rsidRPr="009B2D6D">
        <w:rPr>
          <w:rFonts w:eastAsia="Calibri" w:cs="Calibri"/>
          <w:lang w:val="es-ES"/>
        </w:rPr>
        <w:t xml:space="preserve"> al 3 de </w:t>
      </w:r>
      <w:r w:rsidR="009B2D6D">
        <w:rPr>
          <w:rFonts w:eastAsia="Calibri" w:cs="Calibri"/>
          <w:lang w:val="es-ES"/>
        </w:rPr>
        <w:t>m</w:t>
      </w:r>
      <w:r w:rsidRPr="009B2D6D">
        <w:rPr>
          <w:rFonts w:eastAsia="Calibri" w:cs="Calibri"/>
          <w:lang w:val="es-ES"/>
        </w:rPr>
        <w:t xml:space="preserve">ayo de 2025, la Organización Panamericana de la Salud (OPS), junto con los países y territorios de la Región de las Américas y sus asociados, celebrará la 23ª Semana de Vacunación en las Américas (SVA) y la 14ª Semana Mundial de Inmunización (SMI). El tema de este año se alineará y apoyará la iniciativa de la OPS para eliminar más de 30 enfermedades transmisibles y afecciones conexas, denominada Iniciativa de Eliminación. El lema final y el llamado a la acción se comunicarán más adelante. </w:t>
      </w:r>
    </w:p>
    <w:p w14:paraId="14E84BBD" w14:textId="77777777" w:rsidR="00DE356F" w:rsidRPr="009B2D6D" w:rsidRDefault="00DE356F" w:rsidP="009B2D6D">
      <w:pPr>
        <w:pStyle w:val="NoSpacing"/>
        <w:jc w:val="both"/>
        <w:rPr>
          <w:rFonts w:eastAsia="Calibri" w:cs="Calibri"/>
          <w:lang w:val="es-ES"/>
        </w:rPr>
      </w:pPr>
      <w:r w:rsidRPr="009B2D6D">
        <w:rPr>
          <w:rFonts w:eastAsia="Calibri" w:cs="Calibri"/>
          <w:lang w:val="es-ES"/>
        </w:rPr>
        <w:t xml:space="preserve">  </w:t>
      </w:r>
    </w:p>
    <w:p w14:paraId="2EAE5C37" w14:textId="77777777" w:rsidR="00DE356F" w:rsidRPr="009B2D6D" w:rsidRDefault="00DE356F" w:rsidP="009B2D6D">
      <w:pPr>
        <w:pStyle w:val="NoSpacing"/>
        <w:jc w:val="both"/>
        <w:rPr>
          <w:rFonts w:eastAsia="Calibri" w:cs="Calibri"/>
          <w:b/>
          <w:bCs/>
          <w:color w:val="92278F" w:themeColor="accent1"/>
          <w:sz w:val="24"/>
          <w:szCs w:val="24"/>
          <w:lang w:val="es-ES"/>
        </w:rPr>
      </w:pPr>
      <w:r w:rsidRPr="009B2D6D">
        <w:rPr>
          <w:rFonts w:eastAsia="Calibri" w:cs="Calibri"/>
          <w:b/>
          <w:bCs/>
          <w:color w:val="92278F" w:themeColor="accent1"/>
          <w:sz w:val="24"/>
          <w:szCs w:val="24"/>
          <w:lang w:val="es-ES"/>
        </w:rPr>
        <w:t xml:space="preserve">Tema y dirección </w:t>
      </w:r>
    </w:p>
    <w:p w14:paraId="7214798D" w14:textId="77777777" w:rsidR="00DE356F" w:rsidRPr="009B2D6D" w:rsidRDefault="00DE356F" w:rsidP="009B2D6D">
      <w:pPr>
        <w:pStyle w:val="NoSpacing"/>
        <w:jc w:val="both"/>
        <w:rPr>
          <w:rFonts w:eastAsia="Calibri" w:cs="Calibri"/>
          <w:lang w:val="es-ES"/>
        </w:rPr>
      </w:pPr>
      <w:r w:rsidRPr="009B2D6D">
        <w:rPr>
          <w:rFonts w:eastAsia="Calibri" w:cs="Calibri"/>
          <w:lang w:val="es-ES"/>
        </w:rPr>
        <w:t>La campaña SVA de este año tiene como objetivo crear una estrecha colaboración con la</w:t>
      </w:r>
      <w:r w:rsidRPr="009B2D6D">
        <w:rPr>
          <w:rFonts w:eastAsia="Calibri" w:cs="Calibri"/>
          <w:color w:val="A14B9F" w:themeColor="text2" w:themeTint="BF"/>
          <w:lang w:val="es-ES"/>
        </w:rPr>
        <w:t xml:space="preserve"> </w:t>
      </w:r>
      <w:hyperlink r:id="rId13">
        <w:r w:rsidRPr="009B2D6D">
          <w:rPr>
            <w:rStyle w:val="Hyperlink"/>
            <w:rFonts w:eastAsia="Calibri" w:cs="Calibri"/>
            <w:color w:val="A14B9F" w:themeColor="text2" w:themeTint="BF"/>
            <w:lang w:val="es-ES"/>
          </w:rPr>
          <w:t>Iniciativa de Eliminación</w:t>
        </w:r>
      </w:hyperlink>
      <w:r w:rsidRPr="009B2D6D">
        <w:rPr>
          <w:rFonts w:eastAsia="Calibri" w:cs="Calibri"/>
          <w:lang w:val="es-ES"/>
        </w:rPr>
        <w:t xml:space="preserve"> de la OPS mediante la promoción de la vacunación, como estrategia esencial para alcanzar los objetivos de la Iniciativa para 2030, al tiempo que pone énfasis en que la vacunación es una de las intervenciones más eficaces y seguras para mejorar la salud individual y pública. La vacunación es una elección personal que los individuos toman para mejorar su salud y bienestar. La SVA utilizará su amplia y exclusiva plataforma para promover actividades y mensajes relacionados con las enfermedades prevenibles mediante vacunación incluidas en la Iniciativa. Se prestará especial atención a la vacunación contra el virus del papiloma humano (VPH). Además, la SVA de este año seguirá contribuyendo a reducir las brechas de inmunidad más urgentes en función de las necesidades y prioridades de cada país. </w:t>
      </w:r>
    </w:p>
    <w:p w14:paraId="168812AE" w14:textId="77777777" w:rsidR="00DE356F" w:rsidRPr="009B2D6D" w:rsidRDefault="00DE356F" w:rsidP="009B2D6D">
      <w:pPr>
        <w:pStyle w:val="NoSpacing"/>
        <w:jc w:val="both"/>
        <w:rPr>
          <w:rFonts w:eastAsia="Calibri" w:cs="Calibri"/>
          <w:lang w:val="es-ES"/>
        </w:rPr>
      </w:pPr>
    </w:p>
    <w:p w14:paraId="7D416BCF" w14:textId="77777777" w:rsidR="00DE356F" w:rsidRPr="009B2D6D" w:rsidRDefault="00DE356F" w:rsidP="009B2D6D">
      <w:pPr>
        <w:pStyle w:val="NoSpacing"/>
        <w:jc w:val="both"/>
        <w:rPr>
          <w:rFonts w:eastAsia="Calibri" w:cs="Calibri"/>
          <w:lang w:val="es-ES"/>
        </w:rPr>
      </w:pPr>
      <w:r w:rsidRPr="009B2D6D">
        <w:rPr>
          <w:rFonts w:eastAsia="Calibri" w:cs="Calibri"/>
          <w:lang w:val="es-ES"/>
        </w:rPr>
        <w:t xml:space="preserve">Por tanto, la SVA de este año ha establecido sus objetivos específicos en:  </w:t>
      </w:r>
    </w:p>
    <w:p w14:paraId="51D1D2CB"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 xml:space="preserve">Mantener la inmunización en lo más destacado de la agenda política. </w:t>
      </w:r>
    </w:p>
    <w:p w14:paraId="7990937A"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Promover el acceso equitativo a las vacunas a lo largo de la vida (Guía de la OPS disponible</w:t>
      </w:r>
      <w:r w:rsidRPr="009B2D6D">
        <w:rPr>
          <w:rFonts w:eastAsia="Calibri" w:cs="Calibri"/>
          <w:color w:val="A14B9F" w:themeColor="text2" w:themeTint="BF"/>
          <w:u w:val="single"/>
          <w:lang w:val="es-ES"/>
        </w:rPr>
        <w:t xml:space="preserve"> </w:t>
      </w:r>
      <w:hyperlink r:id="rId14">
        <w:r w:rsidRPr="009B2D6D">
          <w:rPr>
            <w:rFonts w:eastAsia="Calibri" w:cs="Calibri"/>
            <w:color w:val="A14B9F" w:themeColor="text2" w:themeTint="BF"/>
            <w:u w:val="single"/>
            <w:lang w:val="es-ES"/>
          </w:rPr>
          <w:t>aquí</w:t>
        </w:r>
      </w:hyperlink>
      <w:r w:rsidRPr="009B2D6D">
        <w:rPr>
          <w:rFonts w:eastAsia="Calibri" w:cs="Calibri"/>
          <w:lang w:val="es-ES"/>
        </w:rPr>
        <w:t xml:space="preserve">) </w:t>
      </w:r>
    </w:p>
    <w:p w14:paraId="3A76B871"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Generar confianza en la seguridad y eficacia de todas las vacunas.</w:t>
      </w:r>
    </w:p>
    <w:p w14:paraId="778E89F5"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 xml:space="preserve">Mantener los objetivos de eliminación de la poliomielitis, el sarampión, la rubéola, el síndrome de rubéola congénita y el tétanos materno y neonatal. </w:t>
      </w:r>
    </w:p>
    <w:p w14:paraId="324F8413"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 xml:space="preserve">Avanzar hacia la eliminación de la hepatitis B, el cáncer cervicouterino, la meningitis bacteriana y </w:t>
      </w:r>
      <w:proofErr w:type="gramStart"/>
      <w:r w:rsidRPr="009B2D6D">
        <w:rPr>
          <w:rFonts w:eastAsia="Calibri" w:cs="Calibri"/>
          <w:lang w:val="es-ES"/>
        </w:rPr>
        <w:t>las brotes</w:t>
      </w:r>
      <w:proofErr w:type="gramEnd"/>
      <w:r w:rsidRPr="009B2D6D">
        <w:rPr>
          <w:rFonts w:eastAsia="Calibri" w:cs="Calibri"/>
          <w:lang w:val="es-ES"/>
        </w:rPr>
        <w:t xml:space="preserve"> de fiebre amarilla. </w:t>
      </w:r>
    </w:p>
    <w:p w14:paraId="2F8AA159"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Fomentar la vacunación contra el VPH entre las adolescentes.</w:t>
      </w:r>
    </w:p>
    <w:p w14:paraId="745CA201"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 xml:space="preserve">Acabar con los mitos y la información falsa sobre las vacunas (Guía de la OPS disponible </w:t>
      </w:r>
      <w:hyperlink r:id="rId15">
        <w:r w:rsidRPr="009B2D6D">
          <w:rPr>
            <w:rStyle w:val="Hyperlink"/>
            <w:rFonts w:eastAsia="Calibri" w:cs="Calibri"/>
            <w:lang w:val="es-ES"/>
          </w:rPr>
          <w:t>aquí</w:t>
        </w:r>
      </w:hyperlink>
      <w:r w:rsidRPr="009B2D6D">
        <w:rPr>
          <w:rFonts w:eastAsia="Calibri" w:cs="Calibri"/>
          <w:lang w:val="es-ES"/>
        </w:rPr>
        <w:t xml:space="preserve">) </w:t>
      </w:r>
    </w:p>
    <w:p w14:paraId="20BFF5EE"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 xml:space="preserve">Fomentar la capacidad de los profesionales de atención primaria de salud en materia de inmunización. </w:t>
      </w:r>
    </w:p>
    <w:p w14:paraId="7F4A5EC9" w14:textId="77777777" w:rsidR="00DE356F" w:rsidRPr="009B2D6D" w:rsidRDefault="00DE356F" w:rsidP="009B2D6D">
      <w:pPr>
        <w:pStyle w:val="NoSpacing"/>
        <w:keepLines/>
        <w:numPr>
          <w:ilvl w:val="0"/>
          <w:numId w:val="40"/>
        </w:numPr>
        <w:jc w:val="both"/>
        <w:rPr>
          <w:rFonts w:eastAsia="Calibri" w:cs="Calibri"/>
          <w:lang w:val="es-ES"/>
        </w:rPr>
      </w:pPr>
      <w:r w:rsidRPr="009B2D6D">
        <w:rPr>
          <w:rFonts w:eastAsia="Calibri" w:cs="Calibri"/>
          <w:lang w:val="es-ES"/>
        </w:rPr>
        <w:t xml:space="preserve">Promover el espíritu de panamericanismo. </w:t>
      </w:r>
    </w:p>
    <w:p w14:paraId="63232F1E" w14:textId="77777777" w:rsidR="00DE356F" w:rsidRPr="009B2D6D" w:rsidRDefault="00DE356F" w:rsidP="009B2D6D">
      <w:pPr>
        <w:pStyle w:val="NoSpacing"/>
        <w:jc w:val="both"/>
        <w:rPr>
          <w:rFonts w:eastAsia="Calibri" w:cs="Calibri"/>
          <w:lang w:val="es-ES"/>
        </w:rPr>
      </w:pPr>
    </w:p>
    <w:p w14:paraId="57D37387" w14:textId="77777777" w:rsidR="00DE356F" w:rsidRPr="009B2D6D" w:rsidRDefault="00DE356F" w:rsidP="009B2D6D">
      <w:pPr>
        <w:pStyle w:val="NoSpacing"/>
        <w:jc w:val="both"/>
        <w:rPr>
          <w:rFonts w:eastAsia="Calibri" w:cs="Calibri"/>
          <w:b/>
          <w:bCs/>
          <w:color w:val="92278F" w:themeColor="accent1"/>
          <w:sz w:val="24"/>
          <w:szCs w:val="24"/>
          <w:lang w:val="es-ES"/>
        </w:rPr>
      </w:pPr>
      <w:r w:rsidRPr="009B2D6D">
        <w:rPr>
          <w:rFonts w:eastAsia="Calibri" w:cs="Calibri"/>
          <w:b/>
          <w:bCs/>
          <w:color w:val="92278F" w:themeColor="accent1"/>
          <w:sz w:val="24"/>
          <w:szCs w:val="24"/>
          <w:lang w:val="es-ES"/>
        </w:rPr>
        <w:t xml:space="preserve">Mensajes principales  </w:t>
      </w:r>
    </w:p>
    <w:p w14:paraId="6603F5E1" w14:textId="77777777" w:rsidR="00DE356F" w:rsidRPr="009B2D6D" w:rsidRDefault="00DE356F" w:rsidP="009B2D6D">
      <w:pPr>
        <w:pStyle w:val="NoSpacing"/>
        <w:jc w:val="both"/>
        <w:rPr>
          <w:rFonts w:eastAsia="Calibri" w:cs="Calibri"/>
          <w:lang w:val="es-ES"/>
        </w:rPr>
      </w:pPr>
      <w:r w:rsidRPr="009B2D6D">
        <w:rPr>
          <w:rFonts w:eastAsia="Calibri" w:cs="Calibri"/>
          <w:lang w:val="es-ES"/>
        </w:rPr>
        <w:t>Cada año, la OPS y la OMS utilizan esta plataforma de una semana de duración para promover la equidad en el acceso a las vacunas y proporcionar información fiable sobre las mismas. Las audiencias de este año serán:</w:t>
      </w:r>
    </w:p>
    <w:p w14:paraId="40FCB1E6" w14:textId="77777777" w:rsidR="00DE356F" w:rsidRPr="009B2D6D" w:rsidRDefault="00DE356F" w:rsidP="009B2D6D">
      <w:pPr>
        <w:pStyle w:val="NoSpacing"/>
        <w:jc w:val="both"/>
        <w:rPr>
          <w:rFonts w:eastAsia="Calibri" w:cs="Calibri"/>
          <w:lang w:val="es-ES"/>
        </w:rPr>
      </w:pPr>
    </w:p>
    <w:p w14:paraId="39419361" w14:textId="77777777" w:rsidR="00DE356F" w:rsidRPr="009B2D6D" w:rsidRDefault="00DE356F" w:rsidP="009B2D6D">
      <w:pPr>
        <w:pStyle w:val="NoSpacing"/>
        <w:numPr>
          <w:ilvl w:val="0"/>
          <w:numId w:val="39"/>
        </w:numPr>
        <w:jc w:val="both"/>
        <w:rPr>
          <w:rFonts w:eastAsia="Calibri" w:cs="Calibri"/>
          <w:lang w:val="es-ES"/>
        </w:rPr>
      </w:pPr>
      <w:r w:rsidRPr="009B2D6D">
        <w:rPr>
          <w:rFonts w:eastAsia="Calibri" w:cs="Calibri"/>
          <w:lang w:val="es-ES"/>
        </w:rPr>
        <w:t xml:space="preserve">Determinadas por las prioridades nacionales directamente relacionadas con la Iniciativa de Eliminación, así como cualquier otra enfermedad prevenible mediante vacunación que haya sido priorizada en el país. </w:t>
      </w:r>
    </w:p>
    <w:p w14:paraId="23BFCD60" w14:textId="77777777" w:rsidR="00DE356F" w:rsidRPr="009B2D6D" w:rsidRDefault="00DE356F" w:rsidP="009B2D6D">
      <w:pPr>
        <w:pStyle w:val="NoSpacing"/>
        <w:jc w:val="both"/>
        <w:rPr>
          <w:rFonts w:eastAsia="Calibri" w:cs="Calibri"/>
          <w:lang w:val="es-ES"/>
        </w:rPr>
      </w:pPr>
    </w:p>
    <w:p w14:paraId="1036AD40" w14:textId="77777777" w:rsidR="00DE356F" w:rsidRPr="009B2D6D" w:rsidRDefault="00DE356F" w:rsidP="009B2D6D">
      <w:pPr>
        <w:pStyle w:val="NoSpacing"/>
        <w:numPr>
          <w:ilvl w:val="0"/>
          <w:numId w:val="39"/>
        </w:numPr>
        <w:jc w:val="both"/>
        <w:rPr>
          <w:rFonts w:eastAsia="Calibri" w:cs="Calibri"/>
          <w:lang w:val="es-ES"/>
        </w:rPr>
      </w:pPr>
      <w:r w:rsidRPr="009B2D6D">
        <w:rPr>
          <w:rFonts w:eastAsia="Calibri" w:cs="Calibri"/>
          <w:lang w:val="es-ES"/>
        </w:rPr>
        <w:t xml:space="preserve">Tener un enfoque especial en los profesionales de la salud como fuentes confiables de información entre el público y como población prioritaria para las estrategias de vacunación. </w:t>
      </w:r>
    </w:p>
    <w:p w14:paraId="1CA12DC5" w14:textId="77777777" w:rsidR="00DE356F" w:rsidRPr="009B2D6D" w:rsidRDefault="00DE356F" w:rsidP="009B2D6D">
      <w:pPr>
        <w:pStyle w:val="NoSpacing"/>
        <w:jc w:val="both"/>
        <w:rPr>
          <w:rFonts w:eastAsia="Calibri" w:cs="Calibri"/>
          <w:lang w:val="es-ES"/>
        </w:rPr>
      </w:pPr>
    </w:p>
    <w:p w14:paraId="6E6596E9" w14:textId="77777777" w:rsidR="00DE356F" w:rsidRPr="009B2D6D" w:rsidRDefault="00DE356F" w:rsidP="009B2D6D">
      <w:pPr>
        <w:pStyle w:val="NoSpacing"/>
        <w:jc w:val="both"/>
        <w:rPr>
          <w:rFonts w:eastAsia="Calibri" w:cs="Calibri"/>
          <w:lang w:val="es-ES"/>
        </w:rPr>
      </w:pPr>
      <w:r w:rsidRPr="009B2D6D">
        <w:rPr>
          <w:rFonts w:eastAsia="Calibri" w:cs="Calibri"/>
          <w:lang w:val="es-ES"/>
        </w:rPr>
        <w:t xml:space="preserve">Además, la OPS desarrollará y apoyará el desarrollo de mensajes a dos niveles: </w:t>
      </w:r>
    </w:p>
    <w:p w14:paraId="4A5B5943" w14:textId="77777777" w:rsidR="00DE356F" w:rsidRPr="009B2D6D" w:rsidRDefault="00DE356F" w:rsidP="009B2D6D">
      <w:pPr>
        <w:pStyle w:val="NoSpacing"/>
        <w:jc w:val="both"/>
        <w:rPr>
          <w:rFonts w:eastAsia="Calibri" w:cs="Calibri"/>
          <w:lang w:val="es-ES"/>
        </w:rPr>
      </w:pPr>
    </w:p>
    <w:p w14:paraId="2D7C397B" w14:textId="77777777" w:rsidR="00DE356F" w:rsidRPr="003878CD" w:rsidRDefault="00DE356F" w:rsidP="003878CD">
      <w:pPr>
        <w:jc w:val="both"/>
        <w:rPr>
          <w:rFonts w:asciiTheme="minorHAnsi" w:eastAsia="Times New Roman" w:hAnsiTheme="minorHAnsi" w:cstheme="minorBidi"/>
          <w:b/>
          <w:bCs/>
          <w:color w:val="755DD9" w:themeColor="accent3"/>
          <w:sz w:val="22"/>
          <w:szCs w:val="22"/>
          <w:lang w:val="es-ES" w:eastAsia="zh-CN"/>
        </w:rPr>
      </w:pPr>
      <w:r w:rsidRPr="003878CD">
        <w:rPr>
          <w:rFonts w:asciiTheme="minorHAnsi" w:eastAsia="Times New Roman" w:hAnsiTheme="minorHAnsi" w:cstheme="minorBidi"/>
          <w:b/>
          <w:bCs/>
          <w:color w:val="755DD9" w:themeColor="accent3"/>
          <w:sz w:val="22"/>
          <w:szCs w:val="22"/>
          <w:lang w:val="es-ES" w:eastAsia="zh-CN"/>
        </w:rPr>
        <w:t xml:space="preserve">Nivel regional  </w:t>
      </w:r>
    </w:p>
    <w:p w14:paraId="11B5EADE" w14:textId="34107F31" w:rsidR="00DE356F" w:rsidRPr="009B2D6D" w:rsidRDefault="00DE356F" w:rsidP="009B2D6D">
      <w:pPr>
        <w:pStyle w:val="NoSpacing"/>
        <w:jc w:val="both"/>
        <w:rPr>
          <w:rFonts w:eastAsia="Calibri" w:cs="Calibri"/>
          <w:lang w:val="es-ES"/>
        </w:rPr>
      </w:pPr>
      <w:r w:rsidRPr="009B2D6D">
        <w:rPr>
          <w:rFonts w:eastAsia="Calibri" w:cs="Calibri"/>
          <w:lang w:val="es-ES"/>
        </w:rPr>
        <w:lastRenderedPageBreak/>
        <w:t xml:space="preserve">Como portavoz de la Organización, el </w:t>
      </w:r>
      <w:proofErr w:type="gramStart"/>
      <w:r w:rsidRPr="009B2D6D">
        <w:rPr>
          <w:rFonts w:eastAsia="Calibri" w:cs="Calibri"/>
          <w:lang w:val="es-ES"/>
        </w:rPr>
        <w:t>Director</w:t>
      </w:r>
      <w:proofErr w:type="gramEnd"/>
      <w:r w:rsidRPr="009B2D6D">
        <w:rPr>
          <w:rFonts w:eastAsia="Calibri" w:cs="Calibri"/>
          <w:lang w:val="es-ES"/>
        </w:rPr>
        <w:t xml:space="preserve"> de la OPS, Dr. Jarbas Barbosa, participará en la </w:t>
      </w:r>
      <w:r w:rsidRPr="009B2D6D">
        <w:rPr>
          <w:rFonts w:eastAsia="Calibri" w:cs="Calibri"/>
          <w:b/>
          <w:bCs/>
          <w:lang w:val="es-ES"/>
        </w:rPr>
        <w:t>ceremonia regional de lanzamiento de la SVA e</w:t>
      </w:r>
      <w:r w:rsidR="009B2D6D" w:rsidRPr="009B2D6D">
        <w:rPr>
          <w:rFonts w:eastAsia="Calibri" w:cs="Calibri"/>
          <w:b/>
          <w:bCs/>
          <w:lang w:val="es-ES"/>
        </w:rPr>
        <w:t>l 28 de Abril en la Ciudad de Panamá, Panamá</w:t>
      </w:r>
      <w:r w:rsidRPr="009B2D6D">
        <w:rPr>
          <w:rFonts w:eastAsia="Calibri" w:cs="Calibri"/>
          <w:lang w:val="es-ES"/>
        </w:rPr>
        <w:t xml:space="preserve">. Esta ceremonia será una oportunidad para obtener compromisos políticos de alto nivel de gobiernos, socios y donantes para promover la vacunación como estrategia esencial de la Iniciativa de Eliminación. </w:t>
      </w:r>
    </w:p>
    <w:p w14:paraId="0B000F8F" w14:textId="77777777" w:rsidR="00DE356F" w:rsidRPr="009B2D6D" w:rsidRDefault="00DE356F" w:rsidP="009B2D6D">
      <w:pPr>
        <w:pStyle w:val="NoSpacing"/>
        <w:jc w:val="both"/>
        <w:rPr>
          <w:rFonts w:eastAsia="Calibri" w:cs="Calibri"/>
          <w:lang w:val="es-ES"/>
        </w:rPr>
      </w:pPr>
    </w:p>
    <w:p w14:paraId="1C618A50" w14:textId="77777777" w:rsidR="00DE356F" w:rsidRPr="009B2D6D" w:rsidRDefault="00DE356F" w:rsidP="009B2D6D">
      <w:pPr>
        <w:pStyle w:val="NoSpacing"/>
        <w:jc w:val="both"/>
        <w:rPr>
          <w:rFonts w:eastAsia="Calibri" w:cs="Calibri"/>
          <w:lang w:val="es-ES"/>
        </w:rPr>
      </w:pPr>
      <w:r w:rsidRPr="009B2D6D">
        <w:rPr>
          <w:rFonts w:eastAsia="Calibri" w:cs="Calibri"/>
          <w:lang w:val="es-ES"/>
        </w:rPr>
        <w:t xml:space="preserve">Más allá de un firme apoyo y visibilidad a los programas nacionales de inmunización, la SVA pretende: </w:t>
      </w:r>
    </w:p>
    <w:p w14:paraId="6503DCBA" w14:textId="77777777" w:rsidR="00DE356F" w:rsidRPr="009B2D6D" w:rsidRDefault="00DE356F" w:rsidP="009B2D6D">
      <w:pPr>
        <w:pStyle w:val="NoSpacing"/>
        <w:numPr>
          <w:ilvl w:val="0"/>
          <w:numId w:val="38"/>
        </w:numPr>
        <w:jc w:val="both"/>
        <w:rPr>
          <w:rFonts w:eastAsia="Calibri" w:cs="Calibri"/>
          <w:lang w:val="es-ES"/>
        </w:rPr>
      </w:pPr>
      <w:r w:rsidRPr="009B2D6D">
        <w:rPr>
          <w:rFonts w:eastAsia="Calibri" w:cs="Calibri"/>
          <w:lang w:val="es-ES"/>
        </w:rPr>
        <w:t xml:space="preserve">Reconocer los extraordinarios logros de salud pública conseguidos gracias a las vacunas y el trabajo indispensable que se requiere para mantener los objetivos de eliminación a largo plazo.   </w:t>
      </w:r>
    </w:p>
    <w:p w14:paraId="6037B837" w14:textId="77777777" w:rsidR="00DE356F" w:rsidRPr="009B2D6D" w:rsidRDefault="00DE356F" w:rsidP="009B2D6D">
      <w:pPr>
        <w:pStyle w:val="NoSpacing"/>
        <w:numPr>
          <w:ilvl w:val="0"/>
          <w:numId w:val="38"/>
        </w:numPr>
        <w:jc w:val="both"/>
        <w:rPr>
          <w:rFonts w:eastAsia="Calibri" w:cs="Calibri"/>
          <w:lang w:val="es-ES"/>
        </w:rPr>
      </w:pPr>
      <w:r w:rsidRPr="009B2D6D">
        <w:rPr>
          <w:rFonts w:eastAsia="Calibri" w:cs="Calibri"/>
          <w:lang w:val="es-ES"/>
        </w:rPr>
        <w:t>Fomentar el apoyo continuado (financiero y operativo) de sólidos Programas Ampliados de Inmunización (PAI) nacionales para proteger a las personas de todos los grupos de edad a lo largo de la vida, fortaleciéndolos para que estén preparados para responder a futuras pandemias.</w:t>
      </w:r>
    </w:p>
    <w:p w14:paraId="54A2FE5B" w14:textId="77777777" w:rsidR="00DE356F" w:rsidRPr="009B2D6D" w:rsidRDefault="00DE356F" w:rsidP="009B2D6D">
      <w:pPr>
        <w:pStyle w:val="NoSpacing"/>
        <w:numPr>
          <w:ilvl w:val="0"/>
          <w:numId w:val="38"/>
        </w:numPr>
        <w:jc w:val="both"/>
        <w:rPr>
          <w:rFonts w:eastAsia="Calibri" w:cs="Calibri"/>
          <w:lang w:val="es-ES"/>
        </w:rPr>
      </w:pPr>
      <w:r w:rsidRPr="009B2D6D">
        <w:rPr>
          <w:rFonts w:eastAsia="Calibri" w:cs="Calibri"/>
          <w:lang w:val="es-ES"/>
        </w:rPr>
        <w:t xml:space="preserve">Reforzar el buen desempeño de las operaciones de vigilancia de todas las enfermedades prevenibles mediante vacunación.   </w:t>
      </w:r>
    </w:p>
    <w:p w14:paraId="0C04C3E0" w14:textId="77777777" w:rsidR="00DE356F" w:rsidRPr="009B2D6D" w:rsidRDefault="00DE356F" w:rsidP="009B2D6D">
      <w:pPr>
        <w:pStyle w:val="NoSpacing"/>
        <w:numPr>
          <w:ilvl w:val="0"/>
          <w:numId w:val="38"/>
        </w:numPr>
        <w:jc w:val="both"/>
        <w:rPr>
          <w:rFonts w:eastAsia="Calibri" w:cs="Calibri"/>
          <w:lang w:val="es-ES"/>
        </w:rPr>
      </w:pPr>
      <w:r w:rsidRPr="009B2D6D">
        <w:rPr>
          <w:rFonts w:eastAsia="Calibri" w:cs="Calibri"/>
          <w:lang w:val="es-ES"/>
        </w:rPr>
        <w:t xml:space="preserve">Promover las vacunas como seguras y eficaces y responder a las preocupaciones del público sobre la seguridad de los productos de vacunación. </w:t>
      </w:r>
    </w:p>
    <w:p w14:paraId="2DDB218C" w14:textId="77777777" w:rsidR="00DE356F" w:rsidRPr="009B2D6D" w:rsidRDefault="00DE356F" w:rsidP="009B2D6D">
      <w:pPr>
        <w:pStyle w:val="NoSpacing"/>
        <w:numPr>
          <w:ilvl w:val="0"/>
          <w:numId w:val="38"/>
        </w:numPr>
        <w:jc w:val="both"/>
        <w:rPr>
          <w:rFonts w:eastAsia="Calibri" w:cs="Calibri"/>
          <w:lang w:val="es-ES"/>
        </w:rPr>
      </w:pPr>
      <w:r w:rsidRPr="009B2D6D">
        <w:rPr>
          <w:rFonts w:eastAsia="Calibri" w:cs="Calibri"/>
          <w:lang w:val="es-ES"/>
        </w:rPr>
        <w:t xml:space="preserve">Ofrecer servicios de vacunación en horarios y lugares oportunos. </w:t>
      </w:r>
    </w:p>
    <w:p w14:paraId="4AA2C20A" w14:textId="77777777" w:rsidR="00DE356F" w:rsidRPr="009B2D6D" w:rsidRDefault="00DE356F" w:rsidP="009B2D6D">
      <w:pPr>
        <w:pStyle w:val="NoSpacing"/>
        <w:numPr>
          <w:ilvl w:val="0"/>
          <w:numId w:val="38"/>
        </w:numPr>
        <w:jc w:val="both"/>
        <w:rPr>
          <w:rFonts w:eastAsia="Calibri" w:cs="Calibri"/>
          <w:lang w:val="es-ES"/>
        </w:rPr>
      </w:pPr>
      <w:r w:rsidRPr="009B2D6D">
        <w:rPr>
          <w:rFonts w:eastAsia="Calibri" w:cs="Calibri"/>
          <w:lang w:val="es-ES"/>
        </w:rPr>
        <w:t xml:space="preserve">Reconocer los logros de los profesionales sanitarios y los responsables de la vacunación, que cada día hacen grandes esfuerzos para vacunar al mayor número de personas posible, incluso en lugares de difícil acceso, y libran una lucha constante contra la desinformación. </w:t>
      </w:r>
    </w:p>
    <w:p w14:paraId="60FACCBA" w14:textId="77777777" w:rsidR="00DE356F" w:rsidRPr="009B2D6D" w:rsidRDefault="00DE356F" w:rsidP="009B2D6D">
      <w:pPr>
        <w:pStyle w:val="NoSpacing"/>
        <w:numPr>
          <w:ilvl w:val="0"/>
          <w:numId w:val="38"/>
        </w:numPr>
        <w:jc w:val="both"/>
        <w:rPr>
          <w:rFonts w:eastAsia="Calibri" w:cs="Calibri"/>
          <w:lang w:val="es-ES"/>
        </w:rPr>
      </w:pPr>
      <w:r w:rsidRPr="009B2D6D">
        <w:rPr>
          <w:rFonts w:eastAsia="Calibri" w:cs="Calibri"/>
          <w:lang w:val="es-ES"/>
        </w:rPr>
        <w:t>Poner en marcha una campaña de comunicación que apoye a los países a</w:t>
      </w:r>
      <w:r w:rsidRPr="009B2D6D">
        <w:rPr>
          <w:rFonts w:eastAsia="Calibri" w:cs="Calibri"/>
          <w:color w:val="A14B9F" w:themeColor="text2" w:themeTint="BF"/>
          <w:u w:val="single"/>
          <w:lang w:val="es-ES"/>
        </w:rPr>
        <w:t xml:space="preserve"> </w:t>
      </w:r>
      <w:hyperlink r:id="rId16">
        <w:r w:rsidRPr="009B2D6D">
          <w:rPr>
            <w:rFonts w:eastAsia="Calibri" w:cs="Calibri"/>
            <w:color w:val="A14B9F" w:themeColor="text2" w:themeTint="BF"/>
            <w:u w:val="single"/>
            <w:lang w:val="es-ES"/>
          </w:rPr>
          <w:t>desmontar mitos e información falsa</w:t>
        </w:r>
      </w:hyperlink>
      <w:r w:rsidRPr="009B2D6D">
        <w:rPr>
          <w:rFonts w:eastAsia="Calibri" w:cs="Calibri"/>
          <w:lang w:val="es-ES"/>
        </w:rPr>
        <w:t xml:space="preserve"> sobre las vacunas.   </w:t>
      </w:r>
    </w:p>
    <w:p w14:paraId="108CE645" w14:textId="77777777" w:rsidR="00DE356F" w:rsidRPr="009B2D6D" w:rsidRDefault="00DE356F" w:rsidP="009B2D6D">
      <w:pPr>
        <w:pStyle w:val="NoSpacing"/>
        <w:numPr>
          <w:ilvl w:val="0"/>
          <w:numId w:val="38"/>
        </w:numPr>
        <w:jc w:val="both"/>
        <w:rPr>
          <w:rFonts w:eastAsia="Calibri" w:cs="Calibri"/>
          <w:lang w:val="es-ES"/>
        </w:rPr>
      </w:pPr>
      <w:r w:rsidRPr="009B2D6D">
        <w:rPr>
          <w:rFonts w:eastAsia="Calibri" w:cs="Calibri"/>
          <w:lang w:val="es-ES"/>
        </w:rPr>
        <w:t xml:space="preserve">Reforzar la capacidad de comunicación de los profesionales de la atención primaria de salud en relación con la inmunización, las vacunas y la información sobre vacunación.   </w:t>
      </w:r>
    </w:p>
    <w:p w14:paraId="086AB1B9" w14:textId="77777777" w:rsidR="00DE356F" w:rsidRPr="009B2D6D" w:rsidRDefault="00DE356F" w:rsidP="009B2D6D">
      <w:pPr>
        <w:pStyle w:val="NoSpacing"/>
        <w:jc w:val="both"/>
        <w:rPr>
          <w:rFonts w:eastAsia="Calibri" w:cs="Calibri"/>
          <w:lang w:val="es-ES"/>
        </w:rPr>
      </w:pPr>
    </w:p>
    <w:p w14:paraId="0030B2B8" w14:textId="29446D19" w:rsidR="00DE356F" w:rsidRPr="003878CD" w:rsidRDefault="003878CD" w:rsidP="003878CD">
      <w:pPr>
        <w:jc w:val="both"/>
        <w:rPr>
          <w:rFonts w:asciiTheme="minorHAnsi" w:eastAsia="Times New Roman" w:hAnsiTheme="minorHAnsi" w:cstheme="minorBidi"/>
          <w:b/>
          <w:bCs/>
          <w:color w:val="755DD9" w:themeColor="accent3"/>
          <w:sz w:val="22"/>
          <w:szCs w:val="22"/>
          <w:lang w:val="es-ES" w:eastAsia="zh-CN"/>
        </w:rPr>
      </w:pPr>
      <w:r>
        <w:rPr>
          <w:rFonts w:asciiTheme="minorHAnsi" w:eastAsia="Times New Roman" w:hAnsiTheme="minorHAnsi" w:cstheme="minorBidi"/>
          <w:b/>
          <w:bCs/>
          <w:color w:val="755DD9" w:themeColor="accent3"/>
          <w:sz w:val="22"/>
          <w:szCs w:val="22"/>
          <w:lang w:val="es-ES" w:eastAsia="zh-CN"/>
        </w:rPr>
        <w:t>N</w:t>
      </w:r>
      <w:r w:rsidR="00DE356F" w:rsidRPr="003878CD">
        <w:rPr>
          <w:rFonts w:asciiTheme="minorHAnsi" w:eastAsia="Times New Roman" w:hAnsiTheme="minorHAnsi" w:cstheme="minorBidi"/>
          <w:b/>
          <w:bCs/>
          <w:color w:val="755DD9" w:themeColor="accent3"/>
          <w:sz w:val="22"/>
          <w:szCs w:val="22"/>
          <w:lang w:val="es-ES" w:eastAsia="zh-CN"/>
        </w:rPr>
        <w:t xml:space="preserve">ivel nacional  </w:t>
      </w:r>
    </w:p>
    <w:p w14:paraId="6744EC45" w14:textId="77777777" w:rsidR="00DE356F" w:rsidRPr="009B2D6D" w:rsidRDefault="00DE356F" w:rsidP="009B2D6D">
      <w:pPr>
        <w:pStyle w:val="NoSpacing"/>
        <w:jc w:val="both"/>
        <w:rPr>
          <w:rFonts w:eastAsia="Calibri" w:cs="Calibri"/>
          <w:lang w:val="es-ES"/>
        </w:rPr>
      </w:pPr>
      <w:r w:rsidRPr="009B2D6D">
        <w:rPr>
          <w:rFonts w:eastAsia="Calibri" w:cs="Calibri"/>
          <w:lang w:val="es-ES"/>
        </w:rPr>
        <w:t xml:space="preserve">Cada país podrá seleccionar la combinación de poblaciones objetivo, enfermedades prevenibles mediante vacunación y lugares en los que se centrarán sus propias actividades de SVA. La selección debe basarse en la situación epidemiológica y las deficiencias en la cobertura de vacunación específicas de cada país, así como en el avance de los objetivos nacionales relacionados con la Iniciativa de Eliminación. </w:t>
      </w:r>
    </w:p>
    <w:p w14:paraId="5A291272" w14:textId="77777777" w:rsidR="00DE356F" w:rsidRPr="009B2D6D" w:rsidRDefault="00DE356F" w:rsidP="009B2D6D">
      <w:pPr>
        <w:pStyle w:val="NoSpacing"/>
        <w:jc w:val="both"/>
        <w:rPr>
          <w:rFonts w:eastAsia="Calibri" w:cs="Calibri"/>
          <w:lang w:val="es-ES"/>
        </w:rPr>
      </w:pPr>
    </w:p>
    <w:p w14:paraId="74B57F8B" w14:textId="77777777" w:rsidR="00DE356F" w:rsidRPr="009B2D6D" w:rsidRDefault="00DE356F" w:rsidP="009B2D6D">
      <w:pPr>
        <w:pStyle w:val="NoSpacing"/>
        <w:jc w:val="both"/>
        <w:rPr>
          <w:rFonts w:eastAsia="Calibri" w:cs="Calibri"/>
          <w:lang w:val="es-ES"/>
        </w:rPr>
      </w:pPr>
      <w:r w:rsidRPr="009B2D6D">
        <w:rPr>
          <w:rFonts w:eastAsia="Calibri" w:cs="Calibri"/>
          <w:lang w:val="es-ES"/>
        </w:rPr>
        <w:t xml:space="preserve">Las posibles </w:t>
      </w:r>
      <w:r w:rsidRPr="009B2D6D">
        <w:rPr>
          <w:rFonts w:eastAsia="Calibri" w:cs="Calibri"/>
          <w:b/>
          <w:bCs/>
          <w:lang w:val="es-ES"/>
        </w:rPr>
        <w:t xml:space="preserve">actividades </w:t>
      </w:r>
      <w:r w:rsidRPr="009B2D6D">
        <w:rPr>
          <w:rFonts w:eastAsia="Calibri" w:cs="Calibri"/>
          <w:lang w:val="es-ES"/>
        </w:rPr>
        <w:t>incluyen:</w:t>
      </w:r>
    </w:p>
    <w:p w14:paraId="71EAF96B" w14:textId="1B19C34A"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t xml:space="preserve">Llegar a las personas no vacunadas y </w:t>
      </w:r>
      <w:r w:rsidR="0017718E">
        <w:rPr>
          <w:rFonts w:eastAsia="Calibri" w:cs="Calibri"/>
          <w:lang w:val="es-ES"/>
        </w:rPr>
        <w:t>sin esquemas completos</w:t>
      </w:r>
      <w:r w:rsidRPr="009B2D6D">
        <w:rPr>
          <w:rFonts w:eastAsia="Calibri" w:cs="Calibri"/>
          <w:lang w:val="es-ES"/>
        </w:rPr>
        <w:t>, así como a las zonas con bajas tasas de cobertura de vacunación, para cerrar las brechas de inmunidad más urgentes y reducir el grupo de personas más vulnerables.</w:t>
      </w:r>
    </w:p>
    <w:p w14:paraId="5E6F7CB9" w14:textId="77777777"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t xml:space="preserve">Mantener los objetivos de eliminación de la poliomielitis, el sarampión, la rubéola, el síndrome de rubéola congénita y el tétanos materno y neonatal. </w:t>
      </w:r>
    </w:p>
    <w:p w14:paraId="7610B2F9" w14:textId="28E46CE4"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t>Avanzar hacia la eliminación de la hepatitis B, el cáncer cervicouterino, l</w:t>
      </w:r>
      <w:r w:rsidR="0017718E">
        <w:rPr>
          <w:rFonts w:eastAsia="Calibri" w:cs="Calibri"/>
          <w:lang w:val="es-ES"/>
        </w:rPr>
        <w:t xml:space="preserve">as </w:t>
      </w:r>
      <w:r w:rsidRPr="009B2D6D">
        <w:rPr>
          <w:rFonts w:eastAsia="Calibri" w:cs="Calibri"/>
          <w:lang w:val="es-ES"/>
        </w:rPr>
        <w:t xml:space="preserve">pandemias de meningitis bacteriana y las epidemias de fiebre amarilla.  </w:t>
      </w:r>
    </w:p>
    <w:p w14:paraId="79AEFEA1" w14:textId="77777777"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t xml:space="preserve">Fomentar la vacunación contra el VPH entre las adolescentes. </w:t>
      </w:r>
    </w:p>
    <w:p w14:paraId="496B5036" w14:textId="77777777"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t xml:space="preserve">Promover la vacunación a lo largo de toda la vida, esforzándose al mismo tiempo por lograr la igualdad y la equidad de género en todas las intervenciones de vacunación. </w:t>
      </w:r>
    </w:p>
    <w:p w14:paraId="34F10CD9" w14:textId="77777777"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t xml:space="preserve">Promover la vacunación antigripal de los grupos de alto riesgo durante la temporada del hemisferio sur. </w:t>
      </w:r>
    </w:p>
    <w:p w14:paraId="1E86A385" w14:textId="77777777"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t xml:space="preserve">Promover enfoques integrados en el marco de la Iniciativa de Eliminación, como los esfuerzos de control de vectores, la desparasitación para la helmintiasis transmitida por el suelo y las actividades de agua, saneamiento e higiene. </w:t>
      </w:r>
    </w:p>
    <w:p w14:paraId="2E3BF21F" w14:textId="77777777" w:rsidR="00DE356F" w:rsidRPr="009B2D6D" w:rsidRDefault="00DE356F" w:rsidP="009B2D6D">
      <w:pPr>
        <w:pStyle w:val="NoSpacing"/>
        <w:jc w:val="both"/>
        <w:rPr>
          <w:rFonts w:eastAsia="Calibri" w:cs="Calibri"/>
          <w:lang w:val="es-ES"/>
        </w:rPr>
      </w:pPr>
    </w:p>
    <w:p w14:paraId="4CC449B5" w14:textId="77777777" w:rsidR="00DE356F" w:rsidRPr="009B2D6D" w:rsidRDefault="00DE356F" w:rsidP="009B2D6D">
      <w:pPr>
        <w:pStyle w:val="NoSpacing"/>
        <w:jc w:val="both"/>
        <w:rPr>
          <w:rFonts w:eastAsia="Calibri" w:cs="Calibri"/>
          <w:lang w:val="es-ES"/>
        </w:rPr>
      </w:pPr>
      <w:r w:rsidRPr="009B2D6D">
        <w:rPr>
          <w:rFonts w:eastAsia="Calibri" w:cs="Calibri"/>
          <w:lang w:val="es-ES"/>
        </w:rPr>
        <w:t xml:space="preserve">Más allá de lograr altas tasas de cobertura de vacunación, los países pueden utilizar los eventos de la SVA para:  </w:t>
      </w:r>
    </w:p>
    <w:p w14:paraId="214C724F" w14:textId="77777777"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t xml:space="preserve">Generar expectativas y demanda de vacunación motivando a las personas a vacunarse y a vacunar a sus seres queridos en base a decisiones informadas.  </w:t>
      </w:r>
    </w:p>
    <w:p w14:paraId="0CC9F41A" w14:textId="77777777" w:rsidR="00DE356F" w:rsidRPr="009B2D6D" w:rsidRDefault="00DE356F" w:rsidP="009B2D6D">
      <w:pPr>
        <w:pStyle w:val="NoSpacing"/>
        <w:numPr>
          <w:ilvl w:val="0"/>
          <w:numId w:val="37"/>
        </w:numPr>
        <w:jc w:val="both"/>
        <w:rPr>
          <w:rFonts w:eastAsia="Calibri" w:cs="Calibri"/>
          <w:lang w:val="es-ES"/>
        </w:rPr>
      </w:pPr>
      <w:r w:rsidRPr="009B2D6D">
        <w:rPr>
          <w:rFonts w:eastAsia="Calibri" w:cs="Calibri"/>
          <w:lang w:val="es-ES"/>
        </w:rPr>
        <w:lastRenderedPageBreak/>
        <w:t xml:space="preserve">Incrementar la cantidad de información confiable disponible para el público sobre la seguridad y eficacia de las vacunas, así como la importancia de la vacunación para mantener protegidas a las comunidades. </w:t>
      </w:r>
    </w:p>
    <w:p w14:paraId="3AA65426" w14:textId="77777777" w:rsidR="00DE356F" w:rsidRPr="009B2D6D" w:rsidRDefault="00DE356F" w:rsidP="009B2D6D">
      <w:pPr>
        <w:pStyle w:val="ListParagraph"/>
        <w:numPr>
          <w:ilvl w:val="0"/>
          <w:numId w:val="58"/>
        </w:numPr>
        <w:contextualSpacing/>
        <w:rPr>
          <w:rFonts w:ascii="Calibri" w:eastAsia="Calibri" w:hAnsi="Calibri" w:cs="Calibri"/>
          <w:sz w:val="22"/>
          <w:szCs w:val="22"/>
          <w:lang w:val="es-ES"/>
        </w:rPr>
      </w:pPr>
      <w:r w:rsidRPr="009B2D6D">
        <w:rPr>
          <w:rFonts w:ascii="Calibri" w:eastAsia="Calibri" w:hAnsi="Calibri" w:cs="Calibri"/>
          <w:sz w:val="22"/>
          <w:szCs w:val="22"/>
          <w:lang w:val="es-ES"/>
        </w:rPr>
        <w:t xml:space="preserve">Utilizar una variedad de canales de comunicación (medios impresos, redes sociales, portavoces, mensajes de organismos gubernamentales y socios, anuncios pagados) para llegar a los adultos jóvenes, miembros del público en general, profesionales de la salud y líderes comunitarios con mensajes clave personalizados sobre la SVA. </w:t>
      </w:r>
    </w:p>
    <w:p w14:paraId="19F71351" w14:textId="77777777" w:rsidR="00DE356F" w:rsidRPr="009B2D6D" w:rsidRDefault="00DE356F" w:rsidP="009B2D6D">
      <w:pPr>
        <w:pStyle w:val="ListParagraph"/>
        <w:numPr>
          <w:ilvl w:val="0"/>
          <w:numId w:val="57"/>
        </w:numPr>
        <w:contextualSpacing/>
        <w:rPr>
          <w:rFonts w:ascii="Calibri" w:eastAsia="Calibri" w:hAnsi="Calibri" w:cs="Calibri"/>
          <w:sz w:val="22"/>
          <w:szCs w:val="22"/>
          <w:lang w:val="es-ES"/>
        </w:rPr>
      </w:pPr>
      <w:r w:rsidRPr="009B2D6D">
        <w:rPr>
          <w:rFonts w:ascii="Calibri" w:eastAsia="Calibri" w:hAnsi="Calibri" w:cs="Calibri"/>
          <w:sz w:val="22"/>
          <w:szCs w:val="22"/>
          <w:lang w:val="es-ES"/>
        </w:rPr>
        <w:t xml:space="preserve">Alentar a las personas a mostrar su apoyo a la vacunación atendiendo a sus demandas de fácil acceso e información sobre las vacunas.  </w:t>
      </w:r>
    </w:p>
    <w:p w14:paraId="36ACD847" w14:textId="77777777" w:rsidR="00DE356F" w:rsidRPr="009B2D6D" w:rsidRDefault="00DE356F" w:rsidP="009B2D6D">
      <w:pPr>
        <w:pStyle w:val="ListParagraph"/>
        <w:numPr>
          <w:ilvl w:val="0"/>
          <w:numId w:val="56"/>
        </w:numPr>
        <w:contextualSpacing/>
        <w:rPr>
          <w:rFonts w:ascii="Calibri" w:eastAsia="Calibri" w:hAnsi="Calibri" w:cs="Calibri"/>
          <w:sz w:val="22"/>
          <w:szCs w:val="22"/>
          <w:lang w:val="es-ES"/>
        </w:rPr>
      </w:pPr>
      <w:r w:rsidRPr="009B2D6D">
        <w:rPr>
          <w:rFonts w:ascii="Calibri" w:eastAsia="Calibri" w:hAnsi="Calibri" w:cs="Calibri"/>
          <w:sz w:val="22"/>
          <w:szCs w:val="22"/>
          <w:lang w:val="es-ES"/>
        </w:rPr>
        <w:t xml:space="preserve">Implementar actividades de escucha social para comprender el sentimiento y los conocimientos de la población en relación con las vacunas, la vacunación y la inmunización para desarrollar campañas de comunicación más eficaces. </w:t>
      </w:r>
    </w:p>
    <w:p w14:paraId="1FF1EB12" w14:textId="77777777" w:rsidR="00DE356F" w:rsidRPr="009B2D6D" w:rsidRDefault="00DE356F" w:rsidP="009B2D6D">
      <w:pPr>
        <w:pStyle w:val="ListParagraph"/>
        <w:numPr>
          <w:ilvl w:val="0"/>
          <w:numId w:val="55"/>
        </w:numPr>
        <w:contextualSpacing/>
        <w:rPr>
          <w:rFonts w:ascii="Calibri" w:eastAsia="Calibri" w:hAnsi="Calibri" w:cs="Calibri"/>
          <w:sz w:val="22"/>
          <w:szCs w:val="22"/>
          <w:lang w:val="es-ES"/>
        </w:rPr>
      </w:pPr>
      <w:r w:rsidRPr="009B2D6D">
        <w:rPr>
          <w:rFonts w:ascii="Calibri" w:eastAsia="Calibri" w:hAnsi="Calibri" w:cs="Calibri"/>
          <w:sz w:val="22"/>
          <w:szCs w:val="22"/>
          <w:lang w:val="es-ES"/>
        </w:rPr>
        <w:t xml:space="preserve">Adecuar los servicios de vacunación (por ejemplo, aumentar los lugares de vacunación, ampliar los horarios de apertura) para garantizar que más personas puedan acceder </w:t>
      </w:r>
      <w:bookmarkStart w:id="1" w:name="_Int_0mWXPxA3"/>
      <w:r w:rsidRPr="009B2D6D">
        <w:rPr>
          <w:rFonts w:ascii="Calibri" w:eastAsia="Calibri" w:hAnsi="Calibri" w:cs="Calibri"/>
          <w:sz w:val="22"/>
          <w:szCs w:val="22"/>
          <w:lang w:val="es-ES"/>
        </w:rPr>
        <w:t>a</w:t>
      </w:r>
      <w:bookmarkEnd w:id="1"/>
      <w:r w:rsidRPr="009B2D6D">
        <w:rPr>
          <w:rFonts w:ascii="Calibri" w:eastAsia="Calibri" w:hAnsi="Calibri" w:cs="Calibri"/>
          <w:sz w:val="22"/>
          <w:szCs w:val="22"/>
          <w:lang w:val="es-ES"/>
        </w:rPr>
        <w:t xml:space="preserve"> ellos. </w:t>
      </w:r>
    </w:p>
    <w:p w14:paraId="0D7E195F" w14:textId="77777777" w:rsidR="00FE76FA" w:rsidRPr="00FC07C1" w:rsidRDefault="00FE76FA" w:rsidP="009B2D6D">
      <w:pPr>
        <w:jc w:val="both"/>
        <w:rPr>
          <w:rFonts w:asciiTheme="minorHAnsi" w:eastAsia="Times New Roman" w:hAnsiTheme="minorHAnsi" w:cstheme="minorBidi"/>
          <w:sz w:val="22"/>
          <w:szCs w:val="22"/>
          <w:lang w:val="es-ES" w:eastAsia="zh-CN"/>
        </w:rPr>
      </w:pPr>
    </w:p>
    <w:p w14:paraId="2F4A8A3E" w14:textId="77777777" w:rsidR="008B30D2" w:rsidRPr="009B2D6D" w:rsidRDefault="4443C8FA" w:rsidP="009B2D6D">
      <w:pPr>
        <w:pStyle w:val="NoSpacing"/>
        <w:jc w:val="both"/>
        <w:rPr>
          <w:rFonts w:eastAsia="Calibri" w:cs="Calibri"/>
          <w:b/>
          <w:bCs/>
          <w:color w:val="92278F" w:themeColor="accent1"/>
          <w:sz w:val="24"/>
          <w:szCs w:val="24"/>
          <w:lang w:val="es-ES"/>
        </w:rPr>
      </w:pPr>
      <w:r w:rsidRPr="009B2D6D">
        <w:rPr>
          <w:rFonts w:eastAsia="Calibri" w:cs="Calibri"/>
          <w:b/>
          <w:bCs/>
          <w:color w:val="92278F" w:themeColor="accent1"/>
          <w:sz w:val="24"/>
          <w:szCs w:val="24"/>
          <w:lang w:val="es-ES"/>
        </w:rPr>
        <w:t xml:space="preserve">Planificación  </w:t>
      </w:r>
    </w:p>
    <w:p w14:paraId="50962AFE" w14:textId="77777777" w:rsidR="00BD08D4" w:rsidRPr="00FC07C1" w:rsidRDefault="00BD08D4" w:rsidP="009B2D6D">
      <w:pPr>
        <w:jc w:val="both"/>
        <w:rPr>
          <w:rFonts w:asciiTheme="minorHAnsi" w:eastAsia="Times New Roman" w:hAnsiTheme="minorHAnsi" w:cstheme="minorBidi"/>
          <w:sz w:val="22"/>
          <w:szCs w:val="22"/>
          <w:lang w:val="es-ES" w:eastAsia="zh-CN"/>
        </w:rPr>
      </w:pPr>
    </w:p>
    <w:p w14:paraId="40B1CB7F" w14:textId="42B027E2" w:rsidR="008B30D2" w:rsidRDefault="4443C8FA" w:rsidP="009B2D6D">
      <w:pPr>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sz w:val="22"/>
          <w:szCs w:val="22"/>
          <w:lang w:val="es-ES" w:eastAsia="zh-CN"/>
        </w:rPr>
        <w:t xml:space="preserve">Para agilizar tanto la planificación como la presentación de informes de las campañas y actividades de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en toda la Región, la OPS cuenta con una plantilla normalizada para los </w:t>
      </w:r>
      <w:r w:rsidRPr="4443C8FA">
        <w:rPr>
          <w:rFonts w:asciiTheme="minorHAnsi" w:eastAsia="Times New Roman" w:hAnsiTheme="minorHAnsi" w:cstheme="minorBidi"/>
          <w:b/>
          <w:bCs/>
          <w:sz w:val="22"/>
          <w:szCs w:val="22"/>
          <w:lang w:val="es-ES" w:eastAsia="zh-CN"/>
        </w:rPr>
        <w:t xml:space="preserve">planes </w:t>
      </w:r>
      <w:r w:rsidR="00E900DE">
        <w:rPr>
          <w:rFonts w:asciiTheme="minorHAnsi" w:eastAsia="Times New Roman" w:hAnsiTheme="minorHAnsi" w:cstheme="minorBidi"/>
          <w:b/>
          <w:bCs/>
          <w:sz w:val="22"/>
          <w:szCs w:val="22"/>
          <w:lang w:val="es-ES" w:eastAsia="zh-CN"/>
        </w:rPr>
        <w:t xml:space="preserve">nacionales </w:t>
      </w:r>
      <w:r w:rsidRPr="4443C8FA">
        <w:rPr>
          <w:rFonts w:asciiTheme="minorHAnsi" w:eastAsia="Times New Roman" w:hAnsiTheme="minorHAnsi" w:cstheme="minorBidi"/>
          <w:sz w:val="22"/>
          <w:szCs w:val="22"/>
          <w:lang w:val="es-ES" w:eastAsia="zh-CN"/>
        </w:rPr>
        <w:t xml:space="preserve">y los </w:t>
      </w:r>
      <w:r w:rsidRPr="4443C8FA">
        <w:rPr>
          <w:rFonts w:asciiTheme="minorHAnsi" w:eastAsia="Times New Roman" w:hAnsiTheme="minorHAnsi" w:cstheme="minorBidi"/>
          <w:b/>
          <w:bCs/>
          <w:sz w:val="22"/>
          <w:szCs w:val="22"/>
          <w:lang w:val="es-ES" w:eastAsia="zh-CN"/>
        </w:rPr>
        <w:t xml:space="preserve">informes finales </w:t>
      </w:r>
      <w:r w:rsidR="00F95CC7" w:rsidRPr="4443C8FA">
        <w:rPr>
          <w:rFonts w:asciiTheme="minorHAnsi" w:eastAsia="Times New Roman" w:hAnsiTheme="minorHAnsi" w:cstheme="minorBidi"/>
          <w:sz w:val="22"/>
          <w:szCs w:val="22"/>
          <w:lang w:val="es-ES" w:eastAsia="zh-CN"/>
        </w:rPr>
        <w:t>de los países</w:t>
      </w:r>
      <w:r w:rsidRPr="4443C8FA">
        <w:rPr>
          <w:rFonts w:asciiTheme="minorHAnsi" w:eastAsia="Times New Roman" w:hAnsiTheme="minorHAnsi" w:cstheme="minorBidi"/>
          <w:b/>
          <w:bCs/>
          <w:sz w:val="22"/>
          <w:szCs w:val="22"/>
          <w:lang w:val="es-ES" w:eastAsia="zh-CN"/>
        </w:rPr>
        <w:t xml:space="preserve">. </w:t>
      </w:r>
    </w:p>
    <w:p w14:paraId="07824030" w14:textId="77777777" w:rsidR="00BD08D4" w:rsidRPr="00FC07C1" w:rsidRDefault="00BD08D4" w:rsidP="009B2D6D">
      <w:pPr>
        <w:jc w:val="both"/>
        <w:rPr>
          <w:rFonts w:asciiTheme="minorHAnsi" w:eastAsia="Times New Roman" w:hAnsiTheme="minorHAnsi" w:cstheme="minorBidi"/>
          <w:sz w:val="22"/>
          <w:szCs w:val="22"/>
          <w:lang w:val="es-ES" w:eastAsia="zh-CN"/>
        </w:rPr>
      </w:pPr>
    </w:p>
    <w:p w14:paraId="6A7E8758" w14:textId="65EEC9AD" w:rsidR="008B30D2" w:rsidRDefault="4443C8FA" w:rsidP="009B2D6D">
      <w:pPr>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Estas plantillas </w:t>
      </w:r>
      <w:r w:rsidR="00F95CC7" w:rsidRPr="4443C8FA">
        <w:rPr>
          <w:rFonts w:asciiTheme="minorHAnsi" w:eastAsia="Times New Roman" w:hAnsiTheme="minorHAnsi" w:cstheme="minorBidi"/>
          <w:sz w:val="22"/>
          <w:szCs w:val="22"/>
          <w:lang w:val="es-ES" w:eastAsia="zh-CN"/>
        </w:rPr>
        <w:t xml:space="preserve">se utilizan para recopilar </w:t>
      </w:r>
      <w:r w:rsidRPr="4443C8FA">
        <w:rPr>
          <w:rFonts w:asciiTheme="minorHAnsi" w:eastAsia="Times New Roman" w:hAnsiTheme="minorHAnsi" w:cstheme="minorBidi"/>
          <w:sz w:val="22"/>
          <w:szCs w:val="22"/>
          <w:lang w:val="es-ES" w:eastAsia="zh-CN"/>
        </w:rPr>
        <w:t>la cantidad mínima de información de todos los países</w:t>
      </w:r>
      <w:r w:rsidR="007578C0" w:rsidRPr="4443C8FA">
        <w:rPr>
          <w:rFonts w:asciiTheme="minorHAnsi" w:eastAsia="Times New Roman" w:hAnsiTheme="minorHAnsi" w:cstheme="minorBidi"/>
          <w:sz w:val="22"/>
          <w:szCs w:val="22"/>
          <w:lang w:val="es-ES" w:eastAsia="zh-CN"/>
        </w:rPr>
        <w:t>, de modo que la Oficina Regional de la OPS pueda compilar el informe final del</w:t>
      </w:r>
      <w:r w:rsidR="00E900DE">
        <w:rPr>
          <w:rFonts w:asciiTheme="minorHAnsi" w:eastAsia="Times New Roman" w:hAnsiTheme="minorHAnsi" w:cstheme="minorBidi"/>
          <w:sz w:val="22"/>
          <w:szCs w:val="22"/>
          <w:lang w:val="es-ES" w:eastAsia="zh-CN"/>
        </w:rPr>
        <w:t xml:space="preserve"> SVA</w:t>
      </w:r>
      <w:r w:rsidR="007578C0" w:rsidRPr="4443C8FA">
        <w:rPr>
          <w:rFonts w:asciiTheme="minorHAnsi" w:eastAsia="Times New Roman" w:hAnsiTheme="minorHAnsi" w:cstheme="minorBidi"/>
          <w:sz w:val="22"/>
          <w:szCs w:val="22"/>
          <w:lang w:val="es-ES" w:eastAsia="zh-CN"/>
        </w:rPr>
        <w:t xml:space="preserve"> 202</w:t>
      </w:r>
      <w:r w:rsidR="00E900DE">
        <w:rPr>
          <w:rFonts w:asciiTheme="minorHAnsi" w:eastAsia="Times New Roman" w:hAnsiTheme="minorHAnsi" w:cstheme="minorBidi"/>
          <w:sz w:val="22"/>
          <w:szCs w:val="22"/>
          <w:lang w:val="es-ES" w:eastAsia="zh-CN"/>
        </w:rPr>
        <w:t>5</w:t>
      </w:r>
      <w:r w:rsidRPr="4443C8FA">
        <w:rPr>
          <w:rFonts w:asciiTheme="minorHAnsi" w:eastAsia="Times New Roman" w:hAnsiTheme="minorHAnsi" w:cstheme="minorBidi"/>
          <w:sz w:val="22"/>
          <w:szCs w:val="22"/>
          <w:lang w:val="es-ES" w:eastAsia="zh-CN"/>
        </w:rPr>
        <w:t xml:space="preserve">. Sin embargo, si el país desea proporcionar información adicional más allá de lo que se solicita en la plantilla, agradecemos esta información adicional en </w:t>
      </w:r>
      <w:r w:rsidR="007578C0" w:rsidRPr="4443C8FA">
        <w:rPr>
          <w:rFonts w:asciiTheme="minorHAnsi" w:eastAsia="Times New Roman" w:hAnsiTheme="minorHAnsi" w:cstheme="minorBidi"/>
          <w:sz w:val="22"/>
          <w:szCs w:val="22"/>
          <w:lang w:val="es-ES" w:eastAsia="zh-CN"/>
        </w:rPr>
        <w:t xml:space="preserve">forma de </w:t>
      </w:r>
      <w:r w:rsidRPr="4443C8FA">
        <w:rPr>
          <w:rFonts w:asciiTheme="minorHAnsi" w:eastAsia="Times New Roman" w:hAnsiTheme="minorHAnsi" w:cstheme="minorBidi"/>
          <w:sz w:val="22"/>
          <w:szCs w:val="22"/>
          <w:lang w:val="es-ES" w:eastAsia="zh-CN"/>
        </w:rPr>
        <w:t>anexos.</w:t>
      </w:r>
    </w:p>
    <w:p w14:paraId="361BDBC8" w14:textId="77777777" w:rsidR="00BD08D4" w:rsidRPr="00FC07C1" w:rsidRDefault="00BD08D4" w:rsidP="009B2D6D">
      <w:pPr>
        <w:jc w:val="both"/>
        <w:rPr>
          <w:rFonts w:asciiTheme="minorHAnsi" w:eastAsia="Times New Roman" w:hAnsiTheme="minorHAnsi" w:cstheme="minorBidi"/>
          <w:sz w:val="22"/>
          <w:szCs w:val="22"/>
          <w:lang w:val="es-ES" w:eastAsia="zh-CN"/>
        </w:rPr>
      </w:pPr>
    </w:p>
    <w:p w14:paraId="7CB3BCE5" w14:textId="27F45180" w:rsidR="008B30D2" w:rsidRDefault="4443C8FA" w:rsidP="009B2D6D">
      <w:pPr>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El plan y el informe tienen formatos similares para facilitar el proceso de </w:t>
      </w:r>
      <w:r w:rsidR="007578C0" w:rsidRPr="4443C8FA">
        <w:rPr>
          <w:rFonts w:asciiTheme="minorHAnsi" w:eastAsia="Times New Roman" w:hAnsiTheme="minorHAnsi" w:cstheme="minorBidi"/>
          <w:sz w:val="22"/>
          <w:szCs w:val="22"/>
          <w:lang w:val="es-ES" w:eastAsia="zh-CN"/>
        </w:rPr>
        <w:t xml:space="preserve">presentación de informes. </w:t>
      </w:r>
      <w:r w:rsidRPr="4443C8FA">
        <w:rPr>
          <w:rFonts w:asciiTheme="minorHAnsi" w:eastAsia="Times New Roman" w:hAnsiTheme="minorHAnsi" w:cstheme="minorBidi"/>
          <w:sz w:val="22"/>
          <w:szCs w:val="22"/>
          <w:lang w:val="es-ES" w:eastAsia="zh-CN"/>
        </w:rPr>
        <w:t xml:space="preserve">La información solicitada se alinea con los </w:t>
      </w:r>
      <w:r w:rsidR="007578C0" w:rsidRPr="4443C8FA">
        <w:rPr>
          <w:rFonts w:asciiTheme="minorHAnsi" w:eastAsia="Times New Roman" w:hAnsiTheme="minorHAnsi" w:cstheme="minorBidi"/>
          <w:sz w:val="22"/>
          <w:szCs w:val="22"/>
          <w:lang w:val="es-ES" w:eastAsia="zh-CN"/>
        </w:rPr>
        <w:t xml:space="preserve">objetivos de </w:t>
      </w:r>
      <w:r w:rsidR="00CC0A7B" w:rsidRPr="4443C8FA">
        <w:rPr>
          <w:rFonts w:asciiTheme="minorHAnsi" w:eastAsia="Times New Roman" w:hAnsiTheme="minorHAnsi" w:cstheme="minorBidi"/>
          <w:sz w:val="22"/>
          <w:szCs w:val="22"/>
          <w:lang w:val="es-ES" w:eastAsia="zh-CN"/>
        </w:rPr>
        <w:t xml:space="preserve">la Agenda de Inmunización 2030 y la resolución de los Órganos </w:t>
      </w:r>
      <w:r w:rsidR="00E943D4" w:rsidRPr="4443C8FA">
        <w:rPr>
          <w:rFonts w:asciiTheme="minorHAnsi" w:eastAsia="Times New Roman" w:hAnsiTheme="minorHAnsi" w:cstheme="minorBidi"/>
          <w:sz w:val="22"/>
          <w:szCs w:val="22"/>
          <w:lang w:val="es-ES" w:eastAsia="zh-CN"/>
        </w:rPr>
        <w:t xml:space="preserve">Rectores de </w:t>
      </w:r>
      <w:r w:rsidR="00CC0A7B" w:rsidRPr="4443C8FA">
        <w:rPr>
          <w:rFonts w:asciiTheme="minorHAnsi" w:eastAsia="Times New Roman" w:hAnsiTheme="minorHAnsi" w:cstheme="minorBidi"/>
          <w:sz w:val="22"/>
          <w:szCs w:val="22"/>
          <w:lang w:val="es-ES" w:eastAsia="zh-CN"/>
        </w:rPr>
        <w:t xml:space="preserve">la OPS "Fortalecimiento de los programas de inmunización </w:t>
      </w:r>
      <w:r w:rsidR="00265BAC" w:rsidRPr="4443C8FA">
        <w:rPr>
          <w:rFonts w:asciiTheme="minorHAnsi" w:eastAsia="Times New Roman" w:hAnsiTheme="minorHAnsi" w:cstheme="minorBidi"/>
          <w:sz w:val="22"/>
          <w:szCs w:val="22"/>
          <w:lang w:val="es-ES" w:eastAsia="zh-CN"/>
        </w:rPr>
        <w:t xml:space="preserve">Fortalecimiento de la inmunización como bien público para la salud universal". </w:t>
      </w:r>
    </w:p>
    <w:p w14:paraId="61CA3C17" w14:textId="77777777" w:rsidR="00E900DE" w:rsidRDefault="00E900DE" w:rsidP="009B2D6D">
      <w:pPr>
        <w:jc w:val="both"/>
        <w:rPr>
          <w:rFonts w:asciiTheme="minorHAnsi" w:eastAsia="Times New Roman" w:hAnsiTheme="minorHAnsi" w:cstheme="minorBidi"/>
          <w:sz w:val="22"/>
          <w:szCs w:val="22"/>
          <w:lang w:val="es-ES" w:eastAsia="zh-CN"/>
        </w:rPr>
      </w:pPr>
    </w:p>
    <w:p w14:paraId="37BE6C6B" w14:textId="12196CE6" w:rsidR="00E900DE" w:rsidRDefault="00E900DE" w:rsidP="009B2D6D">
      <w:pPr>
        <w:jc w:val="both"/>
        <w:rPr>
          <w:rFonts w:asciiTheme="minorHAnsi" w:eastAsia="Times New Roman" w:hAnsiTheme="minorHAnsi" w:cstheme="minorBidi"/>
          <w:sz w:val="22"/>
          <w:szCs w:val="22"/>
          <w:lang w:val="es-ES" w:eastAsia="zh-CN"/>
        </w:rPr>
      </w:pPr>
      <w:r>
        <w:rPr>
          <w:rFonts w:asciiTheme="minorHAnsi" w:eastAsia="Times New Roman" w:hAnsiTheme="minorHAnsi" w:cstheme="minorBidi"/>
          <w:sz w:val="22"/>
          <w:szCs w:val="22"/>
          <w:lang w:val="es-ES" w:eastAsia="zh-CN"/>
        </w:rPr>
        <w:t xml:space="preserve">Además, este año, </w:t>
      </w:r>
      <w:r w:rsidRPr="00E900DE">
        <w:rPr>
          <w:rFonts w:asciiTheme="minorHAnsi" w:eastAsia="Times New Roman" w:hAnsiTheme="minorHAnsi" w:cstheme="minorBidi"/>
          <w:b/>
          <w:bCs/>
          <w:sz w:val="22"/>
          <w:szCs w:val="22"/>
          <w:u w:val="single"/>
          <w:lang w:val="es-ES" w:eastAsia="zh-CN"/>
        </w:rPr>
        <w:t>se han simplificado las plantillas y se han migrado de Word a Excel</w:t>
      </w:r>
      <w:r>
        <w:rPr>
          <w:rFonts w:asciiTheme="minorHAnsi" w:eastAsia="Times New Roman" w:hAnsiTheme="minorHAnsi" w:cstheme="minorBidi"/>
          <w:sz w:val="22"/>
          <w:szCs w:val="22"/>
          <w:lang w:val="es-ES" w:eastAsia="zh-CN"/>
        </w:rPr>
        <w:t xml:space="preserve">. Esto ayudará a evitar errores en el proceso de recolección de datos </w:t>
      </w:r>
    </w:p>
    <w:p w14:paraId="3BCB5A85" w14:textId="77777777" w:rsidR="00265BAC" w:rsidRPr="00FC07C1" w:rsidRDefault="00265BAC" w:rsidP="009B2D6D">
      <w:pPr>
        <w:jc w:val="both"/>
        <w:rPr>
          <w:rFonts w:asciiTheme="minorHAnsi" w:eastAsia="Times New Roman" w:hAnsiTheme="minorHAnsi" w:cstheme="minorBidi"/>
          <w:sz w:val="22"/>
          <w:szCs w:val="22"/>
          <w:lang w:val="es-ES" w:eastAsia="zh-CN"/>
        </w:rPr>
      </w:pPr>
    </w:p>
    <w:p w14:paraId="1BA3B26E" w14:textId="529C8A86" w:rsidR="008B30D2" w:rsidRDefault="4443C8FA" w:rsidP="009B2D6D">
      <w:pPr>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Se solicita a los países que envíen a la Oficina Regional de </w:t>
      </w:r>
      <w:r w:rsidR="00FE76FA" w:rsidRPr="4443C8FA">
        <w:rPr>
          <w:rFonts w:asciiTheme="minorHAnsi" w:eastAsia="Times New Roman" w:hAnsiTheme="minorHAnsi" w:cstheme="minorBidi"/>
          <w:sz w:val="22"/>
          <w:szCs w:val="22"/>
          <w:lang w:val="es-ES" w:eastAsia="zh-CN"/>
        </w:rPr>
        <w:t xml:space="preserve">la OPS </w:t>
      </w:r>
      <w:r w:rsidR="00E900DE">
        <w:rPr>
          <w:rFonts w:asciiTheme="minorHAnsi" w:eastAsia="Times New Roman" w:hAnsiTheme="minorHAnsi" w:cstheme="minorBidi"/>
          <w:sz w:val="22"/>
          <w:szCs w:val="22"/>
          <w:lang w:val="es-ES" w:eastAsia="zh-CN"/>
        </w:rPr>
        <w:t xml:space="preserve">sus planes nacionales hasta el </w:t>
      </w:r>
      <w:r w:rsidR="00D86A24">
        <w:rPr>
          <w:rFonts w:asciiTheme="minorHAnsi" w:eastAsia="Times New Roman" w:hAnsiTheme="minorHAnsi" w:cstheme="minorBidi"/>
          <w:b/>
          <w:bCs/>
          <w:sz w:val="22"/>
          <w:szCs w:val="22"/>
          <w:u w:val="single"/>
          <w:lang w:val="es-ES" w:eastAsia="zh-CN"/>
        </w:rPr>
        <w:t>24</w:t>
      </w:r>
      <w:r w:rsidR="00E900DE">
        <w:rPr>
          <w:rFonts w:asciiTheme="minorHAnsi" w:eastAsia="Times New Roman" w:hAnsiTheme="minorHAnsi" w:cstheme="minorBidi"/>
          <w:b/>
          <w:bCs/>
          <w:sz w:val="22"/>
          <w:szCs w:val="22"/>
          <w:u w:val="single"/>
          <w:lang w:val="es-ES" w:eastAsia="zh-CN"/>
        </w:rPr>
        <w:t xml:space="preserve"> de marzo </w:t>
      </w:r>
      <w:r w:rsidR="00265BAC" w:rsidRPr="4443C8FA">
        <w:rPr>
          <w:rFonts w:asciiTheme="minorHAnsi" w:eastAsia="Times New Roman" w:hAnsiTheme="minorHAnsi" w:cstheme="minorBidi"/>
          <w:b/>
          <w:bCs/>
          <w:sz w:val="22"/>
          <w:szCs w:val="22"/>
          <w:u w:val="single"/>
          <w:lang w:val="es-ES" w:eastAsia="zh-CN"/>
        </w:rPr>
        <w:t>de</w:t>
      </w:r>
      <w:r w:rsidR="00E900DE">
        <w:rPr>
          <w:rFonts w:asciiTheme="minorHAnsi" w:eastAsia="Times New Roman" w:hAnsiTheme="minorHAnsi" w:cstheme="minorBidi"/>
          <w:b/>
          <w:bCs/>
          <w:sz w:val="22"/>
          <w:szCs w:val="22"/>
          <w:u w:val="single"/>
          <w:lang w:val="es-ES" w:eastAsia="zh-CN"/>
        </w:rPr>
        <w:t xml:space="preserve">l 2025 </w:t>
      </w:r>
      <w:r w:rsidRPr="4443C8FA">
        <w:rPr>
          <w:rFonts w:asciiTheme="minorHAnsi" w:eastAsia="Times New Roman" w:hAnsiTheme="minorHAnsi" w:cstheme="minorBidi"/>
          <w:sz w:val="22"/>
          <w:szCs w:val="22"/>
          <w:lang w:val="es-ES" w:eastAsia="zh-CN"/>
        </w:rPr>
        <w:t>y los informes finales</w:t>
      </w:r>
      <w:r w:rsidR="00E900DE">
        <w:rPr>
          <w:rFonts w:asciiTheme="minorHAnsi" w:eastAsia="Times New Roman" w:hAnsiTheme="minorHAnsi" w:cstheme="minorBidi"/>
          <w:sz w:val="22"/>
          <w:szCs w:val="22"/>
          <w:lang w:val="es-ES" w:eastAsia="zh-CN"/>
        </w:rPr>
        <w:t xml:space="preserve"> antes del </w:t>
      </w:r>
      <w:r w:rsidR="003C5447" w:rsidRPr="4443C8FA">
        <w:rPr>
          <w:rFonts w:asciiTheme="minorHAnsi" w:eastAsia="Times New Roman" w:hAnsiTheme="minorHAnsi" w:cstheme="minorBidi"/>
          <w:b/>
          <w:bCs/>
          <w:sz w:val="22"/>
          <w:szCs w:val="22"/>
          <w:u w:val="single"/>
          <w:lang w:val="es-ES" w:eastAsia="zh-CN"/>
        </w:rPr>
        <w:t xml:space="preserve">30 </w:t>
      </w:r>
      <w:r w:rsidR="006F42CC" w:rsidRPr="4443C8FA">
        <w:rPr>
          <w:rFonts w:asciiTheme="minorHAnsi" w:eastAsia="Times New Roman" w:hAnsiTheme="minorHAnsi" w:cstheme="minorBidi"/>
          <w:b/>
          <w:bCs/>
          <w:sz w:val="22"/>
          <w:szCs w:val="22"/>
          <w:u w:val="single"/>
          <w:lang w:val="es-ES" w:eastAsia="zh-CN"/>
        </w:rPr>
        <w:t xml:space="preserve">de junio </w:t>
      </w:r>
      <w:r w:rsidR="003C5447" w:rsidRPr="4443C8FA">
        <w:rPr>
          <w:rFonts w:asciiTheme="minorHAnsi" w:eastAsia="Times New Roman" w:hAnsiTheme="minorHAnsi" w:cstheme="minorBidi"/>
          <w:b/>
          <w:bCs/>
          <w:sz w:val="22"/>
          <w:szCs w:val="22"/>
          <w:u w:val="single"/>
          <w:lang w:val="es-ES" w:eastAsia="zh-CN"/>
        </w:rPr>
        <w:t>de 202</w:t>
      </w:r>
      <w:r w:rsidR="00D378B2">
        <w:rPr>
          <w:rFonts w:asciiTheme="minorHAnsi" w:eastAsia="Times New Roman" w:hAnsiTheme="minorHAnsi" w:cstheme="minorBidi"/>
          <w:b/>
          <w:bCs/>
          <w:sz w:val="22"/>
          <w:szCs w:val="22"/>
          <w:u w:val="single"/>
          <w:lang w:val="es-ES" w:eastAsia="zh-CN"/>
        </w:rPr>
        <w:t>5</w:t>
      </w:r>
      <w:r w:rsidR="00FE76FA" w:rsidRPr="4443C8FA">
        <w:rPr>
          <w:rFonts w:asciiTheme="minorHAnsi" w:eastAsia="Times New Roman" w:hAnsiTheme="minorHAnsi" w:cstheme="minorBidi"/>
          <w:sz w:val="22"/>
          <w:szCs w:val="22"/>
          <w:lang w:val="es-ES" w:eastAsia="zh-CN"/>
        </w:rPr>
        <w:t xml:space="preserve">, para que </w:t>
      </w:r>
      <w:r w:rsidRPr="4443C8FA">
        <w:rPr>
          <w:rFonts w:asciiTheme="minorHAnsi" w:eastAsia="Times New Roman" w:hAnsiTheme="minorHAnsi" w:cstheme="minorBidi"/>
          <w:sz w:val="22"/>
          <w:szCs w:val="22"/>
          <w:lang w:val="es-ES" w:eastAsia="zh-CN"/>
        </w:rPr>
        <w:t xml:space="preserve">esta información pueda consolidarse y difundirse </w:t>
      </w:r>
      <w:r w:rsidR="00FE76FA" w:rsidRPr="4443C8FA">
        <w:rPr>
          <w:rFonts w:asciiTheme="minorHAnsi" w:eastAsia="Times New Roman" w:hAnsiTheme="minorHAnsi" w:cstheme="minorBidi"/>
          <w:sz w:val="22"/>
          <w:szCs w:val="22"/>
          <w:lang w:val="es-ES" w:eastAsia="zh-CN"/>
        </w:rPr>
        <w:t>oportunamente.</w:t>
      </w:r>
      <w:r w:rsidR="00B442F4" w:rsidRPr="4443C8FA">
        <w:rPr>
          <w:rFonts w:asciiTheme="minorHAnsi" w:eastAsia="Times New Roman" w:hAnsiTheme="minorHAnsi" w:cstheme="minorBidi"/>
          <w:sz w:val="22"/>
          <w:szCs w:val="22"/>
          <w:lang w:val="es-ES" w:eastAsia="zh-CN"/>
        </w:rPr>
        <w:t xml:space="preserve"> </w:t>
      </w:r>
    </w:p>
    <w:p w14:paraId="128AF318" w14:textId="77777777" w:rsidR="00BD08D4" w:rsidRDefault="00BD08D4" w:rsidP="009B2D6D">
      <w:pPr>
        <w:rPr>
          <w:rFonts w:asciiTheme="minorHAnsi" w:eastAsia="Times New Roman" w:hAnsiTheme="minorHAnsi" w:cstheme="minorBidi"/>
          <w:sz w:val="22"/>
          <w:szCs w:val="22"/>
          <w:lang w:val="es-ES" w:eastAsia="zh-CN"/>
        </w:rPr>
      </w:pPr>
    </w:p>
    <w:p w14:paraId="1E6D05CB" w14:textId="77777777" w:rsidR="008B30D2" w:rsidRPr="009B2D6D" w:rsidRDefault="00E943D4" w:rsidP="009B2D6D">
      <w:pPr>
        <w:pStyle w:val="NoSpacing"/>
        <w:jc w:val="both"/>
        <w:rPr>
          <w:rFonts w:eastAsia="Calibri" w:cs="Calibri"/>
          <w:b/>
          <w:bCs/>
          <w:color w:val="92278F" w:themeColor="accent1"/>
          <w:sz w:val="24"/>
          <w:szCs w:val="24"/>
          <w:lang w:val="es-ES"/>
        </w:rPr>
      </w:pPr>
      <w:r w:rsidRPr="009B2D6D">
        <w:rPr>
          <w:rFonts w:eastAsia="Calibri" w:cs="Calibri"/>
          <w:b/>
          <w:bCs/>
          <w:color w:val="92278F" w:themeColor="accent1"/>
          <w:sz w:val="24"/>
          <w:szCs w:val="24"/>
          <w:lang w:val="es-ES"/>
        </w:rPr>
        <w:t xml:space="preserve">Campaña de </w:t>
      </w:r>
      <w:r w:rsidR="4443C8FA" w:rsidRPr="009B2D6D">
        <w:rPr>
          <w:rFonts w:eastAsia="Calibri" w:cs="Calibri"/>
          <w:b/>
          <w:bCs/>
          <w:color w:val="92278F" w:themeColor="accent1"/>
          <w:sz w:val="24"/>
          <w:szCs w:val="24"/>
          <w:lang w:val="es-ES"/>
        </w:rPr>
        <w:t>comunicación</w:t>
      </w:r>
    </w:p>
    <w:p w14:paraId="584C35C0" w14:textId="77777777" w:rsidR="00745451" w:rsidRDefault="00745451"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sz w:val="22"/>
          <w:szCs w:val="22"/>
          <w:lang w:val="es-ES"/>
        </w:rPr>
      </w:pPr>
    </w:p>
    <w:p w14:paraId="449D13F3" w14:textId="3638EED5" w:rsidR="00745451" w:rsidRPr="00745451" w:rsidRDefault="00745451" w:rsidP="00745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sz w:val="22"/>
          <w:szCs w:val="22"/>
        </w:rPr>
      </w:pPr>
      <w:r w:rsidRPr="00745451">
        <w:rPr>
          <w:rFonts w:asciiTheme="minorHAnsi" w:hAnsiTheme="minorHAnsi" w:cstheme="minorBidi"/>
          <w:sz w:val="22"/>
          <w:szCs w:val="22"/>
          <w:lang w:val="es-ES_tradnl"/>
        </w:rPr>
        <w:t xml:space="preserve">El concepto de "decisión" elegido para la campaña de </w:t>
      </w:r>
      <w:r w:rsidRPr="00745451">
        <w:rPr>
          <w:rFonts w:asciiTheme="minorHAnsi" w:hAnsiTheme="minorHAnsi" w:cstheme="minorBidi"/>
          <w:b/>
          <w:bCs/>
          <w:sz w:val="22"/>
          <w:szCs w:val="22"/>
          <w:lang w:val="es-ES_tradnl"/>
        </w:rPr>
        <w:t xml:space="preserve">apela a la responsabilidad individual y colectiva de vacunarse, </w:t>
      </w:r>
      <w:r w:rsidRPr="00745451">
        <w:rPr>
          <w:rFonts w:asciiTheme="minorHAnsi" w:hAnsiTheme="minorHAnsi" w:cstheme="minorBidi"/>
          <w:sz w:val="22"/>
          <w:szCs w:val="22"/>
          <w:lang w:val="es-ES_tradnl"/>
        </w:rPr>
        <w:t>a través de un mensaje claro, familiar, fácil de recordar y positivo sobre el impacto que tienen nuestras decisiones, en este caso, en salud pública.</w:t>
      </w:r>
      <w:r>
        <w:rPr>
          <w:rFonts w:asciiTheme="minorHAnsi" w:hAnsiTheme="minorHAnsi" w:cstheme="minorBidi"/>
          <w:sz w:val="22"/>
          <w:szCs w:val="22"/>
          <w:lang w:val="es-ES_tradnl"/>
        </w:rPr>
        <w:t xml:space="preserve"> El lema de la campaña es “</w:t>
      </w:r>
      <w:r w:rsidRPr="00C47A8C">
        <w:rPr>
          <w:rFonts w:ascii="Calibri" w:eastAsia="Calibri" w:hAnsi="Calibri" w:cs="Calibri"/>
          <w:b/>
          <w:bCs/>
          <w:color w:val="92278F" w:themeColor="accent1"/>
          <w:lang w:val="es-ES" w:eastAsia="ja-JP"/>
        </w:rPr>
        <w:t>Tu decisión marca la diferencia</w:t>
      </w:r>
      <w:r w:rsidR="00C47A8C">
        <w:rPr>
          <w:rFonts w:ascii="Calibri" w:eastAsia="Calibri" w:hAnsi="Calibri" w:cs="Calibri"/>
          <w:b/>
          <w:bCs/>
          <w:color w:val="92278F" w:themeColor="accent1"/>
          <w:lang w:val="es-ES" w:eastAsia="ja-JP"/>
        </w:rPr>
        <w:t>”</w:t>
      </w:r>
      <w:r w:rsidRPr="00C47A8C">
        <w:rPr>
          <w:rFonts w:ascii="Calibri" w:eastAsia="Calibri" w:hAnsi="Calibri" w:cs="Calibri"/>
          <w:b/>
          <w:bCs/>
          <w:color w:val="92278F" w:themeColor="accent1"/>
          <w:lang w:val="es-ES" w:eastAsia="ja-JP"/>
        </w:rPr>
        <w:t>.</w:t>
      </w:r>
      <w:r>
        <w:rPr>
          <w:rFonts w:asciiTheme="minorHAnsi" w:hAnsiTheme="minorHAnsi" w:cstheme="minorBidi"/>
          <w:sz w:val="22"/>
          <w:szCs w:val="22"/>
          <w:lang w:val="es-ES_tradnl"/>
        </w:rPr>
        <w:t xml:space="preserve"> </w:t>
      </w:r>
    </w:p>
    <w:p w14:paraId="4893955F" w14:textId="77777777" w:rsidR="00745451" w:rsidRDefault="00745451"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sz w:val="22"/>
          <w:szCs w:val="22"/>
          <w:lang w:val="es-ES"/>
        </w:rPr>
      </w:pPr>
    </w:p>
    <w:p w14:paraId="49390840" w14:textId="7EB6DEF0" w:rsidR="008B30D2" w:rsidRDefault="4443C8FA"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sz w:val="22"/>
          <w:szCs w:val="22"/>
          <w:lang w:val="es-ES"/>
        </w:rPr>
      </w:pPr>
      <w:r w:rsidRPr="4443C8FA">
        <w:rPr>
          <w:rFonts w:asciiTheme="minorHAnsi" w:hAnsiTheme="minorHAnsi" w:cstheme="minorBidi"/>
          <w:sz w:val="22"/>
          <w:szCs w:val="22"/>
          <w:lang w:val="es-ES"/>
        </w:rPr>
        <w:t xml:space="preserve">Todo el material relacionado con la campaña estará disponible en el </w:t>
      </w:r>
      <w:hyperlink r:id="rId17">
        <w:r w:rsidRPr="0017718E">
          <w:rPr>
            <w:rStyle w:val="Hyperlink"/>
            <w:rFonts w:asciiTheme="minorHAnsi" w:hAnsiTheme="minorHAnsi" w:cstheme="minorBidi"/>
            <w:color w:val="45A5ED" w:themeColor="accent5"/>
            <w:sz w:val="22"/>
            <w:szCs w:val="22"/>
            <w:lang w:val="es-ES"/>
          </w:rPr>
          <w:t xml:space="preserve">sitio web de la </w:t>
        </w:r>
        <w:r w:rsidR="009868EE">
          <w:rPr>
            <w:rStyle w:val="Hyperlink"/>
            <w:rFonts w:asciiTheme="minorHAnsi" w:hAnsiTheme="minorHAnsi" w:cstheme="minorBidi"/>
            <w:color w:val="45A5ED" w:themeColor="accent5"/>
            <w:sz w:val="22"/>
            <w:szCs w:val="22"/>
            <w:lang w:val="es-ES"/>
          </w:rPr>
          <w:t>SVA</w:t>
        </w:r>
      </w:hyperlink>
      <w:r w:rsidRPr="0017718E">
        <w:rPr>
          <w:rFonts w:asciiTheme="minorHAnsi" w:hAnsiTheme="minorHAnsi" w:cstheme="minorBidi"/>
          <w:color w:val="45A5ED" w:themeColor="accent5"/>
          <w:sz w:val="22"/>
          <w:szCs w:val="22"/>
          <w:lang w:val="es-ES"/>
        </w:rPr>
        <w:t xml:space="preserve">. </w:t>
      </w:r>
    </w:p>
    <w:p w14:paraId="32660E9D" w14:textId="61E2AED3" w:rsidR="006F42CC" w:rsidRPr="00FC07C1" w:rsidRDefault="006F42CC"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sz w:val="22"/>
          <w:szCs w:val="22"/>
          <w:lang w:val="es-ES"/>
        </w:rPr>
      </w:pPr>
    </w:p>
    <w:p w14:paraId="576E79C2" w14:textId="77777777" w:rsidR="008B30D2" w:rsidRDefault="4443C8FA"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sz w:val="22"/>
          <w:szCs w:val="22"/>
          <w:lang w:val="es-ES"/>
        </w:rPr>
      </w:pPr>
      <w:r w:rsidRPr="4443C8FA">
        <w:rPr>
          <w:rFonts w:asciiTheme="minorHAnsi" w:hAnsiTheme="minorHAnsi" w:cstheme="minorBidi"/>
          <w:sz w:val="22"/>
          <w:szCs w:val="22"/>
          <w:lang w:val="es-ES"/>
        </w:rPr>
        <w:t>Los materiales deben imprimirse en el país</w:t>
      </w:r>
      <w:r w:rsidR="006F42CC" w:rsidRPr="4443C8FA">
        <w:rPr>
          <w:rFonts w:asciiTheme="minorHAnsi" w:hAnsiTheme="minorHAnsi" w:cstheme="minorBidi"/>
          <w:sz w:val="22"/>
          <w:szCs w:val="22"/>
          <w:lang w:val="es-ES"/>
        </w:rPr>
        <w:t xml:space="preserve">. La Oficina Regional de la OPS transferirá recursos financieros para apoyar esta actividad. </w:t>
      </w:r>
      <w:r w:rsidR="001A63BB" w:rsidRPr="4443C8FA">
        <w:rPr>
          <w:rFonts w:asciiTheme="minorHAnsi" w:hAnsiTheme="minorHAnsi" w:cstheme="minorBidi"/>
          <w:sz w:val="22"/>
          <w:szCs w:val="22"/>
          <w:lang w:val="es-ES"/>
        </w:rPr>
        <w:t>Una versión electrónica de estos materiales (en español, inglés, creole, francés, holandés y portugués), así como muchos otros recursos técnicos y de comunicación, estarán disponibles para su descarga en nuestro sitio web.</w:t>
      </w:r>
    </w:p>
    <w:p w14:paraId="28A06241" w14:textId="77777777" w:rsidR="006F42CC" w:rsidRPr="00FC07C1" w:rsidRDefault="006F42CC"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sz w:val="22"/>
          <w:szCs w:val="22"/>
          <w:lang w:val="es-ES"/>
        </w:rPr>
      </w:pPr>
    </w:p>
    <w:p w14:paraId="1D598C19" w14:textId="2650697C" w:rsidR="008B30D2" w:rsidRDefault="4443C8FA"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b/>
          <w:bCs/>
          <w:sz w:val="22"/>
          <w:szCs w:val="22"/>
          <w:u w:val="single"/>
          <w:lang w:val="es-ES"/>
        </w:rPr>
      </w:pPr>
      <w:r w:rsidRPr="00EC09D8">
        <w:rPr>
          <w:rFonts w:asciiTheme="minorHAnsi" w:hAnsiTheme="minorHAnsi" w:cstheme="minorBidi"/>
          <w:b/>
          <w:bCs/>
          <w:sz w:val="22"/>
          <w:szCs w:val="22"/>
          <w:u w:val="single"/>
          <w:lang w:val="es-ES"/>
        </w:rPr>
        <w:t xml:space="preserve">Asegúrese de contar con el permiso </w:t>
      </w:r>
      <w:r w:rsidR="009C27A8">
        <w:rPr>
          <w:rFonts w:asciiTheme="minorHAnsi" w:hAnsiTheme="minorHAnsi" w:cstheme="minorBidi"/>
          <w:b/>
          <w:bCs/>
          <w:sz w:val="22"/>
          <w:szCs w:val="22"/>
          <w:u w:val="single"/>
          <w:lang w:val="es-ES"/>
        </w:rPr>
        <w:t xml:space="preserve">y créditos </w:t>
      </w:r>
      <w:r w:rsidRPr="00EC09D8">
        <w:rPr>
          <w:rFonts w:asciiTheme="minorHAnsi" w:hAnsiTheme="minorHAnsi" w:cstheme="minorBidi"/>
          <w:b/>
          <w:bCs/>
          <w:sz w:val="22"/>
          <w:szCs w:val="22"/>
          <w:u w:val="single"/>
          <w:lang w:val="es-ES"/>
        </w:rPr>
        <w:t xml:space="preserve">por escrito de todas las personas que aparezcan en las fotos o vídeos recopilados durante la campaña para garantizar su disponibilidad para usos futuros (véase el anexo 7). </w:t>
      </w:r>
    </w:p>
    <w:p w14:paraId="42EC1A11" w14:textId="77777777" w:rsidR="009C27A8" w:rsidRPr="00EC09D8" w:rsidRDefault="009C27A8"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b/>
          <w:bCs/>
          <w:sz w:val="22"/>
          <w:szCs w:val="22"/>
          <w:u w:val="single"/>
          <w:lang w:val="es-ES"/>
        </w:rPr>
      </w:pPr>
    </w:p>
    <w:p w14:paraId="3543EC02" w14:textId="77777777" w:rsidR="006F42CC" w:rsidRPr="00FC07C1" w:rsidRDefault="006F42CC"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Bidi"/>
          <w:sz w:val="22"/>
          <w:szCs w:val="22"/>
          <w:lang w:val="es-ES"/>
        </w:rPr>
      </w:pPr>
    </w:p>
    <w:p w14:paraId="76CF0370" w14:textId="77777777" w:rsidR="008B30D2" w:rsidRPr="003878CD" w:rsidRDefault="4443C8FA" w:rsidP="009B2D6D">
      <w:pPr>
        <w:jc w:val="both"/>
        <w:rPr>
          <w:rFonts w:asciiTheme="minorHAnsi" w:eastAsia="Times New Roman" w:hAnsiTheme="minorHAnsi" w:cstheme="minorBidi"/>
          <w:b/>
          <w:bCs/>
          <w:color w:val="755DD9" w:themeColor="accent3"/>
          <w:sz w:val="22"/>
          <w:szCs w:val="22"/>
          <w:lang w:val="es-ES" w:eastAsia="zh-CN"/>
        </w:rPr>
      </w:pPr>
      <w:r w:rsidRPr="003878CD">
        <w:rPr>
          <w:rFonts w:asciiTheme="minorHAnsi" w:eastAsia="Times New Roman" w:hAnsiTheme="minorHAnsi" w:cstheme="minorBidi"/>
          <w:b/>
          <w:bCs/>
          <w:color w:val="755DD9" w:themeColor="accent3"/>
          <w:sz w:val="22"/>
          <w:szCs w:val="22"/>
          <w:lang w:val="es-ES" w:eastAsia="zh-CN"/>
        </w:rPr>
        <w:t>Redes sociales</w:t>
      </w:r>
    </w:p>
    <w:p w14:paraId="15CC7748" w14:textId="2B11CFAC" w:rsidR="008B30D2" w:rsidRDefault="4443C8FA" w:rsidP="009B2D6D">
      <w:pPr>
        <w:pStyle w:val="ListParagraph"/>
        <w:numPr>
          <w:ilvl w:val="0"/>
          <w:numId w:val="6"/>
        </w:numPr>
        <w:jc w:val="both"/>
        <w:rPr>
          <w:rFonts w:asciiTheme="minorHAnsi" w:eastAsia="Times New Roman" w:hAnsiTheme="minorHAnsi" w:cstheme="minorBidi"/>
          <w:b/>
          <w:bCs/>
          <w:sz w:val="22"/>
          <w:szCs w:val="22"/>
          <w:u w:val="single"/>
          <w:lang w:val="es-ES" w:eastAsia="zh-CN"/>
        </w:rPr>
      </w:pPr>
      <w:r w:rsidRPr="4443C8FA">
        <w:rPr>
          <w:rFonts w:asciiTheme="minorHAnsi" w:hAnsiTheme="minorHAnsi" w:cstheme="minorBidi"/>
          <w:sz w:val="22"/>
          <w:szCs w:val="22"/>
          <w:lang w:val="es-ES"/>
        </w:rPr>
        <w:t>Se elaborará un paquete de medios sociales con mensajes</w:t>
      </w:r>
      <w:r w:rsidR="00EC09D8">
        <w:rPr>
          <w:rFonts w:asciiTheme="minorHAnsi" w:hAnsiTheme="minorHAnsi" w:cstheme="minorBidi"/>
          <w:sz w:val="22"/>
          <w:szCs w:val="22"/>
          <w:lang w:val="es-ES"/>
        </w:rPr>
        <w:t xml:space="preserve">. </w:t>
      </w:r>
    </w:p>
    <w:p w14:paraId="71E7D1FF" w14:textId="48DE13B2" w:rsidR="008B30D2" w:rsidRDefault="4443C8FA" w:rsidP="009B2D6D">
      <w:pPr>
        <w:pStyle w:val="ListParagraph"/>
        <w:numPr>
          <w:ilvl w:val="0"/>
          <w:numId w:val="6"/>
        </w:numPr>
        <w:jc w:val="both"/>
        <w:rPr>
          <w:rFonts w:asciiTheme="minorHAnsi" w:eastAsia="Times New Roman" w:hAnsiTheme="minorHAnsi" w:cstheme="minorBidi"/>
          <w:b/>
          <w:bCs/>
          <w:sz w:val="22"/>
          <w:szCs w:val="22"/>
          <w:u w:val="single"/>
          <w:lang w:val="es-ES" w:eastAsia="zh-CN"/>
        </w:rPr>
      </w:pPr>
      <w:r w:rsidRPr="4443C8FA">
        <w:rPr>
          <w:rFonts w:asciiTheme="minorHAnsi" w:hAnsiTheme="minorHAnsi" w:cstheme="minorBidi"/>
          <w:sz w:val="22"/>
          <w:szCs w:val="22"/>
          <w:lang w:val="es-ES"/>
        </w:rPr>
        <w:t xml:space="preserve">Se filmará </w:t>
      </w:r>
      <w:r w:rsidR="00EC09D8">
        <w:rPr>
          <w:rFonts w:asciiTheme="minorHAnsi" w:hAnsiTheme="minorHAnsi" w:cstheme="minorBidi"/>
          <w:sz w:val="22"/>
          <w:szCs w:val="22"/>
          <w:lang w:val="es-ES"/>
        </w:rPr>
        <w:t>mensaje</w:t>
      </w:r>
      <w:r w:rsidR="001A63BB" w:rsidRPr="4443C8FA">
        <w:rPr>
          <w:rFonts w:asciiTheme="minorHAnsi" w:hAnsiTheme="minorHAnsi" w:cstheme="minorBidi"/>
          <w:sz w:val="22"/>
          <w:szCs w:val="22"/>
          <w:lang w:val="es-ES"/>
        </w:rPr>
        <w:t xml:space="preserve"> del </w:t>
      </w:r>
      <w:proofErr w:type="gramStart"/>
      <w:r w:rsidR="001A63BB" w:rsidRPr="4443C8FA">
        <w:rPr>
          <w:rFonts w:asciiTheme="minorHAnsi" w:hAnsiTheme="minorHAnsi" w:cstheme="minorBidi"/>
          <w:sz w:val="22"/>
          <w:szCs w:val="22"/>
          <w:lang w:val="es-ES"/>
        </w:rPr>
        <w:t>Director</w:t>
      </w:r>
      <w:proofErr w:type="gramEnd"/>
      <w:r w:rsidR="001A63BB" w:rsidRPr="4443C8FA">
        <w:rPr>
          <w:rFonts w:asciiTheme="minorHAnsi" w:hAnsiTheme="minorHAnsi" w:cstheme="minorBidi"/>
          <w:sz w:val="22"/>
          <w:szCs w:val="22"/>
          <w:lang w:val="es-ES"/>
        </w:rPr>
        <w:t xml:space="preserve"> de la OPS </w:t>
      </w:r>
      <w:r w:rsidRPr="4443C8FA">
        <w:rPr>
          <w:rFonts w:asciiTheme="minorHAnsi" w:hAnsiTheme="minorHAnsi" w:cstheme="minorBidi"/>
          <w:sz w:val="22"/>
          <w:szCs w:val="22"/>
          <w:lang w:val="es-ES"/>
        </w:rPr>
        <w:t xml:space="preserve">y se distribuirá en línea y en las redes sociales. </w:t>
      </w:r>
    </w:p>
    <w:p w14:paraId="507B7354" w14:textId="77777777" w:rsidR="008B30D2" w:rsidRDefault="4443C8FA" w:rsidP="009B2D6D">
      <w:pPr>
        <w:pStyle w:val="ListParagraph"/>
        <w:numPr>
          <w:ilvl w:val="0"/>
          <w:numId w:val="6"/>
        </w:numPr>
        <w:jc w:val="both"/>
        <w:rPr>
          <w:rFonts w:asciiTheme="minorHAnsi" w:eastAsia="Times New Roman" w:hAnsiTheme="minorHAnsi" w:cstheme="minorBidi"/>
          <w:b/>
          <w:bCs/>
          <w:sz w:val="22"/>
          <w:szCs w:val="22"/>
          <w:u w:val="single"/>
          <w:lang w:val="es-ES" w:eastAsia="zh-CN"/>
        </w:rPr>
      </w:pPr>
      <w:r w:rsidRPr="4443C8FA">
        <w:rPr>
          <w:rFonts w:asciiTheme="minorHAnsi" w:hAnsiTheme="minorHAnsi" w:cstheme="minorBidi"/>
          <w:sz w:val="22"/>
          <w:szCs w:val="22"/>
          <w:lang w:val="es-ES"/>
        </w:rPr>
        <w:t xml:space="preserve">Se anima a los países a compartir fotos en las redes sociales con el lema regional y los hashtags de la campaña. </w:t>
      </w:r>
    </w:p>
    <w:p w14:paraId="4A9E350D" w14:textId="77777777" w:rsidR="006F42CC" w:rsidRDefault="006F42CC" w:rsidP="009B2D6D">
      <w:pPr>
        <w:jc w:val="both"/>
        <w:rPr>
          <w:rFonts w:asciiTheme="minorHAnsi" w:eastAsia="Times New Roman" w:hAnsiTheme="minorHAnsi" w:cstheme="minorBidi"/>
          <w:b/>
          <w:bCs/>
          <w:sz w:val="22"/>
          <w:szCs w:val="22"/>
          <w:lang w:val="es-ES" w:eastAsia="zh-CN"/>
        </w:rPr>
      </w:pPr>
    </w:p>
    <w:p w14:paraId="74A310F3" w14:textId="77777777" w:rsidR="008B30D2" w:rsidRPr="003878CD" w:rsidRDefault="4443C8FA" w:rsidP="003878CD">
      <w:pPr>
        <w:jc w:val="both"/>
        <w:rPr>
          <w:rFonts w:asciiTheme="minorHAnsi" w:eastAsia="Times New Roman" w:hAnsiTheme="minorHAnsi" w:cstheme="minorBidi"/>
          <w:b/>
          <w:bCs/>
          <w:color w:val="755DD9" w:themeColor="accent3"/>
          <w:sz w:val="22"/>
          <w:szCs w:val="22"/>
          <w:lang w:val="es-ES" w:eastAsia="zh-CN"/>
        </w:rPr>
      </w:pPr>
      <w:r w:rsidRPr="003878CD">
        <w:rPr>
          <w:rFonts w:asciiTheme="minorHAnsi" w:eastAsia="Times New Roman" w:hAnsiTheme="minorHAnsi" w:cstheme="minorBidi"/>
          <w:b/>
          <w:bCs/>
          <w:color w:val="755DD9" w:themeColor="accent3"/>
          <w:sz w:val="22"/>
          <w:szCs w:val="22"/>
          <w:lang w:val="es-ES" w:eastAsia="zh-CN"/>
        </w:rPr>
        <w:t xml:space="preserve">Material de comunicación </w:t>
      </w:r>
    </w:p>
    <w:p w14:paraId="2B374D0E" w14:textId="77777777" w:rsidR="00CC7CE6" w:rsidRPr="0061491B" w:rsidRDefault="00CC7CE6" w:rsidP="00CC7CE6">
      <w:pPr>
        <w:pStyle w:val="ListParagraph"/>
        <w:numPr>
          <w:ilvl w:val="0"/>
          <w:numId w:val="54"/>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Sitio web de la SVA 2025.</w:t>
      </w:r>
    </w:p>
    <w:p w14:paraId="0393DEAB" w14:textId="4AB5EE50" w:rsidR="00CC7CE6" w:rsidRPr="0061491B" w:rsidRDefault="00CC7CE6" w:rsidP="00CC7CE6">
      <w:pPr>
        <w:pStyle w:val="ListParagraph"/>
        <w:numPr>
          <w:ilvl w:val="0"/>
          <w:numId w:val="53"/>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Repositorio de sitios web de campañas anteriores</w:t>
      </w:r>
    </w:p>
    <w:p w14:paraId="5AD1EBA9" w14:textId="76F1CBC5" w:rsidR="00CC7CE6" w:rsidRPr="0061491B" w:rsidRDefault="00CC7CE6" w:rsidP="00CC7CE6">
      <w:pPr>
        <w:pStyle w:val="ListParagraph"/>
        <w:numPr>
          <w:ilvl w:val="0"/>
          <w:numId w:val="52"/>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Afiche regional</w:t>
      </w:r>
    </w:p>
    <w:p w14:paraId="424A8C4F" w14:textId="77777777" w:rsidR="00CC7CE6" w:rsidRPr="0061491B" w:rsidRDefault="00CC7CE6" w:rsidP="00CC7CE6">
      <w:pPr>
        <w:pStyle w:val="ListParagraph"/>
        <w:numPr>
          <w:ilvl w:val="0"/>
          <w:numId w:val="51"/>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 xml:space="preserve">Manual de identidad: Plantilla PPT, identidad gráfica para camisetas, gorras, bolsas, etc.   </w:t>
      </w:r>
    </w:p>
    <w:p w14:paraId="40F58B57" w14:textId="7439A4CA" w:rsidR="00CC7CE6" w:rsidRPr="0061491B" w:rsidRDefault="00CC7CE6" w:rsidP="00CC7CE6">
      <w:pPr>
        <w:pStyle w:val="ListParagraph"/>
        <w:numPr>
          <w:ilvl w:val="0"/>
          <w:numId w:val="50"/>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Banners</w:t>
      </w:r>
    </w:p>
    <w:p w14:paraId="26EF5DE0" w14:textId="539FA2CA" w:rsidR="00CC7CE6" w:rsidRPr="0061491B" w:rsidRDefault="00CC7CE6" w:rsidP="00CC7CE6">
      <w:pPr>
        <w:pStyle w:val="ListParagraph"/>
        <w:numPr>
          <w:ilvl w:val="0"/>
          <w:numId w:val="49"/>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Vídeo promocional de la campaña</w:t>
      </w:r>
    </w:p>
    <w:p w14:paraId="47F128FA" w14:textId="43D8CD6E" w:rsidR="00CC7CE6" w:rsidRPr="0061491B" w:rsidRDefault="00CC7CE6" w:rsidP="00CC7CE6">
      <w:pPr>
        <w:pStyle w:val="ListParagraph"/>
        <w:numPr>
          <w:ilvl w:val="0"/>
          <w:numId w:val="48"/>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 xml:space="preserve">Video mensaje del </w:t>
      </w:r>
      <w:r w:rsidR="0061491B" w:rsidRPr="0061491B">
        <w:rPr>
          <w:rFonts w:ascii="Calibri" w:eastAsia="Calibri" w:hAnsi="Calibri" w:cs="Calibri"/>
          <w:sz w:val="22"/>
          <w:szCs w:val="22"/>
          <w:lang w:val="es-ES_tradnl"/>
        </w:rPr>
        <w:t>director</w:t>
      </w:r>
      <w:r w:rsidRPr="0061491B">
        <w:rPr>
          <w:rFonts w:ascii="Calibri" w:eastAsia="Calibri" w:hAnsi="Calibri" w:cs="Calibri"/>
          <w:sz w:val="22"/>
          <w:szCs w:val="22"/>
          <w:lang w:val="es-ES_tradnl"/>
        </w:rPr>
        <w:t xml:space="preserve"> de la OPS. </w:t>
      </w:r>
    </w:p>
    <w:p w14:paraId="09BDC70E" w14:textId="43B2EF2D" w:rsidR="00CC7CE6" w:rsidRPr="0061491B" w:rsidRDefault="00CC7CE6" w:rsidP="00CC7CE6">
      <w:pPr>
        <w:pStyle w:val="ListParagraph"/>
        <w:numPr>
          <w:ilvl w:val="0"/>
          <w:numId w:val="47"/>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Paquete de materiales para redes sociales y actividades</w:t>
      </w:r>
    </w:p>
    <w:p w14:paraId="508A1B75" w14:textId="428E6438" w:rsidR="00CC7CE6" w:rsidRPr="0061491B" w:rsidRDefault="00CC7CE6" w:rsidP="00CC7CE6">
      <w:pPr>
        <w:pStyle w:val="ListParagraph"/>
        <w:numPr>
          <w:ilvl w:val="0"/>
          <w:numId w:val="46"/>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 xml:space="preserve">Dos páginas con información para la rueda de prensa </w:t>
      </w:r>
    </w:p>
    <w:p w14:paraId="5D4C3A42" w14:textId="1604ADBC" w:rsidR="00CC7CE6" w:rsidRDefault="00CC7CE6" w:rsidP="00CC7CE6">
      <w:pPr>
        <w:pStyle w:val="ListParagraph"/>
        <w:numPr>
          <w:ilvl w:val="0"/>
          <w:numId w:val="45"/>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Panfleto de los calendarios nacionales de vacunación</w:t>
      </w:r>
    </w:p>
    <w:p w14:paraId="78CA6E73" w14:textId="438E740A" w:rsidR="00E36D21" w:rsidRPr="0061491B" w:rsidRDefault="00E36D21" w:rsidP="00CC7CE6">
      <w:pPr>
        <w:pStyle w:val="ListParagraph"/>
        <w:numPr>
          <w:ilvl w:val="0"/>
          <w:numId w:val="45"/>
        </w:numPr>
        <w:contextualSpacing/>
        <w:rPr>
          <w:rFonts w:ascii="Calibri" w:eastAsia="Calibri" w:hAnsi="Calibri" w:cs="Calibri"/>
          <w:sz w:val="22"/>
          <w:szCs w:val="22"/>
          <w:lang w:val="es-ES_tradnl"/>
        </w:rPr>
      </w:pPr>
      <w:r>
        <w:rPr>
          <w:rFonts w:ascii="Calibri" w:eastAsia="Calibri" w:hAnsi="Calibri" w:cs="Calibri"/>
          <w:sz w:val="22"/>
          <w:szCs w:val="22"/>
          <w:lang w:val="es-ES_tradnl"/>
        </w:rPr>
        <w:t>Infografías visuales</w:t>
      </w:r>
    </w:p>
    <w:p w14:paraId="71751949" w14:textId="77777777" w:rsidR="00C91003" w:rsidRPr="0061491B" w:rsidRDefault="00C91003"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theme="minorBidi"/>
          <w:b/>
          <w:bCs/>
          <w:sz w:val="22"/>
          <w:szCs w:val="22"/>
          <w:lang w:val="es-ES_tradnl" w:eastAsia="zh-CN"/>
        </w:rPr>
      </w:pPr>
      <w:r w:rsidRPr="0061491B">
        <w:rPr>
          <w:rFonts w:asciiTheme="minorHAnsi" w:eastAsia="Times New Roman" w:hAnsiTheme="minorHAnsi" w:cstheme="minorBidi"/>
          <w:b/>
          <w:bCs/>
          <w:sz w:val="22"/>
          <w:szCs w:val="22"/>
          <w:lang w:val="es-ES_tradnl" w:eastAsia="zh-CN"/>
        </w:rPr>
        <w:t xml:space="preserve"> </w:t>
      </w:r>
    </w:p>
    <w:p w14:paraId="1578B18B" w14:textId="77777777" w:rsidR="008B30D2" w:rsidRPr="0061491B" w:rsidRDefault="4443C8FA"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theme="minorBidi"/>
          <w:b/>
          <w:bCs/>
          <w:sz w:val="22"/>
          <w:szCs w:val="22"/>
          <w:lang w:val="es-ES_tradnl" w:eastAsia="zh-CN"/>
        </w:rPr>
      </w:pPr>
      <w:r w:rsidRPr="0061491B">
        <w:rPr>
          <w:rFonts w:ascii="Calibri" w:eastAsia="Calibri" w:hAnsi="Calibri" w:cs="Calibri"/>
          <w:b/>
          <w:bCs/>
          <w:color w:val="92278F" w:themeColor="accent1"/>
          <w:lang w:val="es-ES_tradnl" w:eastAsia="ja-JP"/>
        </w:rPr>
        <w:t xml:space="preserve">Actividades </w:t>
      </w:r>
    </w:p>
    <w:p w14:paraId="44EC21F5" w14:textId="77777777" w:rsidR="00560CBB" w:rsidRPr="0061491B" w:rsidRDefault="00560CBB" w:rsidP="00560CBB">
      <w:pPr>
        <w:pStyle w:val="ListParagraph"/>
        <w:numPr>
          <w:ilvl w:val="0"/>
          <w:numId w:val="44"/>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 xml:space="preserve">Conferencia de prensa de la Oficina Regional de la OPS. </w:t>
      </w:r>
    </w:p>
    <w:p w14:paraId="31DF8C0C" w14:textId="77777777" w:rsidR="00560CBB" w:rsidRPr="0061491B" w:rsidRDefault="00560CBB" w:rsidP="00560CBB">
      <w:pPr>
        <w:pStyle w:val="ListParagraph"/>
        <w:numPr>
          <w:ilvl w:val="0"/>
          <w:numId w:val="43"/>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 xml:space="preserve">Comunicados de prensa - Lanzamiento y objetivos de la campaña. </w:t>
      </w:r>
    </w:p>
    <w:p w14:paraId="680C6C3E" w14:textId="7F19524E" w:rsidR="00560CBB" w:rsidRPr="0061491B" w:rsidRDefault="00560CBB" w:rsidP="00560CBB">
      <w:pPr>
        <w:pStyle w:val="ListParagraph"/>
        <w:numPr>
          <w:ilvl w:val="0"/>
          <w:numId w:val="42"/>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 xml:space="preserve">Lanzamiento de la campaña en el Caribe. </w:t>
      </w:r>
    </w:p>
    <w:p w14:paraId="1438C943" w14:textId="116C0DBD" w:rsidR="00560CBB" w:rsidRPr="0061491B" w:rsidRDefault="00560CBB" w:rsidP="00560CBB">
      <w:pPr>
        <w:pStyle w:val="ListParagraph"/>
        <w:numPr>
          <w:ilvl w:val="0"/>
          <w:numId w:val="42"/>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 xml:space="preserve">Lanzamiento Regional de la campana en Panamá </w:t>
      </w:r>
    </w:p>
    <w:p w14:paraId="22843B88" w14:textId="40420736" w:rsidR="00FF2C9C" w:rsidRPr="0061491B" w:rsidRDefault="00FF2C9C" w:rsidP="00560CBB">
      <w:pPr>
        <w:pStyle w:val="ListParagraph"/>
        <w:numPr>
          <w:ilvl w:val="0"/>
          <w:numId w:val="42"/>
        </w:numPr>
        <w:contextualSpacing/>
        <w:rPr>
          <w:rFonts w:ascii="Calibri" w:eastAsia="Calibri" w:hAnsi="Calibri" w:cs="Calibri"/>
          <w:sz w:val="22"/>
          <w:szCs w:val="22"/>
          <w:lang w:val="es-ES_tradnl"/>
        </w:rPr>
      </w:pPr>
      <w:r w:rsidRPr="0061491B">
        <w:rPr>
          <w:rFonts w:ascii="Calibri" w:eastAsia="Calibri" w:hAnsi="Calibri" w:cs="Calibri"/>
          <w:sz w:val="22"/>
          <w:szCs w:val="22"/>
          <w:lang w:val="es-ES_tradnl"/>
        </w:rPr>
        <w:t xml:space="preserve">Webinarios Técnicos: </w:t>
      </w:r>
    </w:p>
    <w:p w14:paraId="34E2E6AC" w14:textId="79215692" w:rsidR="00C91003" w:rsidRDefault="00C91003"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theme="minorBidi"/>
          <w:b/>
          <w:bCs/>
          <w:sz w:val="22"/>
          <w:szCs w:val="22"/>
          <w:lang w:val="es-ES" w:eastAsia="zh-CN"/>
        </w:rPr>
      </w:pPr>
    </w:p>
    <w:p w14:paraId="207577C7" w14:textId="77777777" w:rsidR="008B30D2" w:rsidRPr="009B2D6D" w:rsidRDefault="4443C8FA"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bCs/>
          <w:color w:val="92278F" w:themeColor="accent1"/>
          <w:lang w:val="es-ES" w:eastAsia="ja-JP"/>
        </w:rPr>
      </w:pPr>
      <w:r w:rsidRPr="009B2D6D">
        <w:rPr>
          <w:rFonts w:ascii="Calibri" w:eastAsia="Calibri" w:hAnsi="Calibri" w:cs="Calibri"/>
          <w:b/>
          <w:bCs/>
          <w:color w:val="92278F" w:themeColor="accent1"/>
          <w:lang w:val="es-ES" w:eastAsia="ja-JP"/>
        </w:rPr>
        <w:t xml:space="preserve">Semana Mundial de la Inmunización </w:t>
      </w:r>
    </w:p>
    <w:p w14:paraId="6F0CFE36" w14:textId="77777777" w:rsidR="008B30D2" w:rsidRDefault="4443C8FA" w:rsidP="097DA3A0">
      <w:pPr>
        <w:pStyle w:val="paragraph"/>
        <w:numPr>
          <w:ilvl w:val="0"/>
          <w:numId w:val="31"/>
        </w:numPr>
        <w:spacing w:before="0" w:beforeAutospacing="0" w:after="0" w:afterAutospacing="0"/>
        <w:jc w:val="both"/>
        <w:textAlignment w:val="baseline"/>
        <w:rPr>
          <w:rFonts w:ascii="Calibri" w:hAnsi="Calibri" w:cs="Calibri"/>
          <w:sz w:val="22"/>
          <w:szCs w:val="22"/>
        </w:rPr>
      </w:pPr>
      <w:r w:rsidRPr="097DA3A0">
        <w:rPr>
          <w:rStyle w:val="normaltextrun"/>
          <w:rFonts w:ascii="Calibri" w:hAnsi="Calibri" w:cs="Calibri"/>
          <w:sz w:val="22"/>
          <w:szCs w:val="22"/>
        </w:rPr>
        <w:t>La OPS intentará alinearse en la medida de lo posible con el mensaje y la dirección de la Semana Mundial de la Inmunización (SMI</w:t>
      </w:r>
      <w:r w:rsidRPr="097DA3A0">
        <w:rPr>
          <w:rStyle w:val="eop"/>
          <w:rFonts w:ascii="Calibri" w:hAnsi="Calibri" w:cs="Calibri"/>
          <w:sz w:val="22"/>
          <w:szCs w:val="22"/>
        </w:rPr>
        <w:t xml:space="preserve">).  </w:t>
      </w:r>
    </w:p>
    <w:p w14:paraId="699248B7" w14:textId="77777777" w:rsidR="00D52837" w:rsidRDefault="00D52837"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Bidi"/>
          <w:sz w:val="22"/>
          <w:szCs w:val="22"/>
          <w:lang w:val="es-ES"/>
        </w:rPr>
      </w:pPr>
    </w:p>
    <w:p w14:paraId="5093464D" w14:textId="77777777" w:rsidR="008B30D2" w:rsidRPr="009B2D6D" w:rsidRDefault="009F7450"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bCs/>
          <w:color w:val="92278F" w:themeColor="accent1"/>
          <w:lang w:val="es-ES" w:eastAsia="ja-JP"/>
        </w:rPr>
      </w:pPr>
      <w:r w:rsidRPr="009B2D6D">
        <w:rPr>
          <w:rFonts w:ascii="Calibri" w:eastAsia="Calibri" w:hAnsi="Calibri" w:cs="Calibri"/>
          <w:b/>
          <w:bCs/>
          <w:color w:val="92278F" w:themeColor="accent1"/>
          <w:lang w:val="es-ES" w:eastAsia="ja-JP"/>
        </w:rPr>
        <w:t xml:space="preserve">Actividades de </w:t>
      </w:r>
      <w:r w:rsidR="4443C8FA" w:rsidRPr="009B2D6D">
        <w:rPr>
          <w:rFonts w:ascii="Calibri" w:eastAsia="Calibri" w:hAnsi="Calibri" w:cs="Calibri"/>
          <w:b/>
          <w:bCs/>
          <w:color w:val="92278F" w:themeColor="accent1"/>
          <w:lang w:val="es-ES" w:eastAsia="ja-JP"/>
        </w:rPr>
        <w:t xml:space="preserve">evaluación  </w:t>
      </w:r>
    </w:p>
    <w:p w14:paraId="1F8905A4" w14:textId="45014005" w:rsidR="008B30D2" w:rsidRDefault="4443C8FA" w:rsidP="009B2D6D">
      <w:pPr>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Es importante evaluar y adaptar periódicamente las actividades </w:t>
      </w:r>
      <w:r w:rsidR="00AE5CB5" w:rsidRPr="4443C8FA">
        <w:rPr>
          <w:rFonts w:asciiTheme="minorHAnsi" w:eastAsia="Times New Roman" w:hAnsiTheme="minorHAnsi" w:cstheme="minorBidi"/>
          <w:sz w:val="22"/>
          <w:szCs w:val="22"/>
          <w:lang w:val="es-ES" w:eastAsia="zh-CN"/>
        </w:rPr>
        <w:t xml:space="preserve">de </w:t>
      </w:r>
      <w:r w:rsidR="0061491B">
        <w:rPr>
          <w:rFonts w:asciiTheme="minorHAnsi" w:eastAsia="Times New Roman" w:hAnsiTheme="minorHAnsi" w:cstheme="minorBidi"/>
          <w:sz w:val="22"/>
          <w:szCs w:val="22"/>
          <w:lang w:val="es-ES" w:eastAsia="zh-CN"/>
        </w:rPr>
        <w:t>SV</w:t>
      </w:r>
      <w:r w:rsidR="00AE5CB5" w:rsidRPr="4443C8FA">
        <w:rPr>
          <w:rFonts w:asciiTheme="minorHAnsi" w:eastAsia="Times New Roman" w:hAnsiTheme="minorHAnsi" w:cstheme="minorBidi"/>
          <w:sz w:val="22"/>
          <w:szCs w:val="22"/>
          <w:lang w:val="es-ES" w:eastAsia="zh-CN"/>
        </w:rPr>
        <w:t xml:space="preserve">A </w:t>
      </w:r>
      <w:r w:rsidRPr="4443C8FA">
        <w:rPr>
          <w:rFonts w:asciiTheme="minorHAnsi" w:eastAsia="Times New Roman" w:hAnsiTheme="minorHAnsi" w:cstheme="minorBidi"/>
          <w:sz w:val="22"/>
          <w:szCs w:val="22"/>
          <w:lang w:val="es-ES" w:eastAsia="zh-CN"/>
        </w:rPr>
        <w:t xml:space="preserve">para asegurarse de que son lo más eficaces </w:t>
      </w:r>
      <w:r w:rsidR="00D21991" w:rsidRPr="4443C8FA">
        <w:rPr>
          <w:rFonts w:asciiTheme="minorHAnsi" w:eastAsia="Times New Roman" w:hAnsiTheme="minorHAnsi" w:cstheme="minorBidi"/>
          <w:sz w:val="22"/>
          <w:szCs w:val="22"/>
          <w:lang w:val="es-ES" w:eastAsia="zh-CN"/>
        </w:rPr>
        <w:t>posible</w:t>
      </w:r>
      <w:r w:rsidRPr="4443C8FA">
        <w:rPr>
          <w:rFonts w:asciiTheme="minorHAnsi" w:eastAsia="Times New Roman" w:hAnsiTheme="minorHAnsi" w:cstheme="minorBidi"/>
          <w:sz w:val="22"/>
          <w:szCs w:val="22"/>
          <w:lang w:val="es-ES" w:eastAsia="zh-CN"/>
        </w:rPr>
        <w:t xml:space="preserve">. </w:t>
      </w:r>
      <w:r w:rsidR="00385FB4" w:rsidRPr="4443C8FA">
        <w:rPr>
          <w:rFonts w:asciiTheme="minorHAnsi" w:eastAsia="Times New Roman" w:hAnsiTheme="minorHAnsi" w:cstheme="minorBidi"/>
          <w:sz w:val="22"/>
          <w:szCs w:val="22"/>
          <w:lang w:val="es-ES" w:eastAsia="zh-CN"/>
        </w:rPr>
        <w:t xml:space="preserve">Esta </w:t>
      </w:r>
      <w:r w:rsidRPr="4443C8FA">
        <w:rPr>
          <w:rFonts w:asciiTheme="minorHAnsi" w:eastAsia="Times New Roman" w:hAnsiTheme="minorHAnsi" w:cstheme="minorBidi"/>
          <w:sz w:val="22"/>
          <w:szCs w:val="22"/>
          <w:lang w:val="es-ES" w:eastAsia="zh-CN"/>
        </w:rPr>
        <w:t xml:space="preserve">evaluación puede ayudar a identificar áreas de mejora y ayudar a </w:t>
      </w:r>
      <w:r w:rsidR="00D21991" w:rsidRPr="4443C8FA">
        <w:rPr>
          <w:rFonts w:asciiTheme="minorHAnsi" w:eastAsia="Times New Roman" w:hAnsiTheme="minorHAnsi" w:cstheme="minorBidi"/>
          <w:sz w:val="22"/>
          <w:szCs w:val="22"/>
          <w:lang w:val="es-ES" w:eastAsia="zh-CN"/>
        </w:rPr>
        <w:t xml:space="preserve">alcanzar </w:t>
      </w:r>
      <w:r w:rsidRPr="4443C8FA">
        <w:rPr>
          <w:rFonts w:asciiTheme="minorHAnsi" w:eastAsia="Times New Roman" w:hAnsiTheme="minorHAnsi" w:cstheme="minorBidi"/>
          <w:sz w:val="22"/>
          <w:szCs w:val="22"/>
          <w:lang w:val="es-ES" w:eastAsia="zh-CN"/>
        </w:rPr>
        <w:t xml:space="preserve">los objetivos de manera más eficiente. La OPS alienta encarecidamente a los países a que emprendan actividades de evaluación y comuniquen </w:t>
      </w:r>
      <w:r w:rsidR="0074053E" w:rsidRPr="4443C8FA">
        <w:rPr>
          <w:rFonts w:asciiTheme="minorHAnsi" w:eastAsia="Times New Roman" w:hAnsiTheme="minorHAnsi" w:cstheme="minorBidi"/>
          <w:sz w:val="22"/>
          <w:szCs w:val="22"/>
          <w:lang w:val="es-ES" w:eastAsia="zh-CN"/>
        </w:rPr>
        <w:t xml:space="preserve">sus </w:t>
      </w:r>
      <w:r w:rsidRPr="4443C8FA">
        <w:rPr>
          <w:rFonts w:asciiTheme="minorHAnsi" w:eastAsia="Times New Roman" w:hAnsiTheme="minorHAnsi" w:cstheme="minorBidi"/>
          <w:sz w:val="22"/>
          <w:szCs w:val="22"/>
          <w:lang w:val="es-ES" w:eastAsia="zh-CN"/>
        </w:rPr>
        <w:t xml:space="preserve">resultados </w:t>
      </w:r>
      <w:r w:rsidR="00D21991" w:rsidRPr="4443C8FA">
        <w:rPr>
          <w:rFonts w:asciiTheme="minorHAnsi" w:eastAsia="Times New Roman" w:hAnsiTheme="minorHAnsi" w:cstheme="minorBidi"/>
          <w:sz w:val="22"/>
          <w:szCs w:val="22"/>
          <w:lang w:val="es-ES" w:eastAsia="zh-CN"/>
        </w:rPr>
        <w:t>a la Oficina Regional</w:t>
      </w:r>
      <w:r w:rsidRPr="4443C8FA">
        <w:rPr>
          <w:rFonts w:asciiTheme="minorHAnsi" w:eastAsia="Times New Roman" w:hAnsiTheme="minorHAnsi" w:cstheme="minorBidi"/>
          <w:sz w:val="22"/>
          <w:szCs w:val="22"/>
          <w:lang w:val="es-ES" w:eastAsia="zh-CN"/>
        </w:rPr>
        <w:t xml:space="preserve">. La </w:t>
      </w:r>
      <w:r w:rsidR="00D21991" w:rsidRPr="4443C8FA">
        <w:rPr>
          <w:rFonts w:asciiTheme="minorHAnsi" w:eastAsia="Times New Roman" w:hAnsiTheme="minorHAnsi" w:cstheme="minorBidi"/>
          <w:sz w:val="22"/>
          <w:szCs w:val="22"/>
          <w:lang w:val="es-ES" w:eastAsia="zh-CN"/>
        </w:rPr>
        <w:t xml:space="preserve">metodología de </w:t>
      </w:r>
      <w:r w:rsidRPr="4443C8FA">
        <w:rPr>
          <w:rFonts w:asciiTheme="minorHAnsi" w:eastAsia="Times New Roman" w:hAnsiTheme="minorHAnsi" w:cstheme="minorBidi"/>
          <w:sz w:val="22"/>
          <w:szCs w:val="22"/>
          <w:lang w:val="es-ES" w:eastAsia="zh-CN"/>
        </w:rPr>
        <w:t xml:space="preserve">evaluación debe adaptarse a su </w:t>
      </w:r>
      <w:r w:rsidR="0096609D" w:rsidRPr="4443C8FA">
        <w:rPr>
          <w:rFonts w:asciiTheme="minorHAnsi" w:eastAsia="Times New Roman" w:hAnsiTheme="minorHAnsi" w:cstheme="minorBidi"/>
          <w:sz w:val="22"/>
          <w:szCs w:val="22"/>
          <w:lang w:val="es-ES" w:eastAsia="zh-CN"/>
        </w:rPr>
        <w:t xml:space="preserve">conjunto </w:t>
      </w:r>
      <w:r w:rsidRPr="4443C8FA">
        <w:rPr>
          <w:rFonts w:asciiTheme="minorHAnsi" w:eastAsia="Times New Roman" w:hAnsiTheme="minorHAnsi" w:cstheme="minorBidi"/>
          <w:sz w:val="22"/>
          <w:szCs w:val="22"/>
          <w:lang w:val="es-ES" w:eastAsia="zh-CN"/>
        </w:rPr>
        <w:t xml:space="preserve">específico </w:t>
      </w:r>
      <w:r w:rsidR="0096609D" w:rsidRPr="4443C8FA">
        <w:rPr>
          <w:rFonts w:asciiTheme="minorHAnsi" w:eastAsia="Times New Roman" w:hAnsiTheme="minorHAnsi" w:cstheme="minorBidi"/>
          <w:sz w:val="22"/>
          <w:szCs w:val="22"/>
          <w:lang w:val="es-ES" w:eastAsia="zh-CN"/>
        </w:rPr>
        <w:t>de actividades</w:t>
      </w:r>
      <w:r w:rsidRPr="4443C8FA">
        <w:rPr>
          <w:rFonts w:asciiTheme="minorHAnsi" w:eastAsia="Times New Roman" w:hAnsiTheme="minorHAnsi" w:cstheme="minorBidi"/>
          <w:sz w:val="22"/>
          <w:szCs w:val="22"/>
          <w:lang w:val="es-ES" w:eastAsia="zh-CN"/>
        </w:rPr>
        <w:t xml:space="preserve">. </w:t>
      </w:r>
      <w:r w:rsidR="0096609D" w:rsidRPr="4443C8FA">
        <w:rPr>
          <w:rFonts w:asciiTheme="minorHAnsi" w:eastAsia="Times New Roman" w:hAnsiTheme="minorHAnsi" w:cstheme="minorBidi"/>
          <w:sz w:val="22"/>
          <w:szCs w:val="22"/>
          <w:lang w:val="es-ES" w:eastAsia="zh-CN"/>
        </w:rPr>
        <w:t xml:space="preserve">Algunos ejemplos pueden ser </w:t>
      </w:r>
      <w:r w:rsidRPr="4443C8FA">
        <w:rPr>
          <w:rFonts w:asciiTheme="minorHAnsi" w:eastAsia="Times New Roman" w:hAnsiTheme="minorHAnsi" w:cstheme="minorBidi"/>
          <w:sz w:val="22"/>
          <w:szCs w:val="22"/>
          <w:lang w:val="es-ES" w:eastAsia="zh-CN"/>
        </w:rPr>
        <w:t xml:space="preserve">una breve encuesta durante </w:t>
      </w:r>
      <w:r w:rsidR="0096609D" w:rsidRPr="4443C8FA">
        <w:rPr>
          <w:rFonts w:asciiTheme="minorHAnsi" w:eastAsia="Times New Roman" w:hAnsiTheme="minorHAnsi" w:cstheme="minorBidi"/>
          <w:sz w:val="22"/>
          <w:szCs w:val="22"/>
          <w:lang w:val="es-ES" w:eastAsia="zh-CN"/>
        </w:rPr>
        <w:t xml:space="preserve">la semana de la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w:t>
      </w:r>
      <w:r w:rsidR="006E27E9" w:rsidRPr="4443C8FA">
        <w:rPr>
          <w:rFonts w:asciiTheme="minorHAnsi" w:eastAsia="Times New Roman" w:hAnsiTheme="minorHAnsi" w:cstheme="minorBidi"/>
          <w:sz w:val="22"/>
          <w:szCs w:val="22"/>
          <w:lang w:val="es-ES" w:eastAsia="zh-CN"/>
        </w:rPr>
        <w:t>para evaluar la confianza y satisfacción del público con la vacunación</w:t>
      </w:r>
      <w:r w:rsidR="0096609D" w:rsidRPr="4443C8FA">
        <w:rPr>
          <w:rFonts w:asciiTheme="minorHAnsi" w:eastAsia="Times New Roman" w:hAnsiTheme="minorHAnsi" w:cstheme="minorBidi"/>
          <w:sz w:val="22"/>
          <w:szCs w:val="22"/>
          <w:lang w:val="es-ES" w:eastAsia="zh-CN"/>
        </w:rPr>
        <w:t xml:space="preserve">, o </w:t>
      </w:r>
      <w:r w:rsidR="006E27E9" w:rsidRPr="4443C8FA">
        <w:rPr>
          <w:rFonts w:asciiTheme="minorHAnsi" w:eastAsia="Times New Roman" w:hAnsiTheme="minorHAnsi" w:cstheme="minorBidi"/>
          <w:sz w:val="22"/>
          <w:szCs w:val="22"/>
          <w:lang w:val="es-ES" w:eastAsia="zh-CN"/>
        </w:rPr>
        <w:t>una encuesta para evaluar la eficacia de la campaña de comunicación social de la</w:t>
      </w:r>
      <w:r w:rsidR="0061491B">
        <w:rPr>
          <w:rFonts w:asciiTheme="minorHAnsi" w:eastAsia="Times New Roman" w:hAnsiTheme="minorHAnsi" w:cstheme="minorBidi"/>
          <w:sz w:val="22"/>
          <w:szCs w:val="22"/>
          <w:lang w:val="es-ES" w:eastAsia="zh-CN"/>
        </w:rPr>
        <w:t xml:space="preserve"> SV</w:t>
      </w:r>
      <w:r w:rsidR="006E27E9" w:rsidRPr="4443C8FA">
        <w:rPr>
          <w:rFonts w:asciiTheme="minorHAnsi" w:eastAsia="Times New Roman" w:hAnsiTheme="minorHAnsi" w:cstheme="minorBidi"/>
          <w:sz w:val="22"/>
          <w:szCs w:val="22"/>
          <w:lang w:val="es-ES" w:eastAsia="zh-CN"/>
        </w:rPr>
        <w:t xml:space="preserve">A. Los modelos para estas encuestas se </w:t>
      </w:r>
      <w:r w:rsidR="004929AE" w:rsidRPr="4443C8FA">
        <w:rPr>
          <w:rFonts w:asciiTheme="minorHAnsi" w:eastAsia="Times New Roman" w:hAnsiTheme="minorHAnsi" w:cstheme="minorBidi"/>
          <w:sz w:val="22"/>
          <w:szCs w:val="22"/>
          <w:lang w:val="es-ES" w:eastAsia="zh-CN"/>
        </w:rPr>
        <w:t xml:space="preserve">incluyen en la sección de Anexos de este documento y </w:t>
      </w:r>
      <w:r w:rsidR="00C82C42" w:rsidRPr="4443C8FA">
        <w:rPr>
          <w:rFonts w:asciiTheme="minorHAnsi" w:eastAsia="Times New Roman" w:hAnsiTheme="minorHAnsi" w:cstheme="minorBidi"/>
          <w:sz w:val="22"/>
          <w:szCs w:val="22"/>
          <w:lang w:val="es-ES" w:eastAsia="zh-CN"/>
        </w:rPr>
        <w:t xml:space="preserve">están </w:t>
      </w:r>
      <w:r w:rsidR="006E27E9" w:rsidRPr="4443C8FA">
        <w:rPr>
          <w:rFonts w:asciiTheme="minorHAnsi" w:eastAsia="Times New Roman" w:hAnsiTheme="minorHAnsi" w:cstheme="minorBidi"/>
          <w:sz w:val="22"/>
          <w:szCs w:val="22"/>
          <w:lang w:val="es-ES" w:eastAsia="zh-CN"/>
        </w:rPr>
        <w:t xml:space="preserve">disponibles </w:t>
      </w:r>
      <w:r w:rsidR="00C82C42" w:rsidRPr="4443C8FA">
        <w:rPr>
          <w:rFonts w:asciiTheme="minorHAnsi" w:eastAsia="Times New Roman" w:hAnsiTheme="minorHAnsi" w:cstheme="minorBidi"/>
          <w:sz w:val="22"/>
          <w:szCs w:val="22"/>
          <w:lang w:val="es-ES" w:eastAsia="zh-CN"/>
        </w:rPr>
        <w:t xml:space="preserve">en línea. </w:t>
      </w:r>
    </w:p>
    <w:p w14:paraId="1EB0ED10" w14:textId="77777777" w:rsidR="006E27E9" w:rsidRPr="00FC07C1" w:rsidRDefault="006E27E9" w:rsidP="009B2D6D">
      <w:pPr>
        <w:jc w:val="both"/>
        <w:rPr>
          <w:rFonts w:asciiTheme="minorHAnsi" w:eastAsia="Times New Roman" w:hAnsiTheme="minorHAnsi" w:cstheme="minorBidi"/>
          <w:sz w:val="22"/>
          <w:szCs w:val="22"/>
          <w:lang w:val="es-ES" w:eastAsia="zh-CN"/>
        </w:rPr>
      </w:pPr>
    </w:p>
    <w:p w14:paraId="4BE92D3A" w14:textId="77777777" w:rsidR="008B30D2" w:rsidRDefault="4443C8FA" w:rsidP="009B2D6D">
      <w:pPr>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Por último</w:t>
      </w:r>
      <w:r w:rsidR="006E27E9" w:rsidRPr="4443C8FA">
        <w:rPr>
          <w:rFonts w:asciiTheme="minorHAnsi" w:eastAsia="Times New Roman" w:hAnsiTheme="minorHAnsi" w:cstheme="minorBidi"/>
          <w:sz w:val="22"/>
          <w:szCs w:val="22"/>
          <w:lang w:val="es-ES" w:eastAsia="zh-CN"/>
        </w:rPr>
        <w:t>, se anima a los países a desarrollar sus propias estrategias de evaluación</w:t>
      </w:r>
      <w:r w:rsidRPr="4443C8FA">
        <w:rPr>
          <w:rFonts w:asciiTheme="minorHAnsi" w:eastAsia="Times New Roman" w:hAnsiTheme="minorHAnsi" w:cstheme="minorBidi"/>
          <w:sz w:val="22"/>
          <w:szCs w:val="22"/>
          <w:lang w:val="es-ES" w:eastAsia="zh-CN"/>
        </w:rPr>
        <w:t xml:space="preserve">. </w:t>
      </w:r>
      <w:r w:rsidR="006E27E9" w:rsidRPr="4443C8FA">
        <w:rPr>
          <w:rFonts w:asciiTheme="minorHAnsi" w:eastAsia="Times New Roman" w:hAnsiTheme="minorHAnsi" w:cstheme="minorBidi"/>
          <w:sz w:val="22"/>
          <w:szCs w:val="22"/>
          <w:lang w:val="es-ES" w:eastAsia="zh-CN"/>
        </w:rPr>
        <w:t xml:space="preserve">Si es necesario, la OPS puede proporcionar asistencia técnica para el desarrollo </w:t>
      </w:r>
      <w:r w:rsidRPr="4443C8FA">
        <w:rPr>
          <w:rFonts w:asciiTheme="minorHAnsi" w:eastAsia="Times New Roman" w:hAnsiTheme="minorHAnsi" w:cstheme="minorBidi"/>
          <w:sz w:val="22"/>
          <w:szCs w:val="22"/>
          <w:lang w:val="es-ES" w:eastAsia="zh-CN"/>
        </w:rPr>
        <w:t xml:space="preserve">y la aplicación </w:t>
      </w:r>
      <w:r w:rsidR="006E27E9" w:rsidRPr="4443C8FA">
        <w:rPr>
          <w:rFonts w:asciiTheme="minorHAnsi" w:eastAsia="Times New Roman" w:hAnsiTheme="minorHAnsi" w:cstheme="minorBidi"/>
          <w:sz w:val="22"/>
          <w:szCs w:val="22"/>
          <w:lang w:val="es-ES" w:eastAsia="zh-CN"/>
        </w:rPr>
        <w:t xml:space="preserve">de estas </w:t>
      </w:r>
      <w:r w:rsidRPr="4443C8FA">
        <w:rPr>
          <w:rFonts w:asciiTheme="minorHAnsi" w:eastAsia="Times New Roman" w:hAnsiTheme="minorHAnsi" w:cstheme="minorBidi"/>
          <w:sz w:val="22"/>
          <w:szCs w:val="22"/>
          <w:lang w:val="es-ES" w:eastAsia="zh-CN"/>
        </w:rPr>
        <w:t>metodologías</w:t>
      </w:r>
      <w:r w:rsidR="006E27E9" w:rsidRPr="4443C8FA">
        <w:rPr>
          <w:rFonts w:asciiTheme="minorHAnsi" w:eastAsia="Times New Roman" w:hAnsiTheme="minorHAnsi" w:cstheme="minorBidi"/>
          <w:sz w:val="22"/>
          <w:szCs w:val="22"/>
          <w:lang w:val="es-ES" w:eastAsia="zh-CN"/>
        </w:rPr>
        <w:t xml:space="preserve">. </w:t>
      </w:r>
    </w:p>
    <w:p w14:paraId="57CC0060" w14:textId="7469BE82" w:rsidR="00A65D07" w:rsidRDefault="00A65D07" w:rsidP="009B2D6D">
      <w:pPr>
        <w:rPr>
          <w:rFonts w:asciiTheme="minorHAnsi" w:eastAsia="Times New Roman" w:hAnsiTheme="minorHAnsi" w:cstheme="minorBidi"/>
          <w:sz w:val="22"/>
          <w:szCs w:val="22"/>
          <w:lang w:val="es-ES" w:eastAsia="zh-CN"/>
        </w:rPr>
      </w:pPr>
    </w:p>
    <w:p w14:paraId="1D5BF69B" w14:textId="77777777" w:rsidR="008B30D2" w:rsidRPr="003878CD" w:rsidRDefault="4443C8FA" w:rsidP="009B2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bCs/>
          <w:color w:val="92278F" w:themeColor="accent1"/>
          <w:lang w:val="es-ES" w:eastAsia="ja-JP"/>
        </w:rPr>
      </w:pPr>
      <w:r w:rsidRPr="003878CD">
        <w:rPr>
          <w:rFonts w:ascii="Calibri" w:eastAsia="Calibri" w:hAnsi="Calibri" w:cs="Calibri"/>
          <w:b/>
          <w:bCs/>
          <w:color w:val="92278F" w:themeColor="accent1"/>
          <w:lang w:val="es-ES" w:eastAsia="ja-JP"/>
        </w:rPr>
        <w:lastRenderedPageBreak/>
        <w:t>Anexos</w:t>
      </w:r>
    </w:p>
    <w:p w14:paraId="69D39EB6" w14:textId="1AA8B512" w:rsidR="008B30D2" w:rsidRDefault="4443C8FA" w:rsidP="009B2D6D">
      <w:pPr>
        <w:pStyle w:val="ListParagraph"/>
        <w:numPr>
          <w:ilvl w:val="0"/>
          <w:numId w:val="5"/>
        </w:numPr>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Anexo 1: </w:t>
      </w:r>
      <w:r w:rsidR="00B3070F">
        <w:rPr>
          <w:rFonts w:asciiTheme="minorHAnsi" w:eastAsia="Times New Roman" w:hAnsiTheme="minorHAnsi" w:cstheme="minorBidi"/>
          <w:sz w:val="22"/>
          <w:szCs w:val="22"/>
          <w:lang w:val="es-ES" w:eastAsia="zh-CN"/>
        </w:rPr>
        <w:t xml:space="preserve">Herramienta para el Plan Nacional </w:t>
      </w:r>
      <w:r w:rsidRPr="4443C8FA">
        <w:rPr>
          <w:rFonts w:asciiTheme="minorHAnsi" w:eastAsia="Times New Roman" w:hAnsiTheme="minorHAnsi" w:cstheme="minorBidi"/>
          <w:sz w:val="22"/>
          <w:szCs w:val="22"/>
          <w:lang w:val="es-ES" w:eastAsia="zh-CN"/>
        </w:rPr>
        <w:t>(documento aparte)</w:t>
      </w:r>
    </w:p>
    <w:p w14:paraId="530939C5" w14:textId="447181A7" w:rsidR="008B30D2" w:rsidRDefault="4443C8FA" w:rsidP="009B2D6D">
      <w:pPr>
        <w:pStyle w:val="ListParagraph"/>
        <w:numPr>
          <w:ilvl w:val="0"/>
          <w:numId w:val="5"/>
        </w:numPr>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Anexo 2: </w:t>
      </w:r>
      <w:r w:rsidR="00B3070F">
        <w:rPr>
          <w:rFonts w:asciiTheme="minorHAnsi" w:eastAsia="Times New Roman" w:hAnsiTheme="minorHAnsi" w:cstheme="minorBidi"/>
          <w:sz w:val="22"/>
          <w:szCs w:val="22"/>
          <w:lang w:val="es-ES" w:eastAsia="zh-CN"/>
        </w:rPr>
        <w:t>Herramienta para el Reporte Final</w:t>
      </w:r>
      <w:r w:rsidRPr="4443C8FA">
        <w:rPr>
          <w:rFonts w:asciiTheme="minorHAnsi" w:eastAsia="Times New Roman" w:hAnsiTheme="minorHAnsi" w:cstheme="minorBidi"/>
          <w:sz w:val="22"/>
          <w:szCs w:val="22"/>
          <w:lang w:val="es-ES" w:eastAsia="zh-CN"/>
        </w:rPr>
        <w:t xml:space="preserve"> (documento aparte)</w:t>
      </w:r>
    </w:p>
    <w:p w14:paraId="578373C3" w14:textId="50523952" w:rsidR="008B30D2" w:rsidRDefault="4443C8FA" w:rsidP="009B2D6D">
      <w:pPr>
        <w:pStyle w:val="ListParagraph"/>
        <w:numPr>
          <w:ilvl w:val="0"/>
          <w:numId w:val="5"/>
        </w:numPr>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Anexo </w:t>
      </w:r>
      <w:r w:rsidR="00374E25" w:rsidRPr="4443C8FA">
        <w:rPr>
          <w:rFonts w:asciiTheme="minorHAnsi" w:eastAsia="Times New Roman" w:hAnsiTheme="minorHAnsi" w:cstheme="minorBidi"/>
          <w:sz w:val="22"/>
          <w:szCs w:val="22"/>
          <w:lang w:val="es-ES" w:eastAsia="zh-CN"/>
        </w:rPr>
        <w:t>3</w:t>
      </w:r>
      <w:r w:rsidRPr="4443C8FA">
        <w:rPr>
          <w:rFonts w:asciiTheme="minorHAnsi" w:eastAsia="Times New Roman" w:hAnsiTheme="minorHAnsi" w:cstheme="minorBidi"/>
          <w:sz w:val="22"/>
          <w:szCs w:val="22"/>
          <w:lang w:val="es-ES" w:eastAsia="zh-CN"/>
        </w:rPr>
        <w:t xml:space="preserve">: Lista de referencia de los indicadores </w:t>
      </w:r>
      <w:r w:rsidR="009868EE">
        <w:rPr>
          <w:rFonts w:asciiTheme="minorHAnsi" w:eastAsia="Times New Roman" w:hAnsiTheme="minorHAnsi" w:cstheme="minorBidi"/>
          <w:sz w:val="22"/>
          <w:szCs w:val="22"/>
          <w:lang w:val="es-ES" w:eastAsia="zh-CN"/>
        </w:rPr>
        <w:t>SVA</w:t>
      </w:r>
    </w:p>
    <w:p w14:paraId="09E5D536" w14:textId="77777777" w:rsidR="008B30D2" w:rsidRDefault="4443C8FA" w:rsidP="009B2D6D">
      <w:pPr>
        <w:pStyle w:val="ListParagraph"/>
        <w:numPr>
          <w:ilvl w:val="0"/>
          <w:numId w:val="5"/>
        </w:numPr>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Anexos </w:t>
      </w:r>
      <w:r w:rsidR="00374E25" w:rsidRPr="4443C8FA">
        <w:rPr>
          <w:rFonts w:asciiTheme="minorHAnsi" w:eastAsia="Times New Roman" w:hAnsiTheme="minorHAnsi" w:cstheme="minorBidi"/>
          <w:sz w:val="22"/>
          <w:szCs w:val="22"/>
          <w:lang w:val="es-ES" w:eastAsia="zh-CN"/>
        </w:rPr>
        <w:t xml:space="preserve">4A </w:t>
      </w:r>
      <w:r w:rsidR="007417CD" w:rsidRPr="4443C8FA">
        <w:rPr>
          <w:rFonts w:asciiTheme="minorHAnsi" w:eastAsia="Times New Roman" w:hAnsiTheme="minorHAnsi" w:cstheme="minorBidi"/>
          <w:sz w:val="22"/>
          <w:szCs w:val="22"/>
          <w:lang w:val="es-ES" w:eastAsia="zh-CN"/>
        </w:rPr>
        <w:t>y 4B</w:t>
      </w:r>
      <w:r w:rsidRPr="4443C8FA">
        <w:rPr>
          <w:rFonts w:asciiTheme="minorHAnsi" w:eastAsia="Times New Roman" w:hAnsiTheme="minorHAnsi" w:cstheme="minorBidi"/>
          <w:sz w:val="22"/>
          <w:szCs w:val="22"/>
          <w:lang w:val="es-ES" w:eastAsia="zh-CN"/>
        </w:rPr>
        <w:t xml:space="preserve">: Modelo de </w:t>
      </w:r>
      <w:r w:rsidR="001A086B" w:rsidRPr="4443C8FA">
        <w:rPr>
          <w:rFonts w:asciiTheme="minorHAnsi" w:eastAsia="Times New Roman" w:hAnsiTheme="minorHAnsi" w:cstheme="minorBidi"/>
          <w:sz w:val="22"/>
          <w:szCs w:val="22"/>
          <w:lang w:val="es-ES" w:eastAsia="zh-CN"/>
        </w:rPr>
        <w:t xml:space="preserve">encuesta </w:t>
      </w:r>
      <w:r w:rsidRPr="4443C8FA">
        <w:rPr>
          <w:rFonts w:asciiTheme="minorHAnsi" w:eastAsia="Times New Roman" w:hAnsiTheme="minorHAnsi" w:cstheme="minorBidi"/>
          <w:sz w:val="22"/>
          <w:szCs w:val="22"/>
          <w:lang w:val="es-ES" w:eastAsia="zh-CN"/>
        </w:rPr>
        <w:t xml:space="preserve">para evaluar la confianza y </w:t>
      </w:r>
      <w:r w:rsidR="005572EA" w:rsidRPr="4443C8FA">
        <w:rPr>
          <w:rFonts w:asciiTheme="minorHAnsi" w:eastAsia="Times New Roman" w:hAnsiTheme="minorHAnsi" w:cstheme="minorBidi"/>
          <w:sz w:val="22"/>
          <w:szCs w:val="22"/>
          <w:lang w:val="es-ES" w:eastAsia="zh-CN"/>
        </w:rPr>
        <w:t>satisfacción</w:t>
      </w:r>
      <w:r w:rsidRPr="4443C8FA">
        <w:rPr>
          <w:rFonts w:asciiTheme="minorHAnsi" w:eastAsia="Times New Roman" w:hAnsiTheme="minorHAnsi" w:cstheme="minorBidi"/>
          <w:sz w:val="22"/>
          <w:szCs w:val="22"/>
          <w:lang w:val="es-ES" w:eastAsia="zh-CN"/>
        </w:rPr>
        <w:t xml:space="preserve"> del público </w:t>
      </w:r>
      <w:r w:rsidR="007417CD" w:rsidRPr="4443C8FA">
        <w:rPr>
          <w:rFonts w:asciiTheme="minorHAnsi" w:eastAsia="Times New Roman" w:hAnsiTheme="minorHAnsi" w:cstheme="minorBidi"/>
          <w:sz w:val="22"/>
          <w:szCs w:val="22"/>
          <w:lang w:val="es-ES" w:eastAsia="zh-CN"/>
        </w:rPr>
        <w:t xml:space="preserve">con la vacunación infantil (4A) y </w:t>
      </w:r>
      <w:r w:rsidR="00452D98" w:rsidRPr="4443C8FA">
        <w:rPr>
          <w:rFonts w:asciiTheme="minorHAnsi" w:eastAsia="Times New Roman" w:hAnsiTheme="minorHAnsi" w:cstheme="minorBidi"/>
          <w:sz w:val="22"/>
          <w:szCs w:val="22"/>
          <w:lang w:val="es-ES" w:eastAsia="zh-CN"/>
        </w:rPr>
        <w:t>la vacunación de adultos (4B</w:t>
      </w:r>
      <w:r w:rsidR="009C1693" w:rsidRPr="4443C8FA">
        <w:rPr>
          <w:rFonts w:asciiTheme="minorHAnsi" w:eastAsia="Times New Roman" w:hAnsiTheme="minorHAnsi" w:cstheme="minorBidi"/>
          <w:sz w:val="22"/>
          <w:szCs w:val="22"/>
          <w:lang w:val="es-ES" w:eastAsia="zh-CN"/>
        </w:rPr>
        <w:t>).</w:t>
      </w:r>
    </w:p>
    <w:p w14:paraId="2AE2AF55" w14:textId="7A89A53E" w:rsidR="008B30D2" w:rsidRDefault="4443C8FA" w:rsidP="009B2D6D">
      <w:pPr>
        <w:pStyle w:val="ListParagraph"/>
        <w:numPr>
          <w:ilvl w:val="0"/>
          <w:numId w:val="5"/>
        </w:numPr>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Anexo </w:t>
      </w:r>
      <w:r w:rsidR="00374E25" w:rsidRPr="4443C8FA">
        <w:rPr>
          <w:rFonts w:asciiTheme="minorHAnsi" w:eastAsia="Times New Roman" w:hAnsiTheme="minorHAnsi" w:cstheme="minorBidi"/>
          <w:sz w:val="22"/>
          <w:szCs w:val="22"/>
          <w:lang w:val="es-ES" w:eastAsia="zh-CN"/>
        </w:rPr>
        <w:t>5</w:t>
      </w:r>
      <w:r w:rsidRPr="4443C8FA">
        <w:rPr>
          <w:rFonts w:asciiTheme="minorHAnsi" w:eastAsia="Times New Roman" w:hAnsiTheme="minorHAnsi" w:cstheme="minorBidi"/>
          <w:sz w:val="22"/>
          <w:szCs w:val="22"/>
          <w:lang w:val="es-ES" w:eastAsia="zh-CN"/>
        </w:rPr>
        <w:t xml:space="preserve">: </w:t>
      </w:r>
      <w:r w:rsidR="00A734CE" w:rsidRPr="4443C8FA">
        <w:rPr>
          <w:rFonts w:asciiTheme="minorHAnsi" w:eastAsia="Times New Roman" w:hAnsiTheme="minorHAnsi" w:cstheme="minorBidi"/>
          <w:sz w:val="22"/>
          <w:szCs w:val="22"/>
          <w:lang w:val="es-ES" w:eastAsia="zh-CN"/>
        </w:rPr>
        <w:t xml:space="preserve">Modelo de encuesta para evaluar la </w:t>
      </w:r>
      <w:r w:rsidRPr="4443C8FA">
        <w:rPr>
          <w:rFonts w:asciiTheme="minorHAnsi" w:eastAsia="Times New Roman" w:hAnsiTheme="minorHAnsi" w:cstheme="minorBidi"/>
          <w:sz w:val="22"/>
          <w:szCs w:val="22"/>
          <w:lang w:val="es-ES" w:eastAsia="zh-CN"/>
        </w:rPr>
        <w:t xml:space="preserve">campaña de medios sociales de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w:t>
      </w:r>
    </w:p>
    <w:p w14:paraId="53AEE2FE" w14:textId="77777777" w:rsidR="008B30D2" w:rsidRDefault="4443C8FA" w:rsidP="009B2D6D">
      <w:pPr>
        <w:pStyle w:val="ListParagraph"/>
        <w:numPr>
          <w:ilvl w:val="0"/>
          <w:numId w:val="5"/>
        </w:numPr>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Anexo </w:t>
      </w:r>
      <w:r w:rsidR="00374E25" w:rsidRPr="4443C8FA">
        <w:rPr>
          <w:rFonts w:asciiTheme="minorHAnsi" w:eastAsia="Times New Roman" w:hAnsiTheme="minorHAnsi" w:cstheme="minorBidi"/>
          <w:sz w:val="22"/>
          <w:szCs w:val="22"/>
          <w:lang w:val="es-ES" w:eastAsia="zh-CN"/>
        </w:rPr>
        <w:t>6</w:t>
      </w:r>
      <w:r w:rsidRPr="4443C8FA">
        <w:rPr>
          <w:rFonts w:asciiTheme="minorHAnsi" w:eastAsia="Times New Roman" w:hAnsiTheme="minorHAnsi" w:cstheme="minorBidi"/>
          <w:sz w:val="22"/>
          <w:szCs w:val="22"/>
          <w:lang w:val="es-ES" w:eastAsia="zh-CN"/>
        </w:rPr>
        <w:t xml:space="preserve">: Guía de debate sobre la planificación de actividades fronterizas </w:t>
      </w:r>
    </w:p>
    <w:p w14:paraId="474E6405" w14:textId="77777777" w:rsidR="008B30D2" w:rsidRDefault="4443C8FA" w:rsidP="009B2D6D">
      <w:pPr>
        <w:pStyle w:val="ListParagraph"/>
        <w:numPr>
          <w:ilvl w:val="0"/>
          <w:numId w:val="5"/>
        </w:numPr>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Anexo </w:t>
      </w:r>
      <w:r w:rsidR="00374E25" w:rsidRPr="4443C8FA">
        <w:rPr>
          <w:rFonts w:asciiTheme="minorHAnsi" w:eastAsia="Times New Roman" w:hAnsiTheme="minorHAnsi" w:cstheme="minorBidi"/>
          <w:sz w:val="22"/>
          <w:szCs w:val="22"/>
          <w:lang w:val="es-ES" w:eastAsia="zh-CN"/>
        </w:rPr>
        <w:t>7</w:t>
      </w:r>
      <w:r w:rsidRPr="4443C8FA">
        <w:rPr>
          <w:rFonts w:asciiTheme="minorHAnsi" w:eastAsia="Times New Roman" w:hAnsiTheme="minorHAnsi" w:cstheme="minorBidi"/>
          <w:sz w:val="22"/>
          <w:szCs w:val="22"/>
          <w:lang w:val="es-ES" w:eastAsia="zh-CN"/>
        </w:rPr>
        <w:t>: Formulario de cesión de imágenes</w:t>
      </w:r>
    </w:p>
    <w:p w14:paraId="4082118B" w14:textId="1A389FA4" w:rsidR="00740B87" w:rsidRPr="00FC07C1" w:rsidRDefault="00740B87" w:rsidP="009B2D6D">
      <w:pPr>
        <w:rPr>
          <w:rFonts w:asciiTheme="minorHAnsi" w:eastAsia="Times New Roman" w:hAnsiTheme="minorHAnsi" w:cstheme="minorBidi"/>
          <w:sz w:val="22"/>
          <w:szCs w:val="22"/>
          <w:lang w:val="es-ES" w:eastAsia="zh-CN"/>
        </w:rPr>
      </w:pPr>
    </w:p>
    <w:p w14:paraId="44D94DC4" w14:textId="77777777" w:rsidR="008B30D2" w:rsidRDefault="00DD04F5" w:rsidP="009B2D6D">
      <w:pPr>
        <w:rPr>
          <w:rFonts w:asciiTheme="minorHAnsi" w:hAnsiTheme="minorHAnsi" w:cstheme="minorBidi"/>
          <w:sz w:val="22"/>
          <w:szCs w:val="22"/>
          <w:lang w:val="es-ES" w:eastAsia="zh-CN"/>
        </w:rPr>
      </w:pPr>
      <w:hyperlink r:id="rId18">
        <w:r w:rsidRPr="003878CD">
          <w:rPr>
            <w:rStyle w:val="Hyperlink"/>
            <w:rFonts w:asciiTheme="minorHAnsi" w:eastAsia="Times New Roman" w:hAnsiTheme="minorHAnsi" w:cstheme="minorBidi"/>
            <w:color w:val="45A5ED" w:themeColor="accent5"/>
            <w:sz w:val="22"/>
            <w:szCs w:val="22"/>
            <w:lang w:val="es-ES" w:eastAsia="zh-CN"/>
          </w:rPr>
          <w:t>En nuestro sitio</w:t>
        </w:r>
      </w:hyperlink>
      <w:r w:rsidR="4443C8FA" w:rsidRPr="003878CD">
        <w:rPr>
          <w:rFonts w:asciiTheme="minorHAnsi" w:eastAsia="Times New Roman" w:hAnsiTheme="minorHAnsi" w:cstheme="minorBidi"/>
          <w:color w:val="45A5ED" w:themeColor="accent5"/>
          <w:sz w:val="22"/>
          <w:szCs w:val="22"/>
          <w:lang w:val="es-ES" w:eastAsia="zh-CN"/>
        </w:rPr>
        <w:t xml:space="preserve"> </w:t>
      </w:r>
      <w:r w:rsidR="4443C8FA" w:rsidRPr="4443C8FA">
        <w:rPr>
          <w:rFonts w:asciiTheme="minorHAnsi" w:eastAsia="Times New Roman" w:hAnsiTheme="minorHAnsi" w:cstheme="minorBidi"/>
          <w:sz w:val="22"/>
          <w:szCs w:val="22"/>
          <w:lang w:val="es-ES" w:eastAsia="zh-CN"/>
        </w:rPr>
        <w:t xml:space="preserve">web encontrará más </w:t>
      </w:r>
      <w:r w:rsidRPr="4443C8FA">
        <w:rPr>
          <w:rFonts w:asciiTheme="minorHAnsi" w:eastAsia="Times New Roman" w:hAnsiTheme="minorHAnsi" w:cstheme="minorBidi"/>
          <w:sz w:val="22"/>
          <w:szCs w:val="22"/>
          <w:lang w:val="es-ES" w:eastAsia="zh-CN"/>
        </w:rPr>
        <w:t>material de</w:t>
      </w:r>
      <w:r w:rsidR="4443C8FA" w:rsidRPr="4443C8FA">
        <w:rPr>
          <w:rFonts w:asciiTheme="minorHAnsi" w:eastAsia="Times New Roman" w:hAnsiTheme="minorHAnsi" w:cstheme="minorBidi"/>
          <w:sz w:val="22"/>
          <w:szCs w:val="22"/>
          <w:lang w:val="es-ES" w:eastAsia="zh-CN"/>
        </w:rPr>
        <w:t xml:space="preserve"> planificación</w:t>
      </w:r>
      <w:hyperlink r:id="rId19">
        <w:r w:rsidR="001A086B" w:rsidRPr="4443C8FA">
          <w:rPr>
            <w:rStyle w:val="Hyperlink"/>
            <w:rFonts w:asciiTheme="minorHAnsi" w:eastAsia="Times New Roman" w:hAnsiTheme="minorHAnsi" w:cstheme="minorBidi"/>
            <w:color w:val="auto"/>
            <w:sz w:val="22"/>
            <w:szCs w:val="22"/>
            <w:lang w:val="es-ES" w:eastAsia="zh-CN"/>
          </w:rPr>
          <w:t>.</w:t>
        </w:r>
      </w:hyperlink>
    </w:p>
    <w:p w14:paraId="2824866D" w14:textId="77777777" w:rsidR="00345A01" w:rsidRDefault="00345A01" w:rsidP="009B2D6D">
      <w:pPr>
        <w:rPr>
          <w:rFonts w:asciiTheme="minorHAnsi" w:hAnsiTheme="minorHAnsi" w:cstheme="minorBidi"/>
          <w:sz w:val="22"/>
          <w:szCs w:val="22"/>
          <w:lang w:val="es-ES" w:eastAsia="zh-CN"/>
        </w:rPr>
      </w:pPr>
    </w:p>
    <w:p w14:paraId="4FCF79F9" w14:textId="3CE239A5" w:rsidR="008B30D2" w:rsidRPr="0017718E" w:rsidRDefault="0017718E" w:rsidP="0017718E">
      <w:pPr>
        <w:rPr>
          <w:rFonts w:asciiTheme="minorHAnsi" w:hAnsiTheme="minorHAnsi" w:cstheme="minorBidi"/>
          <w:sz w:val="22"/>
          <w:szCs w:val="22"/>
          <w:lang w:val="es-ES" w:eastAsia="zh-CN"/>
        </w:rPr>
      </w:pPr>
      <w:r>
        <w:rPr>
          <w:rFonts w:asciiTheme="minorHAnsi" w:hAnsiTheme="minorHAnsi" w:cstheme="minorBidi"/>
          <w:sz w:val="22"/>
          <w:szCs w:val="22"/>
          <w:lang w:val="es-ES" w:eastAsia="zh-CN"/>
        </w:rPr>
        <w:br w:type="page"/>
      </w:r>
      <w:r w:rsidR="4443C8FA" w:rsidRPr="4443C8FA">
        <w:rPr>
          <w:rFonts w:asciiTheme="minorHAnsi" w:eastAsia="Times New Roman" w:hAnsiTheme="minorHAnsi" w:cstheme="minorBidi"/>
          <w:sz w:val="22"/>
          <w:szCs w:val="22"/>
          <w:u w:val="single"/>
          <w:lang w:val="es-ES" w:eastAsia="zh-CN"/>
        </w:rPr>
        <w:lastRenderedPageBreak/>
        <w:t xml:space="preserve">Anexo </w:t>
      </w:r>
      <w:r w:rsidR="000B49AA" w:rsidRPr="4443C8FA">
        <w:rPr>
          <w:rFonts w:asciiTheme="minorHAnsi" w:eastAsia="Times New Roman" w:hAnsiTheme="minorHAnsi" w:cstheme="minorBidi"/>
          <w:sz w:val="22"/>
          <w:szCs w:val="22"/>
          <w:u w:val="single"/>
          <w:lang w:val="es-ES" w:eastAsia="zh-CN"/>
        </w:rPr>
        <w:t>3</w:t>
      </w:r>
    </w:p>
    <w:p w14:paraId="3B65017A" w14:textId="7F3DE870" w:rsidR="008B30D2" w:rsidRDefault="4443C8FA" w:rsidP="4443C8FA">
      <w:pPr>
        <w:pStyle w:val="Heading1"/>
        <w:jc w:val="center"/>
        <w:rPr>
          <w:rFonts w:asciiTheme="minorHAnsi" w:eastAsia="Times New Roman" w:hAnsiTheme="minorHAnsi" w:cstheme="minorBidi"/>
          <w:b/>
          <w:bCs/>
          <w:color w:val="auto"/>
          <w:sz w:val="22"/>
          <w:szCs w:val="22"/>
          <w:lang w:val="es-ES" w:eastAsia="zh-CN"/>
        </w:rPr>
      </w:pPr>
      <w:r w:rsidRPr="4443C8FA">
        <w:rPr>
          <w:rFonts w:asciiTheme="minorHAnsi" w:eastAsia="Times New Roman" w:hAnsiTheme="minorHAnsi" w:cstheme="minorBidi"/>
          <w:b/>
          <w:bCs/>
          <w:color w:val="auto"/>
          <w:sz w:val="22"/>
          <w:szCs w:val="22"/>
          <w:lang w:val="es-ES" w:eastAsia="zh-CN"/>
        </w:rPr>
        <w:t xml:space="preserve">Lista de referencia de los indicadores </w:t>
      </w:r>
      <w:r w:rsidR="00B3070F">
        <w:rPr>
          <w:rFonts w:asciiTheme="minorHAnsi" w:eastAsia="Times New Roman" w:hAnsiTheme="minorHAnsi" w:cstheme="minorBidi"/>
          <w:b/>
          <w:bCs/>
          <w:color w:val="auto"/>
          <w:sz w:val="22"/>
          <w:szCs w:val="22"/>
          <w:lang w:val="es-ES" w:eastAsia="zh-CN"/>
        </w:rPr>
        <w:t>SV</w:t>
      </w:r>
      <w:r w:rsidRPr="4443C8FA">
        <w:rPr>
          <w:rFonts w:asciiTheme="minorHAnsi" w:eastAsia="Times New Roman" w:hAnsiTheme="minorHAnsi" w:cstheme="minorBidi"/>
          <w:b/>
          <w:bCs/>
          <w:color w:val="auto"/>
          <w:sz w:val="22"/>
          <w:szCs w:val="22"/>
          <w:lang w:val="es-ES" w:eastAsia="zh-CN"/>
        </w:rPr>
        <w:t>A</w:t>
      </w:r>
      <w:r w:rsidR="00A05258" w:rsidRPr="4443C8FA">
        <w:rPr>
          <w:rStyle w:val="FootnoteReference"/>
          <w:rFonts w:asciiTheme="minorHAnsi" w:hAnsiTheme="minorHAnsi" w:cstheme="minorBidi"/>
          <w:b/>
          <w:bCs/>
          <w:color w:val="auto"/>
          <w:sz w:val="22"/>
          <w:szCs w:val="22"/>
          <w:lang w:val="es-ES" w:eastAsia="zh-CN"/>
        </w:rPr>
        <w:footnoteReference w:id="2"/>
      </w:r>
    </w:p>
    <w:p w14:paraId="0EEF54DD" w14:textId="77777777" w:rsidR="00F300A2" w:rsidRPr="00FC07C1" w:rsidRDefault="00F300A2" w:rsidP="4443C8FA">
      <w:pPr>
        <w:jc w:val="both"/>
        <w:rPr>
          <w:rFonts w:asciiTheme="minorHAnsi" w:eastAsia="Times New Roman" w:hAnsiTheme="minorHAnsi" w:cstheme="minorBidi"/>
          <w:b/>
          <w:bCs/>
          <w:sz w:val="22"/>
          <w:szCs w:val="22"/>
          <w:lang w:val="es-ES" w:eastAsia="zh-CN"/>
        </w:rPr>
      </w:pPr>
    </w:p>
    <w:p w14:paraId="0376547A"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ind w:left="360" w:hanging="360"/>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 xml:space="preserve">Indicadores para la intensificación de la vacunación en las zonas de riesgo </w:t>
      </w:r>
    </w:p>
    <w:p w14:paraId="75811867" w14:textId="77777777" w:rsidR="0096609D" w:rsidRDefault="0096609D" w:rsidP="4443C8FA">
      <w:pPr>
        <w:ind w:left="360"/>
        <w:jc w:val="both"/>
        <w:rPr>
          <w:rFonts w:asciiTheme="minorHAnsi" w:eastAsia="Times New Roman" w:hAnsiTheme="minorHAnsi" w:cstheme="minorBidi"/>
          <w:sz w:val="22"/>
          <w:szCs w:val="22"/>
          <w:lang w:val="es-ES" w:eastAsia="zh-CN"/>
        </w:rPr>
      </w:pPr>
    </w:p>
    <w:p w14:paraId="0B333723" w14:textId="0A782B2C"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y porcentaje de niños </w:t>
      </w:r>
      <w:r w:rsidR="0096609D" w:rsidRPr="4443C8FA">
        <w:rPr>
          <w:rFonts w:asciiTheme="minorHAnsi" w:eastAsia="Times New Roman" w:hAnsiTheme="minorHAnsi" w:cstheme="minorBidi"/>
          <w:sz w:val="22"/>
          <w:szCs w:val="22"/>
          <w:lang w:val="es-ES" w:eastAsia="zh-CN"/>
        </w:rPr>
        <w:t xml:space="preserve">de </w:t>
      </w:r>
      <w:r w:rsidRPr="4443C8FA">
        <w:rPr>
          <w:rFonts w:asciiTheme="minorHAnsi" w:eastAsia="Times New Roman" w:hAnsiTheme="minorHAnsi" w:cstheme="minorBidi"/>
          <w:sz w:val="22"/>
          <w:szCs w:val="22"/>
          <w:lang w:val="es-ES" w:eastAsia="zh-CN"/>
        </w:rPr>
        <w:t xml:space="preserve">1 </w:t>
      </w:r>
      <w:r w:rsidR="0096609D" w:rsidRPr="4443C8FA">
        <w:rPr>
          <w:rFonts w:asciiTheme="minorHAnsi" w:eastAsia="Times New Roman" w:hAnsiTheme="minorHAnsi" w:cstheme="minorBidi"/>
          <w:sz w:val="22"/>
          <w:szCs w:val="22"/>
          <w:lang w:val="es-ES" w:eastAsia="zh-CN"/>
        </w:rPr>
        <w:t xml:space="preserve">a </w:t>
      </w:r>
      <w:r w:rsidRPr="4443C8FA">
        <w:rPr>
          <w:rFonts w:asciiTheme="minorHAnsi" w:eastAsia="Times New Roman" w:hAnsiTheme="minorHAnsi" w:cstheme="minorBidi"/>
          <w:sz w:val="22"/>
          <w:szCs w:val="22"/>
          <w:lang w:val="es-ES" w:eastAsia="zh-CN"/>
        </w:rPr>
        <w:t xml:space="preserve">4 años </w:t>
      </w:r>
      <w:r w:rsidR="0096609D" w:rsidRPr="4443C8FA">
        <w:rPr>
          <w:rFonts w:asciiTheme="minorHAnsi" w:eastAsia="Times New Roman" w:hAnsiTheme="minorHAnsi" w:cstheme="minorBidi"/>
          <w:sz w:val="22"/>
          <w:szCs w:val="22"/>
          <w:lang w:val="es-ES" w:eastAsia="zh-CN"/>
        </w:rPr>
        <w:t xml:space="preserve">que </w:t>
      </w:r>
      <w:r w:rsidRPr="4443C8FA">
        <w:rPr>
          <w:rFonts w:asciiTheme="minorHAnsi" w:eastAsia="Times New Roman" w:hAnsiTheme="minorHAnsi" w:cstheme="minorBidi"/>
          <w:sz w:val="22"/>
          <w:szCs w:val="22"/>
          <w:lang w:val="es-ES" w:eastAsia="zh-CN"/>
        </w:rPr>
        <w:t xml:space="preserve">recibieron su primera, segunda y tercera dosis de DTP/Pentavalente (para medir </w:t>
      </w:r>
      <w:r w:rsidR="0096609D" w:rsidRPr="4443C8FA">
        <w:rPr>
          <w:rFonts w:asciiTheme="minorHAnsi" w:eastAsia="Times New Roman" w:hAnsiTheme="minorHAnsi" w:cstheme="minorBidi"/>
          <w:sz w:val="22"/>
          <w:szCs w:val="22"/>
          <w:lang w:val="es-ES" w:eastAsia="zh-CN"/>
        </w:rPr>
        <w:t xml:space="preserve">el número de niños </w:t>
      </w:r>
      <w:r w:rsidRPr="4443C8FA">
        <w:rPr>
          <w:rFonts w:asciiTheme="minorHAnsi" w:eastAsia="Times New Roman" w:hAnsiTheme="minorHAnsi" w:cstheme="minorBidi"/>
          <w:sz w:val="22"/>
          <w:szCs w:val="22"/>
          <w:lang w:val="es-ES" w:eastAsia="zh-CN"/>
        </w:rPr>
        <w:t xml:space="preserve">con dosis 0 </w:t>
      </w:r>
      <w:r w:rsidR="0096609D" w:rsidRPr="4443C8FA">
        <w:rPr>
          <w:rFonts w:asciiTheme="minorHAnsi" w:eastAsia="Times New Roman" w:hAnsiTheme="minorHAnsi" w:cstheme="minorBidi"/>
          <w:sz w:val="22"/>
          <w:szCs w:val="22"/>
          <w:lang w:val="es-ES" w:eastAsia="zh-CN"/>
        </w:rPr>
        <w:t xml:space="preserve">que han sido vacunados durante la </w:t>
      </w:r>
      <w:r w:rsidR="00B3070F">
        <w:rPr>
          <w:rFonts w:asciiTheme="minorHAnsi" w:eastAsia="Times New Roman" w:hAnsiTheme="minorHAnsi" w:cstheme="minorBidi"/>
          <w:sz w:val="22"/>
          <w:szCs w:val="22"/>
          <w:lang w:val="es-ES" w:eastAsia="zh-CN"/>
        </w:rPr>
        <w:t>SV</w:t>
      </w:r>
      <w:r w:rsidR="0096609D" w:rsidRPr="4443C8FA">
        <w:rPr>
          <w:rFonts w:asciiTheme="minorHAnsi" w:eastAsia="Times New Roman" w:hAnsiTheme="minorHAnsi" w:cstheme="minorBidi"/>
          <w:sz w:val="22"/>
          <w:szCs w:val="22"/>
          <w:lang w:val="es-ES" w:eastAsia="zh-CN"/>
        </w:rPr>
        <w:t>A</w:t>
      </w:r>
      <w:r w:rsidRPr="4443C8FA">
        <w:rPr>
          <w:rFonts w:asciiTheme="minorHAnsi" w:eastAsia="Times New Roman" w:hAnsiTheme="minorHAnsi" w:cstheme="minorBidi"/>
          <w:sz w:val="22"/>
          <w:szCs w:val="22"/>
          <w:lang w:val="es-ES" w:eastAsia="zh-CN"/>
        </w:rPr>
        <w:t xml:space="preserve">, </w:t>
      </w:r>
      <w:r w:rsidR="0096609D" w:rsidRPr="4443C8FA">
        <w:rPr>
          <w:rFonts w:asciiTheme="minorHAnsi" w:eastAsia="Times New Roman" w:hAnsiTheme="minorHAnsi" w:cstheme="minorBidi"/>
          <w:sz w:val="22"/>
          <w:szCs w:val="22"/>
          <w:lang w:val="es-ES" w:eastAsia="zh-CN"/>
        </w:rPr>
        <w:t xml:space="preserve">así como el número de niños con </w:t>
      </w:r>
      <w:r w:rsidRPr="4443C8FA">
        <w:rPr>
          <w:rFonts w:asciiTheme="minorHAnsi" w:eastAsia="Times New Roman" w:hAnsiTheme="minorHAnsi" w:cstheme="minorBidi"/>
          <w:sz w:val="22"/>
          <w:szCs w:val="22"/>
          <w:lang w:val="es-ES" w:eastAsia="zh-CN"/>
        </w:rPr>
        <w:t xml:space="preserve">calendarios incompletos y </w:t>
      </w:r>
      <w:r w:rsidR="00F25EC8" w:rsidRPr="4443C8FA">
        <w:rPr>
          <w:rFonts w:asciiTheme="minorHAnsi" w:eastAsia="Times New Roman" w:hAnsiTheme="minorHAnsi" w:cstheme="minorBidi"/>
          <w:sz w:val="22"/>
          <w:szCs w:val="22"/>
          <w:lang w:val="es-ES" w:eastAsia="zh-CN"/>
        </w:rPr>
        <w:t>completados</w:t>
      </w:r>
      <w:r w:rsidRPr="4443C8FA">
        <w:rPr>
          <w:rFonts w:asciiTheme="minorHAnsi" w:eastAsia="Times New Roman" w:hAnsiTheme="minorHAnsi" w:cstheme="minorBidi"/>
          <w:sz w:val="22"/>
          <w:szCs w:val="22"/>
          <w:lang w:val="es-ES" w:eastAsia="zh-CN"/>
        </w:rPr>
        <w:t>)</w:t>
      </w:r>
      <w:r w:rsidR="0096609D" w:rsidRPr="4443C8FA">
        <w:rPr>
          <w:rFonts w:asciiTheme="minorHAnsi" w:eastAsia="Times New Roman" w:hAnsiTheme="minorHAnsi" w:cstheme="minorBidi"/>
          <w:sz w:val="22"/>
          <w:szCs w:val="22"/>
          <w:lang w:val="es-ES" w:eastAsia="zh-CN"/>
        </w:rPr>
        <w:t>.</w:t>
      </w:r>
    </w:p>
    <w:p w14:paraId="6E624186" w14:textId="23815C5C"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y porcentaje de niños de 1 a 4 años que recibieron la primera, segunda y tercera dosis de DTP/Pentavalente fuera </w:t>
      </w:r>
      <w:r w:rsidR="00F25EC8" w:rsidRPr="4443C8FA">
        <w:rPr>
          <w:rFonts w:asciiTheme="minorHAnsi" w:eastAsia="Times New Roman" w:hAnsiTheme="minorHAnsi" w:cstheme="minorBidi"/>
          <w:sz w:val="22"/>
          <w:szCs w:val="22"/>
          <w:lang w:val="es-ES" w:eastAsia="zh-CN"/>
        </w:rPr>
        <w:t xml:space="preserve">del intervalo de edad recomendado </w:t>
      </w:r>
      <w:r w:rsidRPr="4443C8FA">
        <w:rPr>
          <w:rFonts w:asciiTheme="minorHAnsi" w:eastAsia="Times New Roman" w:hAnsiTheme="minorHAnsi" w:cstheme="minorBidi"/>
          <w:sz w:val="22"/>
          <w:szCs w:val="22"/>
          <w:lang w:val="es-ES" w:eastAsia="zh-CN"/>
        </w:rPr>
        <w:t xml:space="preserve">(para medir el número de </w:t>
      </w:r>
      <w:r w:rsidR="00F25EC8" w:rsidRPr="4443C8FA">
        <w:rPr>
          <w:rFonts w:asciiTheme="minorHAnsi" w:eastAsia="Times New Roman" w:hAnsiTheme="minorHAnsi" w:cstheme="minorBidi"/>
          <w:sz w:val="22"/>
          <w:szCs w:val="22"/>
          <w:lang w:val="es-ES" w:eastAsia="zh-CN"/>
        </w:rPr>
        <w:t>dosis</w:t>
      </w:r>
      <w:r w:rsidRPr="4443C8FA">
        <w:rPr>
          <w:rFonts w:asciiTheme="minorHAnsi" w:eastAsia="Times New Roman" w:hAnsiTheme="minorHAnsi" w:cstheme="minorBidi"/>
          <w:sz w:val="22"/>
          <w:szCs w:val="22"/>
          <w:lang w:val="es-ES" w:eastAsia="zh-CN"/>
        </w:rPr>
        <w:t xml:space="preserve"> de </w:t>
      </w:r>
      <w:r w:rsidR="00F25EC8" w:rsidRPr="4443C8FA">
        <w:rPr>
          <w:rFonts w:asciiTheme="minorHAnsi" w:eastAsia="Times New Roman" w:hAnsiTheme="minorHAnsi" w:cstheme="minorBidi"/>
          <w:sz w:val="22"/>
          <w:szCs w:val="22"/>
          <w:lang w:val="es-ES" w:eastAsia="zh-CN"/>
        </w:rPr>
        <w:t xml:space="preserve">recuperación administradas </w:t>
      </w:r>
      <w:r w:rsidRPr="4443C8FA">
        <w:rPr>
          <w:rFonts w:asciiTheme="minorHAnsi" w:eastAsia="Times New Roman" w:hAnsiTheme="minorHAnsi" w:cstheme="minorBidi"/>
          <w:sz w:val="22"/>
          <w:szCs w:val="22"/>
          <w:lang w:val="es-ES" w:eastAsia="zh-CN"/>
        </w:rPr>
        <w:t xml:space="preserve">durante la </w:t>
      </w:r>
      <w:r w:rsidR="00B3070F">
        <w:rPr>
          <w:rFonts w:asciiTheme="minorHAnsi" w:eastAsia="Times New Roman" w:hAnsiTheme="minorHAnsi" w:cstheme="minorBidi"/>
          <w:sz w:val="22"/>
          <w:szCs w:val="22"/>
          <w:lang w:val="es-ES" w:eastAsia="zh-CN"/>
        </w:rPr>
        <w:t>SV</w:t>
      </w:r>
      <w:r w:rsidRPr="4443C8FA">
        <w:rPr>
          <w:rFonts w:asciiTheme="minorHAnsi" w:eastAsia="Times New Roman" w:hAnsiTheme="minorHAnsi" w:cstheme="minorBidi"/>
          <w:sz w:val="22"/>
          <w:szCs w:val="22"/>
          <w:lang w:val="es-ES" w:eastAsia="zh-CN"/>
        </w:rPr>
        <w:t xml:space="preserve">A, así como el número de niños con calendarios incompletos y </w:t>
      </w:r>
      <w:r w:rsidR="00F25EC8" w:rsidRPr="4443C8FA">
        <w:rPr>
          <w:rFonts w:asciiTheme="minorHAnsi" w:eastAsia="Times New Roman" w:hAnsiTheme="minorHAnsi" w:cstheme="minorBidi"/>
          <w:sz w:val="22"/>
          <w:szCs w:val="22"/>
          <w:lang w:val="es-ES" w:eastAsia="zh-CN"/>
        </w:rPr>
        <w:t>completados</w:t>
      </w:r>
      <w:r w:rsidRPr="4443C8FA">
        <w:rPr>
          <w:rFonts w:asciiTheme="minorHAnsi" w:eastAsia="Times New Roman" w:hAnsiTheme="minorHAnsi" w:cstheme="minorBidi"/>
          <w:sz w:val="22"/>
          <w:szCs w:val="22"/>
          <w:lang w:val="es-ES" w:eastAsia="zh-CN"/>
        </w:rPr>
        <w:t>).</w:t>
      </w:r>
    </w:p>
    <w:p w14:paraId="08465C96" w14:textId="77777777"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y porcentaje de mujeres en edad fértil (MUF) que fueron vacunadas con la primera dosis de la vacuna </w:t>
      </w:r>
      <w:proofErr w:type="spellStart"/>
      <w:r w:rsidRPr="4443C8FA">
        <w:rPr>
          <w:rFonts w:asciiTheme="minorHAnsi" w:eastAsia="Times New Roman" w:hAnsiTheme="minorHAnsi" w:cstheme="minorBidi"/>
          <w:sz w:val="22"/>
          <w:szCs w:val="22"/>
          <w:lang w:val="es-ES" w:eastAsia="zh-CN"/>
        </w:rPr>
        <w:t>Td</w:t>
      </w:r>
      <w:proofErr w:type="spellEnd"/>
      <w:r w:rsidRPr="4443C8FA">
        <w:rPr>
          <w:rFonts w:asciiTheme="minorHAnsi" w:eastAsia="Times New Roman" w:hAnsiTheme="minorHAnsi" w:cstheme="minorBidi"/>
          <w:sz w:val="22"/>
          <w:szCs w:val="22"/>
          <w:lang w:val="es-ES" w:eastAsia="zh-CN"/>
        </w:rPr>
        <w:t xml:space="preserve"> en municipios </w:t>
      </w:r>
      <w:r w:rsidR="0096609D" w:rsidRPr="4443C8FA">
        <w:rPr>
          <w:rFonts w:asciiTheme="minorHAnsi" w:eastAsia="Times New Roman" w:hAnsiTheme="minorHAnsi" w:cstheme="minorBidi"/>
          <w:sz w:val="22"/>
          <w:szCs w:val="22"/>
          <w:lang w:val="es-ES" w:eastAsia="zh-CN"/>
        </w:rPr>
        <w:t>de alto riesgo de brotes de tétanos o tos ferina.</w:t>
      </w:r>
    </w:p>
    <w:p w14:paraId="3D0B5ED9" w14:textId="547FFFF3"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Porcentaje de municipios con planes para una segunda y tercera ronda de vacunación para completar los calendarios de </w:t>
      </w:r>
      <w:r w:rsidR="0096609D" w:rsidRPr="4443C8FA">
        <w:rPr>
          <w:rFonts w:asciiTheme="minorHAnsi" w:eastAsia="Times New Roman" w:hAnsiTheme="minorHAnsi" w:cstheme="minorBidi"/>
          <w:sz w:val="22"/>
          <w:szCs w:val="22"/>
          <w:lang w:val="es-ES" w:eastAsia="zh-CN"/>
        </w:rPr>
        <w:t xml:space="preserve">vacunación </w:t>
      </w:r>
      <w:r w:rsidRPr="4443C8FA">
        <w:rPr>
          <w:rFonts w:asciiTheme="minorHAnsi" w:eastAsia="Times New Roman" w:hAnsiTheme="minorHAnsi" w:cstheme="minorBidi"/>
          <w:sz w:val="22"/>
          <w:szCs w:val="22"/>
          <w:lang w:val="es-ES" w:eastAsia="zh-CN"/>
        </w:rPr>
        <w:t xml:space="preserve">tras la </w:t>
      </w:r>
      <w:r w:rsidR="0096609D" w:rsidRPr="4443C8FA">
        <w:rPr>
          <w:rFonts w:asciiTheme="minorHAnsi" w:eastAsia="Times New Roman" w:hAnsiTheme="minorHAnsi" w:cstheme="minorBidi"/>
          <w:sz w:val="22"/>
          <w:szCs w:val="22"/>
          <w:lang w:val="es-ES" w:eastAsia="zh-CN"/>
        </w:rPr>
        <w:t xml:space="preserve">conclusión de la </w:t>
      </w:r>
      <w:r w:rsidR="00B3070F">
        <w:rPr>
          <w:rFonts w:asciiTheme="minorHAnsi" w:eastAsia="Times New Roman" w:hAnsiTheme="minorHAnsi" w:cstheme="minorBidi"/>
          <w:sz w:val="22"/>
          <w:szCs w:val="22"/>
          <w:lang w:val="es-ES" w:eastAsia="zh-CN"/>
        </w:rPr>
        <w:t>SV</w:t>
      </w:r>
      <w:r w:rsidRPr="4443C8FA">
        <w:rPr>
          <w:rFonts w:asciiTheme="minorHAnsi" w:eastAsia="Times New Roman" w:hAnsiTheme="minorHAnsi" w:cstheme="minorBidi"/>
          <w:sz w:val="22"/>
          <w:szCs w:val="22"/>
          <w:lang w:val="es-ES" w:eastAsia="zh-CN"/>
        </w:rPr>
        <w:t xml:space="preserve">A. </w:t>
      </w:r>
    </w:p>
    <w:p w14:paraId="3A1BB7FB" w14:textId="3B88AE65"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trabajadores sanitarios </w:t>
      </w:r>
      <w:r w:rsidR="0096609D" w:rsidRPr="4443C8FA">
        <w:rPr>
          <w:rFonts w:asciiTheme="minorHAnsi" w:eastAsia="Times New Roman" w:hAnsiTheme="minorHAnsi" w:cstheme="minorBidi"/>
          <w:sz w:val="22"/>
          <w:szCs w:val="22"/>
          <w:lang w:val="es-ES" w:eastAsia="zh-CN"/>
        </w:rPr>
        <w:t xml:space="preserve">que </w:t>
      </w:r>
      <w:r w:rsidRPr="4443C8FA">
        <w:rPr>
          <w:rFonts w:asciiTheme="minorHAnsi" w:eastAsia="Times New Roman" w:hAnsiTheme="minorHAnsi" w:cstheme="minorBidi"/>
          <w:sz w:val="22"/>
          <w:szCs w:val="22"/>
          <w:lang w:val="es-ES" w:eastAsia="zh-CN"/>
        </w:rPr>
        <w:t xml:space="preserve">participaron en las actividades de divulgación de la </w:t>
      </w:r>
      <w:r w:rsidR="00B3070F">
        <w:rPr>
          <w:rFonts w:asciiTheme="minorHAnsi" w:eastAsia="Times New Roman" w:hAnsiTheme="minorHAnsi" w:cstheme="minorBidi"/>
          <w:sz w:val="22"/>
          <w:szCs w:val="22"/>
          <w:lang w:val="es-ES" w:eastAsia="zh-CN"/>
        </w:rPr>
        <w:t>SV</w:t>
      </w:r>
      <w:r w:rsidRPr="4443C8FA">
        <w:rPr>
          <w:rFonts w:asciiTheme="minorHAnsi" w:eastAsia="Times New Roman" w:hAnsiTheme="minorHAnsi" w:cstheme="minorBidi"/>
          <w:sz w:val="22"/>
          <w:szCs w:val="22"/>
          <w:lang w:val="es-ES" w:eastAsia="zh-CN"/>
        </w:rPr>
        <w:t>A</w:t>
      </w:r>
      <w:r w:rsidR="0096609D" w:rsidRPr="4443C8FA">
        <w:rPr>
          <w:rFonts w:asciiTheme="minorHAnsi" w:eastAsia="Times New Roman" w:hAnsiTheme="minorHAnsi" w:cstheme="minorBidi"/>
          <w:sz w:val="22"/>
          <w:szCs w:val="22"/>
          <w:lang w:val="es-ES" w:eastAsia="zh-CN"/>
        </w:rPr>
        <w:t>.</w:t>
      </w:r>
    </w:p>
    <w:p w14:paraId="00952DF6" w14:textId="15DC3EDC" w:rsidR="008B30D2" w:rsidRDefault="4443C8FA" w:rsidP="4443C8FA">
      <w:pPr>
        <w:pStyle w:val="ListParagraph"/>
        <w:numPr>
          <w:ilvl w:val="0"/>
          <w:numId w:val="7"/>
        </w:numPr>
        <w:ind w:left="360" w:hanging="270"/>
        <w:contextualSpacing/>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w:t>
      </w:r>
      <w:r w:rsidR="0096609D" w:rsidRPr="4443C8FA">
        <w:rPr>
          <w:rFonts w:asciiTheme="minorHAnsi" w:eastAsia="Times New Roman" w:hAnsiTheme="minorHAnsi" w:cstheme="minorBidi"/>
          <w:sz w:val="22"/>
          <w:szCs w:val="22"/>
          <w:lang w:val="es-ES" w:eastAsia="zh-CN"/>
        </w:rPr>
        <w:t xml:space="preserve">grupos de </w:t>
      </w:r>
      <w:r w:rsidRPr="4443C8FA">
        <w:rPr>
          <w:rFonts w:asciiTheme="minorHAnsi" w:eastAsia="Times New Roman" w:hAnsiTheme="minorHAnsi" w:cstheme="minorBidi"/>
          <w:sz w:val="22"/>
          <w:szCs w:val="22"/>
          <w:lang w:val="es-ES" w:eastAsia="zh-CN"/>
        </w:rPr>
        <w:t xml:space="preserve">población indígena y afrodescendiente </w:t>
      </w:r>
      <w:r w:rsidR="0096609D" w:rsidRPr="4443C8FA">
        <w:rPr>
          <w:rFonts w:asciiTheme="minorHAnsi" w:eastAsia="Times New Roman" w:hAnsiTheme="minorHAnsi" w:cstheme="minorBidi"/>
          <w:sz w:val="22"/>
          <w:szCs w:val="22"/>
          <w:lang w:val="es-ES" w:eastAsia="zh-CN"/>
        </w:rPr>
        <w:t xml:space="preserve">que </w:t>
      </w:r>
      <w:r w:rsidR="00E14400" w:rsidRPr="4443C8FA">
        <w:rPr>
          <w:rFonts w:asciiTheme="minorHAnsi" w:eastAsia="Times New Roman" w:hAnsiTheme="minorHAnsi" w:cstheme="minorBidi"/>
          <w:sz w:val="22"/>
          <w:szCs w:val="22"/>
          <w:lang w:val="es-ES" w:eastAsia="zh-CN"/>
        </w:rPr>
        <w:t xml:space="preserve">recibieron servicios de vacunación </w:t>
      </w:r>
      <w:r w:rsidR="008D34A2" w:rsidRPr="4443C8FA">
        <w:rPr>
          <w:rFonts w:asciiTheme="minorHAnsi" w:eastAsia="Times New Roman" w:hAnsiTheme="minorHAnsi" w:cstheme="minorBidi"/>
          <w:sz w:val="22"/>
          <w:szCs w:val="22"/>
          <w:lang w:val="es-ES" w:eastAsia="zh-CN"/>
        </w:rPr>
        <w:t xml:space="preserve">durante </w:t>
      </w:r>
      <w:r w:rsidR="00E14400" w:rsidRPr="4443C8FA">
        <w:rPr>
          <w:rFonts w:asciiTheme="minorHAnsi" w:eastAsia="Times New Roman" w:hAnsiTheme="minorHAnsi" w:cstheme="minorBidi"/>
          <w:sz w:val="22"/>
          <w:szCs w:val="22"/>
          <w:lang w:val="es-ES" w:eastAsia="zh-CN"/>
        </w:rPr>
        <w:t xml:space="preserve">el </w:t>
      </w:r>
      <w:r w:rsidR="009868EE">
        <w:rPr>
          <w:rFonts w:asciiTheme="minorHAnsi" w:eastAsia="Times New Roman" w:hAnsiTheme="minorHAnsi" w:cstheme="minorBidi"/>
          <w:sz w:val="22"/>
          <w:szCs w:val="22"/>
          <w:lang w:val="es-ES" w:eastAsia="zh-CN"/>
        </w:rPr>
        <w:t>SVA</w:t>
      </w:r>
      <w:r w:rsidR="00E14400" w:rsidRPr="4443C8FA">
        <w:rPr>
          <w:rFonts w:asciiTheme="minorHAnsi" w:eastAsia="Times New Roman" w:hAnsiTheme="minorHAnsi" w:cstheme="minorBidi"/>
          <w:sz w:val="22"/>
          <w:szCs w:val="22"/>
          <w:lang w:val="es-ES" w:eastAsia="zh-CN"/>
        </w:rPr>
        <w:t>.</w:t>
      </w:r>
    </w:p>
    <w:p w14:paraId="2695C7D9" w14:textId="77777777" w:rsidR="00A814AA" w:rsidRPr="00FC07C1" w:rsidRDefault="00A814AA" w:rsidP="4443C8FA">
      <w:pPr>
        <w:pStyle w:val="ListParagraph"/>
        <w:jc w:val="both"/>
        <w:rPr>
          <w:rFonts w:asciiTheme="minorHAnsi" w:eastAsia="Times New Roman" w:hAnsiTheme="minorHAnsi" w:cstheme="minorBidi"/>
          <w:sz w:val="22"/>
          <w:szCs w:val="22"/>
          <w:lang w:val="es-ES" w:eastAsia="zh-CN"/>
        </w:rPr>
      </w:pPr>
    </w:p>
    <w:p w14:paraId="5C19046C"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 xml:space="preserve">Indicadores de vacunación en </w:t>
      </w:r>
      <w:r w:rsidR="000C1416" w:rsidRPr="4443C8FA">
        <w:rPr>
          <w:rFonts w:asciiTheme="minorHAnsi" w:eastAsia="Times New Roman" w:hAnsiTheme="minorHAnsi" w:cstheme="minorBidi"/>
          <w:b/>
          <w:bCs/>
          <w:sz w:val="22"/>
          <w:szCs w:val="22"/>
          <w:lang w:val="es-ES" w:eastAsia="zh-CN"/>
        </w:rPr>
        <w:t xml:space="preserve">municipios </w:t>
      </w:r>
      <w:r w:rsidR="00B144DB" w:rsidRPr="4443C8FA">
        <w:rPr>
          <w:rFonts w:asciiTheme="minorHAnsi" w:eastAsia="Times New Roman" w:hAnsiTheme="minorHAnsi" w:cstheme="minorBidi"/>
          <w:b/>
          <w:bCs/>
          <w:sz w:val="22"/>
          <w:szCs w:val="22"/>
          <w:lang w:val="es-ES" w:eastAsia="zh-CN"/>
        </w:rPr>
        <w:t>de alto riesgo</w:t>
      </w:r>
    </w:p>
    <w:p w14:paraId="0D878F44" w14:textId="77777777" w:rsidR="00A814AA" w:rsidRPr="00FC07C1" w:rsidRDefault="00A814AA" w:rsidP="4443C8FA">
      <w:pPr>
        <w:pStyle w:val="ListParagraph"/>
        <w:jc w:val="both"/>
        <w:rPr>
          <w:rFonts w:asciiTheme="minorHAnsi" w:eastAsia="Times New Roman" w:hAnsiTheme="minorHAnsi" w:cstheme="minorBidi"/>
          <w:sz w:val="22"/>
          <w:szCs w:val="22"/>
          <w:lang w:val="es-ES" w:eastAsia="zh-CN"/>
        </w:rPr>
      </w:pPr>
    </w:p>
    <w:p w14:paraId="00B62B76" w14:textId="3B5D7DC7" w:rsidR="008B30D2" w:rsidRDefault="4443C8FA" w:rsidP="4443C8FA">
      <w:pPr>
        <w:pStyle w:val="ListParagraph"/>
        <w:numPr>
          <w:ilvl w:val="0"/>
          <w:numId w:val="8"/>
        </w:numPr>
        <w:ind w:left="360"/>
        <w:contextualSpacing/>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municipios con una tasa de cobertura &lt;50% para la DTP1 que recibieron servicios de vacunación durante la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w:t>
      </w:r>
    </w:p>
    <w:p w14:paraId="2ECD44EB" w14:textId="322F7D85" w:rsidR="008B30D2" w:rsidRDefault="4443C8FA" w:rsidP="4443C8FA">
      <w:pPr>
        <w:pStyle w:val="ListParagraph"/>
        <w:numPr>
          <w:ilvl w:val="0"/>
          <w:numId w:val="8"/>
        </w:numPr>
        <w:ind w:left="360"/>
        <w:contextualSpacing/>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municipios con una tasa de cobertura &lt;50% para la DTP3 que recibieron servicios de vacunación durante la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w:t>
      </w:r>
    </w:p>
    <w:p w14:paraId="409CC96F" w14:textId="341138E7" w:rsidR="008B30D2" w:rsidRDefault="4443C8FA" w:rsidP="4443C8FA">
      <w:pPr>
        <w:pStyle w:val="ListParagraph"/>
        <w:numPr>
          <w:ilvl w:val="0"/>
          <w:numId w:val="8"/>
        </w:numPr>
        <w:ind w:left="360"/>
        <w:contextualSpacing/>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grupos de población indígena y afrodescendiente que </w:t>
      </w:r>
      <w:r w:rsidR="008656DA" w:rsidRPr="4443C8FA">
        <w:rPr>
          <w:rFonts w:asciiTheme="minorHAnsi" w:eastAsia="Times New Roman" w:hAnsiTheme="minorHAnsi" w:cstheme="minorBidi"/>
          <w:sz w:val="22"/>
          <w:szCs w:val="22"/>
          <w:lang w:val="es-ES" w:eastAsia="zh-CN"/>
        </w:rPr>
        <w:t xml:space="preserve">viven en municipios de riesgo y </w:t>
      </w:r>
      <w:r w:rsidRPr="4443C8FA">
        <w:rPr>
          <w:rFonts w:asciiTheme="minorHAnsi" w:eastAsia="Times New Roman" w:hAnsiTheme="minorHAnsi" w:cstheme="minorBidi"/>
          <w:sz w:val="22"/>
          <w:szCs w:val="22"/>
          <w:lang w:val="es-ES" w:eastAsia="zh-CN"/>
        </w:rPr>
        <w:t>recibieron servicios de vacunación durante el S</w:t>
      </w:r>
      <w:r w:rsidR="009868EE">
        <w:rPr>
          <w:rFonts w:asciiTheme="minorHAnsi" w:eastAsia="Times New Roman" w:hAnsiTheme="minorHAnsi" w:cstheme="minorBidi"/>
          <w:sz w:val="22"/>
          <w:szCs w:val="22"/>
          <w:lang w:val="es-ES" w:eastAsia="zh-CN"/>
        </w:rPr>
        <w:t>VA</w:t>
      </w:r>
      <w:r w:rsidRPr="4443C8FA">
        <w:rPr>
          <w:rFonts w:asciiTheme="minorHAnsi" w:eastAsia="Times New Roman" w:hAnsiTheme="minorHAnsi" w:cstheme="minorBidi"/>
          <w:sz w:val="22"/>
          <w:szCs w:val="22"/>
          <w:lang w:val="es-ES" w:eastAsia="zh-CN"/>
        </w:rPr>
        <w:t>.</w:t>
      </w:r>
    </w:p>
    <w:p w14:paraId="28C38457" w14:textId="77777777" w:rsidR="008B30D2" w:rsidRDefault="4443C8FA" w:rsidP="4443C8FA">
      <w:pPr>
        <w:pStyle w:val="ListParagraph"/>
        <w:numPr>
          <w:ilvl w:val="0"/>
          <w:numId w:val="8"/>
        </w:numPr>
        <w:ind w:left="360" w:hanging="270"/>
        <w:contextualSpacing/>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municipios fronterizos de riesgo </w:t>
      </w:r>
      <w:r w:rsidR="00217473" w:rsidRPr="4443C8FA">
        <w:rPr>
          <w:rFonts w:asciiTheme="minorHAnsi" w:eastAsia="Times New Roman" w:hAnsiTheme="minorHAnsi" w:cstheme="minorBidi"/>
          <w:sz w:val="22"/>
          <w:szCs w:val="22"/>
          <w:lang w:val="es-ES" w:eastAsia="zh-CN"/>
        </w:rPr>
        <w:t xml:space="preserve">que participaron en actividades de </w:t>
      </w:r>
      <w:r w:rsidRPr="4443C8FA">
        <w:rPr>
          <w:rFonts w:asciiTheme="minorHAnsi" w:eastAsia="Times New Roman" w:hAnsiTheme="minorHAnsi" w:cstheme="minorBidi"/>
          <w:sz w:val="22"/>
          <w:szCs w:val="22"/>
          <w:lang w:val="es-ES" w:eastAsia="zh-CN"/>
        </w:rPr>
        <w:t xml:space="preserve">vacunación. </w:t>
      </w:r>
    </w:p>
    <w:p w14:paraId="47D1B59E" w14:textId="77777777" w:rsidR="00A814AA" w:rsidRPr="00FC07C1" w:rsidRDefault="00A814AA" w:rsidP="4443C8FA">
      <w:pPr>
        <w:ind w:left="360"/>
        <w:jc w:val="both"/>
        <w:rPr>
          <w:rFonts w:asciiTheme="minorHAnsi" w:eastAsia="Times New Roman" w:hAnsiTheme="minorHAnsi" w:cstheme="minorBidi"/>
          <w:sz w:val="22"/>
          <w:szCs w:val="22"/>
          <w:lang w:val="es-ES" w:eastAsia="zh-CN"/>
        </w:rPr>
      </w:pPr>
    </w:p>
    <w:p w14:paraId="1740CD8E"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Indicadores para campañas extramuros específicas</w:t>
      </w:r>
    </w:p>
    <w:p w14:paraId="3DCBCA8A" w14:textId="77777777" w:rsidR="008656DA" w:rsidRDefault="008656DA" w:rsidP="4443C8FA">
      <w:pPr>
        <w:ind w:left="360"/>
        <w:jc w:val="both"/>
        <w:rPr>
          <w:rFonts w:asciiTheme="minorHAnsi" w:eastAsia="Times New Roman" w:hAnsiTheme="minorHAnsi" w:cstheme="minorBidi"/>
          <w:sz w:val="22"/>
          <w:szCs w:val="22"/>
          <w:lang w:val="es-ES" w:eastAsia="zh-CN"/>
        </w:rPr>
      </w:pPr>
    </w:p>
    <w:p w14:paraId="21A085BF" w14:textId="77777777" w:rsidR="008B30D2" w:rsidRDefault="4443C8FA" w:rsidP="4443C8FA">
      <w:pPr>
        <w:numPr>
          <w:ilvl w:val="0"/>
          <w:numId w:val="4"/>
        </w:numPr>
        <w:spacing w:after="200"/>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Porcentaje de </w:t>
      </w:r>
      <w:r w:rsidR="00A94282" w:rsidRPr="4443C8FA">
        <w:rPr>
          <w:rFonts w:asciiTheme="minorHAnsi" w:eastAsia="Times New Roman" w:hAnsiTheme="minorHAnsi" w:cstheme="minorBidi"/>
          <w:sz w:val="22"/>
          <w:szCs w:val="22"/>
          <w:lang w:val="es-ES" w:eastAsia="zh-CN"/>
        </w:rPr>
        <w:t xml:space="preserve">municipios en los que se llevó a cabo </w:t>
      </w:r>
      <w:r w:rsidRPr="4443C8FA">
        <w:rPr>
          <w:rFonts w:asciiTheme="minorHAnsi" w:eastAsia="Times New Roman" w:hAnsiTheme="minorHAnsi" w:cstheme="minorBidi"/>
          <w:sz w:val="22"/>
          <w:szCs w:val="22"/>
          <w:lang w:val="es-ES" w:eastAsia="zh-CN"/>
        </w:rPr>
        <w:t xml:space="preserve">un Control Rápido de la Cobertura (CRM) </w:t>
      </w:r>
      <w:r w:rsidR="00A94282" w:rsidRPr="4443C8FA">
        <w:rPr>
          <w:rFonts w:asciiTheme="minorHAnsi" w:eastAsia="Times New Roman" w:hAnsiTheme="minorHAnsi" w:cstheme="minorBidi"/>
          <w:sz w:val="22"/>
          <w:szCs w:val="22"/>
          <w:lang w:val="es-ES" w:eastAsia="zh-CN"/>
        </w:rPr>
        <w:t xml:space="preserve">y en los que la </w:t>
      </w:r>
      <w:r w:rsidRPr="4443C8FA">
        <w:rPr>
          <w:rFonts w:asciiTheme="minorHAnsi" w:eastAsia="Times New Roman" w:hAnsiTheme="minorHAnsi" w:cstheme="minorBidi"/>
          <w:sz w:val="22"/>
          <w:szCs w:val="22"/>
          <w:lang w:val="es-ES" w:eastAsia="zh-CN"/>
        </w:rPr>
        <w:t xml:space="preserve">cobertura de vacunación </w:t>
      </w:r>
      <w:r w:rsidR="00A94282" w:rsidRPr="4443C8FA">
        <w:rPr>
          <w:rFonts w:asciiTheme="minorHAnsi" w:eastAsia="Times New Roman" w:hAnsiTheme="minorHAnsi" w:cstheme="minorBidi"/>
          <w:sz w:val="22"/>
          <w:szCs w:val="22"/>
          <w:lang w:val="es-ES" w:eastAsia="zh-CN"/>
        </w:rPr>
        <w:t xml:space="preserve">contra </w:t>
      </w:r>
      <w:r w:rsidRPr="4443C8FA">
        <w:rPr>
          <w:rFonts w:asciiTheme="minorHAnsi" w:eastAsia="Times New Roman" w:hAnsiTheme="minorHAnsi" w:cstheme="minorBidi"/>
          <w:sz w:val="22"/>
          <w:szCs w:val="22"/>
          <w:lang w:val="es-ES" w:eastAsia="zh-CN"/>
        </w:rPr>
        <w:t xml:space="preserve">el </w:t>
      </w:r>
      <w:r w:rsidR="00A94282" w:rsidRPr="4443C8FA">
        <w:rPr>
          <w:rFonts w:asciiTheme="minorHAnsi" w:eastAsia="Times New Roman" w:hAnsiTheme="minorHAnsi" w:cstheme="minorBidi"/>
          <w:sz w:val="22"/>
          <w:szCs w:val="22"/>
          <w:lang w:val="es-ES" w:eastAsia="zh-CN"/>
        </w:rPr>
        <w:t>sarampión/rubéola</w:t>
      </w:r>
      <w:r w:rsidRPr="4443C8FA">
        <w:rPr>
          <w:rFonts w:asciiTheme="minorHAnsi" w:eastAsia="Times New Roman" w:hAnsiTheme="minorHAnsi" w:cstheme="minorBidi"/>
          <w:sz w:val="22"/>
          <w:szCs w:val="22"/>
          <w:lang w:val="es-ES" w:eastAsia="zh-CN"/>
        </w:rPr>
        <w:t xml:space="preserve">, la poliomielitis o </w:t>
      </w:r>
      <w:r w:rsidR="00D847B7" w:rsidRPr="4443C8FA">
        <w:rPr>
          <w:rFonts w:asciiTheme="minorHAnsi" w:eastAsia="Times New Roman" w:hAnsiTheme="minorHAnsi" w:cstheme="minorBidi"/>
          <w:sz w:val="22"/>
          <w:szCs w:val="22"/>
          <w:lang w:val="es-ES" w:eastAsia="zh-CN"/>
        </w:rPr>
        <w:t xml:space="preserve">la difteria/tétanos/tos ferina fue inferior </w:t>
      </w:r>
      <w:r w:rsidRPr="4443C8FA">
        <w:rPr>
          <w:rFonts w:asciiTheme="minorHAnsi" w:eastAsia="Times New Roman" w:hAnsiTheme="minorHAnsi" w:cstheme="minorBidi"/>
          <w:sz w:val="22"/>
          <w:szCs w:val="22"/>
          <w:lang w:val="es-ES" w:eastAsia="zh-CN"/>
        </w:rPr>
        <w:t>al 95%</w:t>
      </w:r>
      <w:r w:rsidR="00D847B7" w:rsidRPr="4443C8FA">
        <w:rPr>
          <w:rFonts w:asciiTheme="minorHAnsi" w:eastAsia="Times New Roman" w:hAnsiTheme="minorHAnsi" w:cstheme="minorBidi"/>
          <w:sz w:val="22"/>
          <w:szCs w:val="22"/>
          <w:lang w:val="es-ES" w:eastAsia="zh-CN"/>
        </w:rPr>
        <w:t>.</w:t>
      </w:r>
    </w:p>
    <w:p w14:paraId="5EE4AA08"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Indicadores para la vigilancia</w:t>
      </w:r>
    </w:p>
    <w:p w14:paraId="6E360313" w14:textId="77777777" w:rsidR="0048054B" w:rsidRDefault="0048054B" w:rsidP="4443C8FA">
      <w:pPr>
        <w:ind w:left="90"/>
        <w:jc w:val="both"/>
        <w:rPr>
          <w:rFonts w:asciiTheme="minorHAnsi" w:eastAsia="Times New Roman" w:hAnsiTheme="minorHAnsi" w:cstheme="minorBidi"/>
          <w:sz w:val="22"/>
          <w:szCs w:val="22"/>
          <w:lang w:val="es-ES" w:eastAsia="zh-CN"/>
        </w:rPr>
      </w:pPr>
    </w:p>
    <w:p w14:paraId="4C7141E6" w14:textId="77777777"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casos sospechosos de sarampión/rubéola y </w:t>
      </w:r>
      <w:r w:rsidR="0048054B" w:rsidRPr="4443C8FA">
        <w:rPr>
          <w:rFonts w:asciiTheme="minorHAnsi" w:eastAsia="Times New Roman" w:hAnsiTheme="minorHAnsi" w:cstheme="minorBidi"/>
          <w:sz w:val="22"/>
          <w:szCs w:val="22"/>
          <w:lang w:val="es-ES" w:eastAsia="zh-CN"/>
        </w:rPr>
        <w:t xml:space="preserve">de </w:t>
      </w:r>
      <w:r w:rsidRPr="4443C8FA">
        <w:rPr>
          <w:rFonts w:asciiTheme="minorHAnsi" w:eastAsia="Times New Roman" w:hAnsiTheme="minorHAnsi" w:cstheme="minorBidi"/>
          <w:sz w:val="22"/>
          <w:szCs w:val="22"/>
          <w:lang w:val="es-ES" w:eastAsia="zh-CN"/>
        </w:rPr>
        <w:t xml:space="preserve">parálisis flácida aguda (PFA) </w:t>
      </w:r>
      <w:r w:rsidR="0048054B" w:rsidRPr="4443C8FA">
        <w:rPr>
          <w:rFonts w:asciiTheme="minorHAnsi" w:eastAsia="Times New Roman" w:hAnsiTheme="minorHAnsi" w:cstheme="minorBidi"/>
          <w:sz w:val="22"/>
          <w:szCs w:val="22"/>
          <w:lang w:val="es-ES" w:eastAsia="zh-CN"/>
        </w:rPr>
        <w:t xml:space="preserve">que </w:t>
      </w:r>
      <w:r w:rsidRPr="4443C8FA">
        <w:rPr>
          <w:rFonts w:asciiTheme="minorHAnsi" w:eastAsia="Times New Roman" w:hAnsiTheme="minorHAnsi" w:cstheme="minorBidi"/>
          <w:sz w:val="22"/>
          <w:szCs w:val="22"/>
          <w:lang w:val="es-ES" w:eastAsia="zh-CN"/>
        </w:rPr>
        <w:t xml:space="preserve">se identificaron </w:t>
      </w:r>
      <w:r w:rsidR="0048054B" w:rsidRPr="4443C8FA">
        <w:rPr>
          <w:rFonts w:asciiTheme="minorHAnsi" w:eastAsia="Times New Roman" w:hAnsiTheme="minorHAnsi" w:cstheme="minorBidi"/>
          <w:sz w:val="22"/>
          <w:szCs w:val="22"/>
          <w:lang w:val="es-ES" w:eastAsia="zh-CN"/>
        </w:rPr>
        <w:t xml:space="preserve">mediante </w:t>
      </w:r>
      <w:r w:rsidR="00F26937" w:rsidRPr="4443C8FA">
        <w:rPr>
          <w:rFonts w:asciiTheme="minorHAnsi" w:eastAsia="Times New Roman" w:hAnsiTheme="minorHAnsi" w:cstheme="minorBidi"/>
          <w:sz w:val="22"/>
          <w:szCs w:val="22"/>
          <w:lang w:val="es-ES" w:eastAsia="zh-CN"/>
        </w:rPr>
        <w:t xml:space="preserve">actividades de </w:t>
      </w:r>
      <w:r w:rsidRPr="4443C8FA">
        <w:rPr>
          <w:rFonts w:asciiTheme="minorHAnsi" w:eastAsia="Times New Roman" w:hAnsiTheme="minorHAnsi" w:cstheme="minorBidi"/>
          <w:sz w:val="22"/>
          <w:szCs w:val="22"/>
          <w:lang w:val="es-ES" w:eastAsia="zh-CN"/>
        </w:rPr>
        <w:t xml:space="preserve">búsqueda activa en la comunidad </w:t>
      </w:r>
      <w:r w:rsidR="00F26937" w:rsidRPr="4443C8FA">
        <w:rPr>
          <w:rFonts w:asciiTheme="minorHAnsi" w:eastAsia="Times New Roman" w:hAnsiTheme="minorHAnsi" w:cstheme="minorBidi"/>
          <w:sz w:val="22"/>
          <w:szCs w:val="22"/>
          <w:lang w:val="es-ES" w:eastAsia="zh-CN"/>
        </w:rPr>
        <w:t>y que ya se habían notificado al sistema nacional de vigilancia</w:t>
      </w:r>
      <w:r w:rsidRPr="4443C8FA">
        <w:rPr>
          <w:rFonts w:asciiTheme="minorHAnsi" w:eastAsia="Times New Roman" w:hAnsiTheme="minorHAnsi" w:cstheme="minorBidi"/>
          <w:sz w:val="22"/>
          <w:szCs w:val="22"/>
          <w:lang w:val="es-ES" w:eastAsia="zh-CN"/>
        </w:rPr>
        <w:t>.</w:t>
      </w:r>
    </w:p>
    <w:p w14:paraId="40E3B1E5" w14:textId="77777777"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Número de casos sospechosos de sarampión/rubéola y de parálisis flácida aguda (PFA) que se identificaron mediante actividades de búsqueda activa en la comunidad y que no se habían notificado al sistema nacional de vigilancia.</w:t>
      </w:r>
    </w:p>
    <w:p w14:paraId="7A4710FA" w14:textId="77777777" w:rsidR="00F26937" w:rsidRPr="00FC07C1" w:rsidRDefault="00F26937" w:rsidP="4443C8FA">
      <w:pPr>
        <w:ind w:left="90"/>
        <w:jc w:val="both"/>
        <w:rPr>
          <w:rFonts w:asciiTheme="minorHAnsi" w:eastAsia="Times New Roman" w:hAnsiTheme="minorHAnsi" w:cstheme="minorBidi"/>
          <w:sz w:val="22"/>
          <w:szCs w:val="22"/>
          <w:lang w:val="es-ES" w:eastAsia="zh-CN"/>
        </w:rPr>
      </w:pPr>
    </w:p>
    <w:p w14:paraId="0195B7E6"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Indicadores de prioridad política</w:t>
      </w:r>
    </w:p>
    <w:p w14:paraId="5B98781A" w14:textId="77777777" w:rsidR="00D847B7" w:rsidRDefault="00D847B7" w:rsidP="4443C8FA">
      <w:pPr>
        <w:ind w:left="90"/>
        <w:jc w:val="both"/>
        <w:rPr>
          <w:rFonts w:asciiTheme="minorHAnsi" w:eastAsia="Times New Roman" w:hAnsiTheme="minorHAnsi" w:cstheme="minorBidi"/>
          <w:sz w:val="22"/>
          <w:szCs w:val="22"/>
          <w:lang w:val="es-ES" w:eastAsia="zh-CN"/>
        </w:rPr>
      </w:pPr>
    </w:p>
    <w:p w14:paraId="291D150C" w14:textId="3B4EEC6A"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w:t>
      </w:r>
      <w:r w:rsidR="00D847B7" w:rsidRPr="4443C8FA">
        <w:rPr>
          <w:rFonts w:asciiTheme="minorHAnsi" w:eastAsia="Times New Roman" w:hAnsiTheme="minorHAnsi" w:cstheme="minorBidi"/>
          <w:sz w:val="22"/>
          <w:szCs w:val="22"/>
          <w:lang w:val="es-ES" w:eastAsia="zh-CN"/>
        </w:rPr>
        <w:t xml:space="preserve">representantes de las autoridades gubernamentales (a nivel internacional, nacional, regional o local) que </w:t>
      </w:r>
      <w:r w:rsidRPr="4443C8FA">
        <w:rPr>
          <w:rFonts w:asciiTheme="minorHAnsi" w:eastAsia="Times New Roman" w:hAnsiTheme="minorHAnsi" w:cstheme="minorBidi"/>
          <w:sz w:val="22"/>
          <w:szCs w:val="22"/>
          <w:lang w:val="es-ES" w:eastAsia="zh-CN"/>
        </w:rPr>
        <w:t xml:space="preserve">participaron en </w:t>
      </w:r>
      <w:r w:rsidR="00D847B7" w:rsidRPr="4443C8FA">
        <w:rPr>
          <w:rFonts w:asciiTheme="minorHAnsi" w:eastAsia="Times New Roman" w:hAnsiTheme="minorHAnsi" w:cstheme="minorBidi"/>
          <w:sz w:val="22"/>
          <w:szCs w:val="22"/>
          <w:lang w:val="es-ES" w:eastAsia="zh-CN"/>
        </w:rPr>
        <w:t xml:space="preserve">los </w:t>
      </w:r>
      <w:r w:rsidRPr="4443C8FA">
        <w:rPr>
          <w:rFonts w:asciiTheme="minorHAnsi" w:eastAsia="Times New Roman" w:hAnsiTheme="minorHAnsi" w:cstheme="minorBidi"/>
          <w:sz w:val="22"/>
          <w:szCs w:val="22"/>
          <w:lang w:val="es-ES" w:eastAsia="zh-CN"/>
        </w:rPr>
        <w:t xml:space="preserve">actos de lanzamiento </w:t>
      </w:r>
      <w:r w:rsidR="00D847B7" w:rsidRPr="4443C8FA">
        <w:rPr>
          <w:rFonts w:asciiTheme="minorHAnsi" w:eastAsia="Times New Roman" w:hAnsiTheme="minorHAnsi" w:cstheme="minorBidi"/>
          <w:sz w:val="22"/>
          <w:szCs w:val="22"/>
          <w:lang w:val="es-ES" w:eastAsia="zh-CN"/>
        </w:rPr>
        <w:t xml:space="preserve">del </w:t>
      </w:r>
      <w:r w:rsidR="009868EE">
        <w:rPr>
          <w:rFonts w:asciiTheme="minorHAnsi" w:eastAsia="Times New Roman" w:hAnsiTheme="minorHAnsi" w:cstheme="minorBidi"/>
          <w:sz w:val="22"/>
          <w:szCs w:val="22"/>
          <w:lang w:val="es-ES" w:eastAsia="zh-CN"/>
        </w:rPr>
        <w:t>SVA</w:t>
      </w:r>
      <w:r w:rsidR="00D847B7" w:rsidRPr="4443C8FA">
        <w:rPr>
          <w:rFonts w:asciiTheme="minorHAnsi" w:eastAsia="Times New Roman" w:hAnsiTheme="minorHAnsi" w:cstheme="minorBidi"/>
          <w:sz w:val="22"/>
          <w:szCs w:val="22"/>
          <w:lang w:val="es-ES" w:eastAsia="zh-CN"/>
        </w:rPr>
        <w:t>.</w:t>
      </w:r>
    </w:p>
    <w:p w14:paraId="037E760A" w14:textId="77777777" w:rsidR="00D847B7" w:rsidRPr="00FC07C1" w:rsidRDefault="00D847B7" w:rsidP="4443C8FA">
      <w:pPr>
        <w:ind w:left="90"/>
        <w:jc w:val="both"/>
        <w:rPr>
          <w:rFonts w:asciiTheme="minorHAnsi" w:eastAsia="Times New Roman" w:hAnsiTheme="minorHAnsi" w:cstheme="minorBidi"/>
          <w:sz w:val="22"/>
          <w:szCs w:val="22"/>
          <w:lang w:val="es-ES" w:eastAsia="zh-CN"/>
        </w:rPr>
      </w:pPr>
    </w:p>
    <w:p w14:paraId="04936102"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Indicadores de formación</w:t>
      </w:r>
    </w:p>
    <w:p w14:paraId="55CD9913" w14:textId="77777777" w:rsidR="00D847B7" w:rsidRDefault="00D847B7" w:rsidP="4443C8FA">
      <w:pPr>
        <w:ind w:left="90"/>
        <w:jc w:val="both"/>
        <w:rPr>
          <w:rFonts w:asciiTheme="minorHAnsi" w:eastAsia="Times New Roman" w:hAnsiTheme="minorHAnsi" w:cstheme="minorBidi"/>
          <w:sz w:val="22"/>
          <w:szCs w:val="22"/>
          <w:lang w:val="es-ES" w:eastAsia="zh-CN"/>
        </w:rPr>
      </w:pPr>
    </w:p>
    <w:p w14:paraId="1F601675" w14:textId="09806846"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foros, seminarios o conferencias </w:t>
      </w:r>
      <w:r w:rsidR="00D847B7" w:rsidRPr="4443C8FA">
        <w:rPr>
          <w:rFonts w:asciiTheme="minorHAnsi" w:eastAsia="Times New Roman" w:hAnsiTheme="minorHAnsi" w:cstheme="minorBidi"/>
          <w:sz w:val="22"/>
          <w:szCs w:val="22"/>
          <w:lang w:val="es-ES" w:eastAsia="zh-CN"/>
        </w:rPr>
        <w:t xml:space="preserve">sobre vacunas e inmunización que se </w:t>
      </w:r>
      <w:r w:rsidRPr="4443C8FA">
        <w:rPr>
          <w:rFonts w:asciiTheme="minorHAnsi" w:eastAsia="Times New Roman" w:hAnsiTheme="minorHAnsi" w:cstheme="minorBidi"/>
          <w:sz w:val="22"/>
          <w:szCs w:val="22"/>
          <w:lang w:val="es-ES" w:eastAsia="zh-CN"/>
        </w:rPr>
        <w:t xml:space="preserve">celebraron durante </w:t>
      </w:r>
      <w:r w:rsidR="00D847B7" w:rsidRPr="4443C8FA">
        <w:rPr>
          <w:rFonts w:asciiTheme="minorHAnsi" w:eastAsia="Times New Roman" w:hAnsiTheme="minorHAnsi" w:cstheme="minorBidi"/>
          <w:sz w:val="22"/>
          <w:szCs w:val="22"/>
          <w:lang w:val="es-ES" w:eastAsia="zh-CN"/>
        </w:rPr>
        <w:t xml:space="preserve">la </w:t>
      </w:r>
      <w:r w:rsidR="009868EE">
        <w:rPr>
          <w:rFonts w:asciiTheme="minorHAnsi" w:eastAsia="Times New Roman" w:hAnsiTheme="minorHAnsi" w:cstheme="minorBidi"/>
          <w:sz w:val="22"/>
          <w:szCs w:val="22"/>
          <w:lang w:val="es-ES" w:eastAsia="zh-CN"/>
        </w:rPr>
        <w:t>SVA</w:t>
      </w:r>
      <w:r w:rsidR="00D847B7" w:rsidRPr="4443C8FA">
        <w:rPr>
          <w:rFonts w:asciiTheme="minorHAnsi" w:eastAsia="Times New Roman" w:hAnsiTheme="minorHAnsi" w:cstheme="minorBidi"/>
          <w:sz w:val="22"/>
          <w:szCs w:val="22"/>
          <w:lang w:val="es-ES" w:eastAsia="zh-CN"/>
        </w:rPr>
        <w:t>.</w:t>
      </w:r>
    </w:p>
    <w:p w14:paraId="525EDC46" w14:textId="3CF41DDC"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trabajadores sanitarios </w:t>
      </w:r>
      <w:r w:rsidR="00D847B7" w:rsidRPr="4443C8FA">
        <w:rPr>
          <w:rFonts w:asciiTheme="minorHAnsi" w:eastAsia="Times New Roman" w:hAnsiTheme="minorHAnsi" w:cstheme="minorBidi"/>
          <w:sz w:val="22"/>
          <w:szCs w:val="22"/>
          <w:lang w:val="es-ES" w:eastAsia="zh-CN"/>
        </w:rPr>
        <w:t xml:space="preserve">que </w:t>
      </w:r>
      <w:r w:rsidRPr="4443C8FA">
        <w:rPr>
          <w:rFonts w:asciiTheme="minorHAnsi" w:eastAsia="Times New Roman" w:hAnsiTheme="minorHAnsi" w:cstheme="minorBidi"/>
          <w:sz w:val="22"/>
          <w:szCs w:val="22"/>
          <w:lang w:val="es-ES" w:eastAsia="zh-CN"/>
        </w:rPr>
        <w:t xml:space="preserve">recibieron formación </w:t>
      </w:r>
      <w:r w:rsidR="00D847B7" w:rsidRPr="4443C8FA">
        <w:rPr>
          <w:rFonts w:asciiTheme="minorHAnsi" w:eastAsia="Times New Roman" w:hAnsiTheme="minorHAnsi" w:cstheme="minorBidi"/>
          <w:sz w:val="22"/>
          <w:szCs w:val="22"/>
          <w:lang w:val="es-ES" w:eastAsia="zh-CN"/>
        </w:rPr>
        <w:t xml:space="preserve">sobre vacunas e inmunización </w:t>
      </w:r>
      <w:r w:rsidRPr="4443C8FA">
        <w:rPr>
          <w:rFonts w:asciiTheme="minorHAnsi" w:eastAsia="Times New Roman" w:hAnsiTheme="minorHAnsi" w:cstheme="minorBidi"/>
          <w:sz w:val="22"/>
          <w:szCs w:val="22"/>
          <w:lang w:val="es-ES" w:eastAsia="zh-CN"/>
        </w:rPr>
        <w:t xml:space="preserve">durante </w:t>
      </w:r>
      <w:r w:rsidR="00D847B7" w:rsidRPr="4443C8FA">
        <w:rPr>
          <w:rFonts w:asciiTheme="minorHAnsi" w:eastAsia="Times New Roman" w:hAnsiTheme="minorHAnsi" w:cstheme="minorBidi"/>
          <w:sz w:val="22"/>
          <w:szCs w:val="22"/>
          <w:lang w:val="es-ES" w:eastAsia="zh-CN"/>
        </w:rPr>
        <w:t xml:space="preserve">la </w:t>
      </w:r>
      <w:r w:rsidR="009868EE">
        <w:rPr>
          <w:rFonts w:asciiTheme="minorHAnsi" w:eastAsia="Times New Roman" w:hAnsiTheme="minorHAnsi" w:cstheme="minorBidi"/>
          <w:sz w:val="22"/>
          <w:szCs w:val="22"/>
          <w:lang w:val="es-ES" w:eastAsia="zh-CN"/>
        </w:rPr>
        <w:t>SVA</w:t>
      </w:r>
      <w:r w:rsidR="00D847B7" w:rsidRPr="4443C8FA">
        <w:rPr>
          <w:rFonts w:asciiTheme="minorHAnsi" w:eastAsia="Times New Roman" w:hAnsiTheme="minorHAnsi" w:cstheme="minorBidi"/>
          <w:sz w:val="22"/>
          <w:szCs w:val="22"/>
          <w:lang w:val="es-ES" w:eastAsia="zh-CN"/>
        </w:rPr>
        <w:t>.</w:t>
      </w:r>
    </w:p>
    <w:p w14:paraId="33EB8A83" w14:textId="77777777" w:rsidR="00F300A2" w:rsidRPr="00FC07C1" w:rsidRDefault="00F300A2" w:rsidP="4443C8FA">
      <w:pPr>
        <w:jc w:val="both"/>
        <w:rPr>
          <w:rFonts w:asciiTheme="minorHAnsi" w:eastAsia="Times New Roman" w:hAnsiTheme="minorHAnsi" w:cstheme="minorBidi"/>
          <w:sz w:val="22"/>
          <w:szCs w:val="22"/>
          <w:u w:val="single"/>
          <w:lang w:val="es-ES" w:eastAsia="zh-CN"/>
        </w:rPr>
      </w:pPr>
    </w:p>
    <w:p w14:paraId="0F480BFB"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 xml:space="preserve">Difusión de información e indicadores de medios de comunicación </w:t>
      </w:r>
    </w:p>
    <w:p w14:paraId="113AA432" w14:textId="77777777" w:rsidR="00D847B7" w:rsidRDefault="00D847B7" w:rsidP="4443C8FA">
      <w:pPr>
        <w:ind w:left="90"/>
        <w:jc w:val="both"/>
        <w:rPr>
          <w:rFonts w:asciiTheme="minorHAnsi" w:eastAsia="Times New Roman" w:hAnsiTheme="minorHAnsi" w:cstheme="minorBidi"/>
          <w:sz w:val="22"/>
          <w:szCs w:val="22"/>
          <w:lang w:val="es-ES" w:eastAsia="zh-CN"/>
        </w:rPr>
      </w:pPr>
    </w:p>
    <w:p w14:paraId="2ED8FE27" w14:textId="0110CF32"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Porcentaje de </w:t>
      </w:r>
      <w:r w:rsidR="00D847B7" w:rsidRPr="4443C8FA">
        <w:rPr>
          <w:rFonts w:asciiTheme="minorHAnsi" w:eastAsia="Times New Roman" w:hAnsiTheme="minorHAnsi" w:cstheme="minorBidi"/>
          <w:sz w:val="22"/>
          <w:szCs w:val="22"/>
          <w:lang w:val="es-ES" w:eastAsia="zh-CN"/>
        </w:rPr>
        <w:t xml:space="preserve">personas </w:t>
      </w:r>
      <w:r w:rsidRPr="4443C8FA">
        <w:rPr>
          <w:rFonts w:asciiTheme="minorHAnsi" w:eastAsia="Times New Roman" w:hAnsiTheme="minorHAnsi" w:cstheme="minorBidi"/>
          <w:sz w:val="22"/>
          <w:szCs w:val="22"/>
          <w:lang w:val="es-ES" w:eastAsia="zh-CN"/>
        </w:rPr>
        <w:t xml:space="preserve">entrevistadas en las zonas seleccionadas que conocen </w:t>
      </w:r>
      <w:r w:rsidR="00D847B7" w:rsidRPr="4443C8FA">
        <w:rPr>
          <w:rFonts w:asciiTheme="minorHAnsi" w:eastAsia="Times New Roman" w:hAnsiTheme="minorHAnsi" w:cstheme="minorBidi"/>
          <w:sz w:val="22"/>
          <w:szCs w:val="22"/>
          <w:lang w:val="es-ES" w:eastAsia="zh-CN"/>
        </w:rPr>
        <w:t xml:space="preserve">los actos de la </w:t>
      </w:r>
      <w:r w:rsidR="009868EE">
        <w:rPr>
          <w:rFonts w:asciiTheme="minorHAnsi" w:eastAsia="Times New Roman" w:hAnsiTheme="minorHAnsi" w:cstheme="minorBidi"/>
          <w:sz w:val="22"/>
          <w:szCs w:val="22"/>
          <w:lang w:val="es-ES" w:eastAsia="zh-CN"/>
        </w:rPr>
        <w:t>SVA</w:t>
      </w:r>
      <w:r w:rsidR="00D847B7" w:rsidRPr="4443C8FA">
        <w:rPr>
          <w:rFonts w:asciiTheme="minorHAnsi" w:eastAsia="Times New Roman" w:hAnsiTheme="minorHAnsi" w:cstheme="minorBidi"/>
          <w:sz w:val="22"/>
          <w:szCs w:val="22"/>
          <w:lang w:val="es-ES" w:eastAsia="zh-CN"/>
        </w:rPr>
        <w:t>.</w:t>
      </w:r>
    </w:p>
    <w:p w14:paraId="5682E63E" w14:textId="20597E2B"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trabajadores sanitarios </w:t>
      </w:r>
      <w:r w:rsidR="00D847B7" w:rsidRPr="4443C8FA">
        <w:rPr>
          <w:rFonts w:asciiTheme="minorHAnsi" w:eastAsia="Times New Roman" w:hAnsiTheme="minorHAnsi" w:cstheme="minorBidi"/>
          <w:sz w:val="22"/>
          <w:szCs w:val="22"/>
          <w:lang w:val="es-ES" w:eastAsia="zh-CN"/>
        </w:rPr>
        <w:t xml:space="preserve">que han </w:t>
      </w:r>
      <w:r w:rsidRPr="4443C8FA">
        <w:rPr>
          <w:rFonts w:asciiTheme="minorHAnsi" w:eastAsia="Times New Roman" w:hAnsiTheme="minorHAnsi" w:cstheme="minorBidi"/>
          <w:sz w:val="22"/>
          <w:szCs w:val="22"/>
          <w:lang w:val="es-ES" w:eastAsia="zh-CN"/>
        </w:rPr>
        <w:t xml:space="preserve">recibido formación sobre </w:t>
      </w:r>
      <w:r w:rsidR="00D847B7" w:rsidRPr="4443C8FA">
        <w:rPr>
          <w:rFonts w:asciiTheme="minorHAnsi" w:eastAsia="Times New Roman" w:hAnsiTheme="minorHAnsi" w:cstheme="minorBidi"/>
          <w:sz w:val="22"/>
          <w:szCs w:val="22"/>
          <w:lang w:val="es-ES" w:eastAsia="zh-CN"/>
        </w:rPr>
        <w:t xml:space="preserve">los </w:t>
      </w:r>
      <w:r w:rsidRPr="4443C8FA">
        <w:rPr>
          <w:rFonts w:asciiTheme="minorHAnsi" w:eastAsia="Times New Roman" w:hAnsiTheme="minorHAnsi" w:cstheme="minorBidi"/>
          <w:sz w:val="22"/>
          <w:szCs w:val="22"/>
          <w:lang w:val="es-ES" w:eastAsia="zh-CN"/>
        </w:rPr>
        <w:t xml:space="preserve">objetivos y metas </w:t>
      </w:r>
      <w:r w:rsidR="00D847B7" w:rsidRPr="4443C8FA">
        <w:rPr>
          <w:rFonts w:asciiTheme="minorHAnsi" w:eastAsia="Times New Roman" w:hAnsiTheme="minorHAnsi" w:cstheme="minorBidi"/>
          <w:sz w:val="22"/>
          <w:szCs w:val="22"/>
          <w:lang w:val="es-ES" w:eastAsia="zh-CN"/>
        </w:rPr>
        <w:t xml:space="preserve">de </w:t>
      </w:r>
      <w:r w:rsidRPr="4443C8FA">
        <w:rPr>
          <w:rFonts w:asciiTheme="minorHAnsi" w:eastAsia="Times New Roman" w:hAnsiTheme="minorHAnsi" w:cstheme="minorBidi"/>
          <w:sz w:val="22"/>
          <w:szCs w:val="22"/>
          <w:lang w:val="es-ES" w:eastAsia="zh-CN"/>
        </w:rPr>
        <w:t xml:space="preserve">la </w:t>
      </w:r>
      <w:r w:rsidR="009868EE">
        <w:rPr>
          <w:rFonts w:asciiTheme="minorHAnsi" w:eastAsia="Times New Roman" w:hAnsiTheme="minorHAnsi" w:cstheme="minorBidi"/>
          <w:sz w:val="22"/>
          <w:szCs w:val="22"/>
          <w:lang w:val="es-ES" w:eastAsia="zh-CN"/>
        </w:rPr>
        <w:t>SVA</w:t>
      </w:r>
      <w:r w:rsidR="00D847B7" w:rsidRPr="4443C8FA">
        <w:rPr>
          <w:rFonts w:asciiTheme="minorHAnsi" w:eastAsia="Times New Roman" w:hAnsiTheme="minorHAnsi" w:cstheme="minorBidi"/>
          <w:sz w:val="22"/>
          <w:szCs w:val="22"/>
          <w:lang w:val="es-ES" w:eastAsia="zh-CN"/>
        </w:rPr>
        <w:t>.</w:t>
      </w:r>
    </w:p>
    <w:p w14:paraId="12F43C25" w14:textId="44EF172F"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anuncios televisivos de la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emitidos en cadenas de televisión nacionales o locales. </w:t>
      </w:r>
    </w:p>
    <w:p w14:paraId="78BA424D" w14:textId="2F88E19E"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anuncios radiofónicos </w:t>
      </w:r>
      <w:r w:rsidR="00D847B7" w:rsidRPr="4443C8FA">
        <w:rPr>
          <w:rFonts w:asciiTheme="minorHAnsi" w:eastAsia="Times New Roman" w:hAnsiTheme="minorHAnsi" w:cstheme="minorBidi"/>
          <w:sz w:val="22"/>
          <w:szCs w:val="22"/>
          <w:lang w:val="es-ES" w:eastAsia="zh-CN"/>
        </w:rPr>
        <w:t xml:space="preserve">de </w:t>
      </w:r>
      <w:r w:rsidR="009868EE">
        <w:rPr>
          <w:rFonts w:asciiTheme="minorHAnsi" w:eastAsia="Times New Roman" w:hAnsiTheme="minorHAnsi" w:cstheme="minorBidi"/>
          <w:sz w:val="22"/>
          <w:szCs w:val="22"/>
          <w:lang w:val="es-ES" w:eastAsia="zh-CN"/>
        </w:rPr>
        <w:t>SVA</w:t>
      </w:r>
      <w:r w:rsidR="00D847B7" w:rsidRPr="4443C8FA">
        <w:rPr>
          <w:rFonts w:asciiTheme="minorHAnsi" w:eastAsia="Times New Roman" w:hAnsiTheme="minorHAnsi" w:cstheme="minorBidi"/>
          <w:sz w:val="22"/>
          <w:szCs w:val="22"/>
          <w:lang w:val="es-ES" w:eastAsia="zh-CN"/>
        </w:rPr>
        <w:t xml:space="preserve"> </w:t>
      </w:r>
      <w:r w:rsidRPr="4443C8FA">
        <w:rPr>
          <w:rFonts w:asciiTheme="minorHAnsi" w:eastAsia="Times New Roman" w:hAnsiTheme="minorHAnsi" w:cstheme="minorBidi"/>
          <w:sz w:val="22"/>
          <w:szCs w:val="22"/>
          <w:lang w:val="es-ES" w:eastAsia="zh-CN"/>
        </w:rPr>
        <w:t>emitidos en cadenas nacionales o locales</w:t>
      </w:r>
      <w:r w:rsidR="00D847B7" w:rsidRPr="4443C8FA">
        <w:rPr>
          <w:rFonts w:asciiTheme="minorHAnsi" w:eastAsia="Times New Roman" w:hAnsiTheme="minorHAnsi" w:cstheme="minorBidi"/>
          <w:sz w:val="22"/>
          <w:szCs w:val="22"/>
          <w:lang w:val="es-ES" w:eastAsia="zh-CN"/>
        </w:rPr>
        <w:t>.</w:t>
      </w:r>
    </w:p>
    <w:p w14:paraId="3B11D93E" w14:textId="1E549F60"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w:t>
      </w:r>
      <w:r w:rsidR="00F300A2" w:rsidRPr="4443C8FA">
        <w:rPr>
          <w:rFonts w:asciiTheme="minorHAnsi" w:eastAsia="Times New Roman" w:hAnsiTheme="minorHAnsi" w:cstheme="minorBidi"/>
          <w:sz w:val="22"/>
          <w:szCs w:val="22"/>
          <w:lang w:val="es-ES" w:eastAsia="zh-CN"/>
        </w:rPr>
        <w:t xml:space="preserve">de </w:t>
      </w:r>
      <w:r w:rsidRPr="4443C8FA">
        <w:rPr>
          <w:rFonts w:asciiTheme="minorHAnsi" w:eastAsia="Times New Roman" w:hAnsiTheme="minorHAnsi" w:cstheme="minorBidi"/>
          <w:sz w:val="22"/>
          <w:szCs w:val="22"/>
          <w:lang w:val="es-ES" w:eastAsia="zh-CN"/>
        </w:rPr>
        <w:t>materiales</w:t>
      </w:r>
      <w:r w:rsidR="00F300A2" w:rsidRPr="4443C8FA">
        <w:rPr>
          <w:rFonts w:asciiTheme="minorHAnsi" w:eastAsia="Times New Roman" w:hAnsiTheme="minorHAnsi" w:cstheme="minorBidi"/>
          <w:sz w:val="22"/>
          <w:szCs w:val="22"/>
          <w:lang w:val="es-ES" w:eastAsia="zh-CN"/>
        </w:rPr>
        <w:t xml:space="preserve"> promocionales de </w:t>
      </w:r>
      <w:r w:rsidR="009868EE">
        <w:rPr>
          <w:rFonts w:asciiTheme="minorHAnsi" w:eastAsia="Times New Roman" w:hAnsiTheme="minorHAnsi" w:cstheme="minorBidi"/>
          <w:sz w:val="22"/>
          <w:szCs w:val="22"/>
          <w:lang w:val="es-ES" w:eastAsia="zh-CN"/>
        </w:rPr>
        <w:t>SVA</w:t>
      </w:r>
      <w:r w:rsidR="00F300A2" w:rsidRPr="4443C8FA">
        <w:rPr>
          <w:rFonts w:asciiTheme="minorHAnsi" w:eastAsia="Times New Roman" w:hAnsiTheme="minorHAnsi" w:cstheme="minorBidi"/>
          <w:sz w:val="22"/>
          <w:szCs w:val="22"/>
          <w:lang w:val="es-ES" w:eastAsia="zh-CN"/>
        </w:rPr>
        <w:t xml:space="preserve"> creados y difundidos. </w:t>
      </w:r>
    </w:p>
    <w:p w14:paraId="30B324D7" w14:textId="66AF84D8"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periodistas informados sobre los objetivos y ventajas </w:t>
      </w:r>
      <w:r w:rsidR="00C0509A" w:rsidRPr="4443C8FA">
        <w:rPr>
          <w:rFonts w:asciiTheme="minorHAnsi" w:eastAsia="Times New Roman" w:hAnsiTheme="minorHAnsi" w:cstheme="minorBidi"/>
          <w:sz w:val="22"/>
          <w:szCs w:val="22"/>
          <w:lang w:val="es-ES" w:eastAsia="zh-CN"/>
        </w:rPr>
        <w:t xml:space="preserve">de la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w:t>
      </w:r>
    </w:p>
    <w:p w14:paraId="57E68962" w14:textId="64C1BA35"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artículos relacionados con la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publicados en la prensa nacional y local. </w:t>
      </w:r>
    </w:p>
    <w:p w14:paraId="4BEB2078" w14:textId="7BB518DE"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mensajes de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difundidos a través de los canales oficiales del </w:t>
      </w:r>
      <w:r w:rsidR="00C0509A" w:rsidRPr="4443C8FA">
        <w:rPr>
          <w:rFonts w:asciiTheme="minorHAnsi" w:eastAsia="Times New Roman" w:hAnsiTheme="minorHAnsi" w:cstheme="minorBidi"/>
          <w:sz w:val="22"/>
          <w:szCs w:val="22"/>
          <w:lang w:val="es-ES" w:eastAsia="zh-CN"/>
        </w:rPr>
        <w:t xml:space="preserve">Ministerio de Sanidad </w:t>
      </w:r>
      <w:r w:rsidRPr="4443C8FA">
        <w:rPr>
          <w:rFonts w:asciiTheme="minorHAnsi" w:eastAsia="Times New Roman" w:hAnsiTheme="minorHAnsi" w:cstheme="minorBidi"/>
          <w:sz w:val="22"/>
          <w:szCs w:val="22"/>
          <w:lang w:val="es-ES" w:eastAsia="zh-CN"/>
        </w:rPr>
        <w:t xml:space="preserve">(sitio web </w:t>
      </w:r>
      <w:r w:rsidR="00C0509A" w:rsidRPr="4443C8FA">
        <w:rPr>
          <w:rFonts w:asciiTheme="minorHAnsi" w:eastAsia="Times New Roman" w:hAnsiTheme="minorHAnsi" w:cstheme="minorBidi"/>
          <w:sz w:val="22"/>
          <w:szCs w:val="22"/>
          <w:lang w:val="es-ES" w:eastAsia="zh-CN"/>
        </w:rPr>
        <w:t>principal</w:t>
      </w:r>
      <w:r w:rsidRPr="4443C8FA">
        <w:rPr>
          <w:rFonts w:asciiTheme="minorHAnsi" w:eastAsia="Times New Roman" w:hAnsiTheme="minorHAnsi" w:cstheme="minorBidi"/>
          <w:sz w:val="22"/>
          <w:szCs w:val="22"/>
          <w:lang w:val="es-ES" w:eastAsia="zh-CN"/>
        </w:rPr>
        <w:t xml:space="preserve">, sitio web del PAI, </w:t>
      </w:r>
      <w:r w:rsidR="00C0509A" w:rsidRPr="4443C8FA">
        <w:rPr>
          <w:rFonts w:asciiTheme="minorHAnsi" w:eastAsia="Times New Roman" w:hAnsiTheme="minorHAnsi" w:cstheme="minorBidi"/>
          <w:sz w:val="22"/>
          <w:szCs w:val="22"/>
          <w:lang w:val="es-ES" w:eastAsia="zh-CN"/>
        </w:rPr>
        <w:t>cuentas en redes sociales</w:t>
      </w:r>
      <w:r w:rsidRPr="4443C8FA">
        <w:rPr>
          <w:rFonts w:asciiTheme="minorHAnsi" w:eastAsia="Times New Roman" w:hAnsiTheme="minorHAnsi" w:cstheme="minorBidi"/>
          <w:sz w:val="22"/>
          <w:szCs w:val="22"/>
          <w:lang w:val="es-ES" w:eastAsia="zh-CN"/>
        </w:rPr>
        <w:t xml:space="preserve">, etc.) </w:t>
      </w:r>
    </w:p>
    <w:p w14:paraId="2762120C" w14:textId="75BEF33E"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personas </w:t>
      </w:r>
      <w:r w:rsidR="00C0509A" w:rsidRPr="4443C8FA">
        <w:rPr>
          <w:rFonts w:asciiTheme="minorHAnsi" w:eastAsia="Times New Roman" w:hAnsiTheme="minorHAnsi" w:cstheme="minorBidi"/>
          <w:sz w:val="22"/>
          <w:szCs w:val="22"/>
          <w:lang w:val="es-ES" w:eastAsia="zh-CN"/>
        </w:rPr>
        <w:t xml:space="preserve">que participaron </w:t>
      </w:r>
      <w:r w:rsidRPr="4443C8FA">
        <w:rPr>
          <w:rFonts w:asciiTheme="minorHAnsi" w:eastAsia="Times New Roman" w:hAnsiTheme="minorHAnsi" w:cstheme="minorBidi"/>
          <w:sz w:val="22"/>
          <w:szCs w:val="22"/>
          <w:lang w:val="es-ES" w:eastAsia="zh-CN"/>
        </w:rPr>
        <w:t xml:space="preserve">en conversaciones sobre la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a través de las redes sociales</w:t>
      </w:r>
      <w:r w:rsidR="00C0509A" w:rsidRPr="4443C8FA">
        <w:rPr>
          <w:rFonts w:asciiTheme="minorHAnsi" w:eastAsia="Times New Roman" w:hAnsiTheme="minorHAnsi" w:cstheme="minorBidi"/>
          <w:sz w:val="22"/>
          <w:szCs w:val="22"/>
          <w:lang w:val="es-ES" w:eastAsia="zh-CN"/>
        </w:rPr>
        <w:t>.</w:t>
      </w:r>
    </w:p>
    <w:p w14:paraId="6991E7EF" w14:textId="77777777" w:rsidR="00F300A2" w:rsidRPr="00FC07C1" w:rsidRDefault="00F300A2" w:rsidP="4443C8FA">
      <w:pPr>
        <w:ind w:left="360"/>
        <w:jc w:val="both"/>
        <w:rPr>
          <w:rFonts w:asciiTheme="minorHAnsi" w:eastAsia="Times New Roman" w:hAnsiTheme="minorHAnsi" w:cstheme="minorBidi"/>
          <w:sz w:val="22"/>
          <w:szCs w:val="22"/>
          <w:u w:val="single"/>
          <w:lang w:val="es-ES" w:eastAsia="zh-CN"/>
        </w:rPr>
      </w:pPr>
    </w:p>
    <w:p w14:paraId="55B13DD6"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 xml:space="preserve">Indicadores de coordinación </w:t>
      </w:r>
      <w:r w:rsidR="005E48E0" w:rsidRPr="4443C8FA">
        <w:rPr>
          <w:rFonts w:asciiTheme="minorHAnsi" w:eastAsia="Times New Roman" w:hAnsiTheme="minorHAnsi" w:cstheme="minorBidi"/>
          <w:b/>
          <w:bCs/>
          <w:sz w:val="22"/>
          <w:szCs w:val="22"/>
          <w:lang w:val="es-ES" w:eastAsia="zh-CN"/>
        </w:rPr>
        <w:t xml:space="preserve">intersectorial/interinstitucional </w:t>
      </w:r>
    </w:p>
    <w:p w14:paraId="140E186A" w14:textId="77777777" w:rsidR="00C0509A" w:rsidRDefault="00C0509A" w:rsidP="4443C8FA">
      <w:pPr>
        <w:ind w:left="90"/>
        <w:jc w:val="both"/>
        <w:rPr>
          <w:rFonts w:asciiTheme="minorHAnsi" w:eastAsia="Times New Roman" w:hAnsiTheme="minorHAnsi" w:cstheme="minorBidi"/>
          <w:sz w:val="22"/>
          <w:szCs w:val="22"/>
          <w:lang w:val="es-ES" w:eastAsia="zh-CN"/>
        </w:rPr>
      </w:pPr>
    </w:p>
    <w:p w14:paraId="099A31FE" w14:textId="78E231B6"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reuniones interinstitucionales </w:t>
      </w:r>
      <w:r w:rsidR="00C0509A" w:rsidRPr="4443C8FA">
        <w:rPr>
          <w:rFonts w:asciiTheme="minorHAnsi" w:eastAsia="Times New Roman" w:hAnsiTheme="minorHAnsi" w:cstheme="minorBidi"/>
          <w:sz w:val="22"/>
          <w:szCs w:val="22"/>
          <w:lang w:val="es-ES" w:eastAsia="zh-CN"/>
        </w:rPr>
        <w:t xml:space="preserve">llevadas a cabo </w:t>
      </w:r>
      <w:r w:rsidRPr="4443C8FA">
        <w:rPr>
          <w:rFonts w:asciiTheme="minorHAnsi" w:eastAsia="Times New Roman" w:hAnsiTheme="minorHAnsi" w:cstheme="minorBidi"/>
          <w:sz w:val="22"/>
          <w:szCs w:val="22"/>
          <w:lang w:val="es-ES" w:eastAsia="zh-CN"/>
        </w:rPr>
        <w:t xml:space="preserve">por el comité organizativo de </w:t>
      </w:r>
      <w:r w:rsidR="009868EE">
        <w:rPr>
          <w:rFonts w:asciiTheme="minorHAnsi" w:eastAsia="Times New Roman" w:hAnsiTheme="minorHAnsi" w:cstheme="minorBidi"/>
          <w:sz w:val="22"/>
          <w:szCs w:val="22"/>
          <w:lang w:val="es-ES" w:eastAsia="zh-CN"/>
        </w:rPr>
        <w:t>SVA</w:t>
      </w:r>
      <w:r w:rsidR="005E48E0" w:rsidRPr="4443C8FA">
        <w:rPr>
          <w:rFonts w:asciiTheme="minorHAnsi" w:eastAsia="Times New Roman" w:hAnsiTheme="minorHAnsi" w:cstheme="minorBidi"/>
          <w:sz w:val="22"/>
          <w:szCs w:val="22"/>
          <w:lang w:val="es-ES" w:eastAsia="zh-CN"/>
        </w:rPr>
        <w:t>.</w:t>
      </w:r>
    </w:p>
    <w:p w14:paraId="18E3F847" w14:textId="77777777"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agencias y/u organizaciones que participaron en estas reuniones. </w:t>
      </w:r>
    </w:p>
    <w:p w14:paraId="66FA586B" w14:textId="77777777" w:rsidR="00F300A2" w:rsidRPr="00FC07C1" w:rsidRDefault="00F300A2" w:rsidP="4443C8FA">
      <w:pPr>
        <w:ind w:left="360"/>
        <w:jc w:val="both"/>
        <w:rPr>
          <w:rFonts w:asciiTheme="minorHAnsi" w:eastAsia="Times New Roman" w:hAnsiTheme="minorHAnsi" w:cstheme="minorBidi"/>
          <w:sz w:val="22"/>
          <w:szCs w:val="22"/>
          <w:lang w:val="es-ES" w:eastAsia="zh-CN"/>
        </w:rPr>
      </w:pPr>
    </w:p>
    <w:p w14:paraId="2FF2A15F"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ind w:left="90" w:hanging="90"/>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Indicadores de intervención integrados</w:t>
      </w:r>
    </w:p>
    <w:p w14:paraId="28DB3E4C" w14:textId="77777777" w:rsidR="005E48E0" w:rsidRDefault="005E48E0" w:rsidP="4443C8FA">
      <w:pPr>
        <w:ind w:left="90"/>
        <w:jc w:val="both"/>
        <w:rPr>
          <w:rFonts w:asciiTheme="minorHAnsi" w:eastAsia="Times New Roman" w:hAnsiTheme="minorHAnsi" w:cstheme="minorBidi"/>
          <w:sz w:val="22"/>
          <w:szCs w:val="22"/>
          <w:lang w:val="es-ES" w:eastAsia="zh-CN"/>
        </w:rPr>
      </w:pPr>
    </w:p>
    <w:p w14:paraId="671D2396" w14:textId="6B84CFB5"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intervenciones integradas realizadas durante </w:t>
      </w:r>
      <w:r w:rsidR="005E48E0" w:rsidRPr="4443C8FA">
        <w:rPr>
          <w:rFonts w:asciiTheme="minorHAnsi" w:eastAsia="Times New Roman" w:hAnsiTheme="minorHAnsi" w:cstheme="minorBidi"/>
          <w:sz w:val="22"/>
          <w:szCs w:val="22"/>
          <w:lang w:val="es-ES" w:eastAsia="zh-CN"/>
        </w:rPr>
        <w:t xml:space="preserve">la </w:t>
      </w:r>
      <w:r w:rsidR="009868EE">
        <w:rPr>
          <w:rFonts w:asciiTheme="minorHAnsi" w:eastAsia="Times New Roman" w:hAnsiTheme="minorHAnsi" w:cstheme="minorBidi"/>
          <w:sz w:val="22"/>
          <w:szCs w:val="22"/>
          <w:lang w:val="es-ES" w:eastAsia="zh-CN"/>
        </w:rPr>
        <w:t>SVA</w:t>
      </w:r>
      <w:r w:rsidRPr="4443C8FA">
        <w:rPr>
          <w:rFonts w:asciiTheme="minorHAnsi" w:eastAsia="Times New Roman" w:hAnsiTheme="minorHAnsi" w:cstheme="minorBidi"/>
          <w:sz w:val="22"/>
          <w:szCs w:val="22"/>
          <w:lang w:val="es-ES" w:eastAsia="zh-CN"/>
        </w:rPr>
        <w:t xml:space="preserve"> (por </w:t>
      </w:r>
      <w:r w:rsidR="005E48E0" w:rsidRPr="4443C8FA">
        <w:rPr>
          <w:rFonts w:asciiTheme="minorHAnsi" w:eastAsia="Times New Roman" w:hAnsiTheme="minorHAnsi" w:cstheme="minorBidi"/>
          <w:sz w:val="22"/>
          <w:szCs w:val="22"/>
          <w:lang w:val="es-ES" w:eastAsia="zh-CN"/>
        </w:rPr>
        <w:t xml:space="preserve">ejemplo, </w:t>
      </w:r>
      <w:r w:rsidRPr="4443C8FA">
        <w:rPr>
          <w:rFonts w:asciiTheme="minorHAnsi" w:eastAsia="Times New Roman" w:hAnsiTheme="minorHAnsi" w:cstheme="minorBidi"/>
          <w:sz w:val="22"/>
          <w:szCs w:val="22"/>
          <w:lang w:val="es-ES" w:eastAsia="zh-CN"/>
        </w:rPr>
        <w:t xml:space="preserve">desparasitación, </w:t>
      </w:r>
      <w:r w:rsidR="00CE50EF" w:rsidRPr="4443C8FA">
        <w:rPr>
          <w:rFonts w:asciiTheme="minorHAnsi" w:eastAsia="Times New Roman" w:hAnsiTheme="minorHAnsi" w:cstheme="minorBidi"/>
          <w:sz w:val="22"/>
          <w:szCs w:val="22"/>
          <w:lang w:val="es-ES" w:eastAsia="zh-CN"/>
        </w:rPr>
        <w:t xml:space="preserve">administración de suplementos de </w:t>
      </w:r>
      <w:r w:rsidRPr="4443C8FA">
        <w:rPr>
          <w:rFonts w:asciiTheme="minorHAnsi" w:eastAsia="Times New Roman" w:hAnsiTheme="minorHAnsi" w:cstheme="minorBidi"/>
          <w:sz w:val="22"/>
          <w:szCs w:val="22"/>
          <w:lang w:val="es-ES" w:eastAsia="zh-CN"/>
        </w:rPr>
        <w:t xml:space="preserve">vitamina A, revisiones de </w:t>
      </w:r>
      <w:r w:rsidR="005E48E0" w:rsidRPr="4443C8FA">
        <w:rPr>
          <w:rFonts w:asciiTheme="minorHAnsi" w:eastAsia="Times New Roman" w:hAnsiTheme="minorHAnsi" w:cstheme="minorBidi"/>
          <w:sz w:val="22"/>
          <w:szCs w:val="22"/>
          <w:lang w:val="es-ES" w:eastAsia="zh-CN"/>
        </w:rPr>
        <w:t xml:space="preserve">la </w:t>
      </w:r>
      <w:r w:rsidR="00CE50EF" w:rsidRPr="4443C8FA">
        <w:rPr>
          <w:rFonts w:asciiTheme="minorHAnsi" w:eastAsia="Times New Roman" w:hAnsiTheme="minorHAnsi" w:cstheme="minorBidi"/>
          <w:sz w:val="22"/>
          <w:szCs w:val="22"/>
          <w:lang w:val="es-ES" w:eastAsia="zh-CN"/>
        </w:rPr>
        <w:t>tensión arterial</w:t>
      </w:r>
      <w:r w:rsidRPr="4443C8FA">
        <w:rPr>
          <w:rFonts w:asciiTheme="minorHAnsi" w:eastAsia="Times New Roman" w:hAnsiTheme="minorHAnsi" w:cstheme="minorBidi"/>
          <w:sz w:val="22"/>
          <w:szCs w:val="22"/>
          <w:lang w:val="es-ES" w:eastAsia="zh-CN"/>
        </w:rPr>
        <w:t>, etc.).</w:t>
      </w:r>
    </w:p>
    <w:p w14:paraId="187124F8" w14:textId="77777777" w:rsidR="005E48E0" w:rsidRPr="00FC07C1" w:rsidRDefault="005E48E0" w:rsidP="4443C8FA">
      <w:pPr>
        <w:ind w:left="90"/>
        <w:jc w:val="both"/>
        <w:rPr>
          <w:rFonts w:asciiTheme="minorHAnsi" w:eastAsia="Times New Roman" w:hAnsiTheme="minorHAnsi" w:cstheme="minorBidi"/>
          <w:sz w:val="22"/>
          <w:szCs w:val="22"/>
          <w:lang w:val="es-ES" w:eastAsia="zh-CN"/>
        </w:rPr>
      </w:pPr>
    </w:p>
    <w:p w14:paraId="6700C40E" w14:textId="77777777" w:rsidR="008B30D2" w:rsidRDefault="4443C8FA" w:rsidP="4443C8FA">
      <w:pPr>
        <w:pBdr>
          <w:top w:val="single" w:sz="4" w:space="1" w:color="auto"/>
          <w:left w:val="single" w:sz="4" w:space="4" w:color="auto"/>
          <w:bottom w:val="single" w:sz="4" w:space="1" w:color="auto"/>
          <w:right w:val="single" w:sz="4" w:space="4" w:color="auto"/>
        </w:pBdr>
        <w:shd w:val="clear" w:color="auto" w:fill="BFBFBF" w:themeFill="background1" w:themeFillShade="BF"/>
        <w:ind w:left="90" w:hanging="90"/>
        <w:jc w:val="both"/>
        <w:rPr>
          <w:rFonts w:asciiTheme="minorHAnsi" w:eastAsia="Times New Roman" w:hAnsiTheme="minorHAnsi" w:cstheme="minorBidi"/>
          <w:b/>
          <w:bCs/>
          <w:sz w:val="22"/>
          <w:szCs w:val="22"/>
          <w:lang w:val="es-ES" w:eastAsia="zh-CN"/>
        </w:rPr>
      </w:pPr>
      <w:r w:rsidRPr="4443C8FA">
        <w:rPr>
          <w:rFonts w:asciiTheme="minorHAnsi" w:eastAsia="Times New Roman" w:hAnsiTheme="minorHAnsi" w:cstheme="minorBidi"/>
          <w:b/>
          <w:bCs/>
          <w:sz w:val="22"/>
          <w:szCs w:val="22"/>
          <w:lang w:val="es-ES" w:eastAsia="zh-CN"/>
        </w:rPr>
        <w:t>Satisfacción y confianza de los ciudadanos en la vacunación</w:t>
      </w:r>
    </w:p>
    <w:p w14:paraId="4E57753E" w14:textId="77777777" w:rsidR="00CE50EF" w:rsidRDefault="00CE50EF" w:rsidP="4443C8FA">
      <w:pPr>
        <w:ind w:left="90"/>
        <w:jc w:val="both"/>
        <w:rPr>
          <w:rFonts w:asciiTheme="minorHAnsi" w:eastAsia="Times New Roman" w:hAnsiTheme="minorHAnsi" w:cstheme="minorBidi"/>
          <w:sz w:val="22"/>
          <w:szCs w:val="22"/>
          <w:lang w:val="es-ES" w:eastAsia="zh-CN"/>
        </w:rPr>
      </w:pPr>
    </w:p>
    <w:p w14:paraId="275C8688" w14:textId="77777777" w:rsidR="008B30D2" w:rsidRDefault="4443C8FA" w:rsidP="4443C8FA">
      <w:pPr>
        <w:numPr>
          <w:ilvl w:val="0"/>
          <w:numId w:val="4"/>
        </w:numPr>
        <w:ind w:hanging="270"/>
        <w:jc w:val="both"/>
        <w:rPr>
          <w:rFonts w:asciiTheme="minorHAnsi" w:eastAsia="Times New Roman" w:hAnsiTheme="minorHAnsi" w:cstheme="minorBidi"/>
          <w:sz w:val="22"/>
          <w:szCs w:val="22"/>
          <w:lang w:val="es-ES" w:eastAsia="zh-CN"/>
        </w:rPr>
      </w:pPr>
      <w:r w:rsidRPr="4443C8FA">
        <w:rPr>
          <w:rFonts w:asciiTheme="minorHAnsi" w:eastAsia="Times New Roman" w:hAnsiTheme="minorHAnsi" w:cstheme="minorBidi"/>
          <w:sz w:val="22"/>
          <w:szCs w:val="22"/>
          <w:lang w:val="es-ES" w:eastAsia="zh-CN"/>
        </w:rPr>
        <w:t xml:space="preserve">Número de </w:t>
      </w:r>
      <w:r w:rsidR="00CE50EF" w:rsidRPr="4443C8FA">
        <w:rPr>
          <w:rFonts w:asciiTheme="minorHAnsi" w:eastAsia="Times New Roman" w:hAnsiTheme="minorHAnsi" w:cstheme="minorBidi"/>
          <w:sz w:val="22"/>
          <w:szCs w:val="22"/>
          <w:lang w:val="es-ES" w:eastAsia="zh-CN"/>
        </w:rPr>
        <w:t xml:space="preserve">personas que han sido </w:t>
      </w:r>
      <w:r w:rsidRPr="4443C8FA">
        <w:rPr>
          <w:rFonts w:asciiTheme="minorHAnsi" w:eastAsia="Times New Roman" w:hAnsiTheme="minorHAnsi" w:cstheme="minorBidi"/>
          <w:sz w:val="22"/>
          <w:szCs w:val="22"/>
          <w:lang w:val="es-ES" w:eastAsia="zh-CN"/>
        </w:rPr>
        <w:t xml:space="preserve">entrevistadas </w:t>
      </w:r>
      <w:r w:rsidR="00CE50EF" w:rsidRPr="4443C8FA">
        <w:rPr>
          <w:rFonts w:asciiTheme="minorHAnsi" w:eastAsia="Times New Roman" w:hAnsiTheme="minorHAnsi" w:cstheme="minorBidi"/>
          <w:sz w:val="22"/>
          <w:szCs w:val="22"/>
          <w:lang w:val="es-ES" w:eastAsia="zh-CN"/>
        </w:rPr>
        <w:t xml:space="preserve">sobre su grado de </w:t>
      </w:r>
      <w:r w:rsidRPr="4443C8FA">
        <w:rPr>
          <w:rFonts w:asciiTheme="minorHAnsi" w:eastAsia="Times New Roman" w:hAnsiTheme="minorHAnsi" w:cstheme="minorBidi"/>
          <w:sz w:val="22"/>
          <w:szCs w:val="22"/>
          <w:lang w:val="es-ES" w:eastAsia="zh-CN"/>
        </w:rPr>
        <w:t xml:space="preserve">confianza en </w:t>
      </w:r>
      <w:r w:rsidR="00CE50EF" w:rsidRPr="4443C8FA">
        <w:rPr>
          <w:rFonts w:asciiTheme="minorHAnsi" w:eastAsia="Times New Roman" w:hAnsiTheme="minorHAnsi" w:cstheme="minorBidi"/>
          <w:sz w:val="22"/>
          <w:szCs w:val="22"/>
          <w:lang w:val="es-ES" w:eastAsia="zh-CN"/>
        </w:rPr>
        <w:t xml:space="preserve">la seguridad y eficacia de las </w:t>
      </w:r>
      <w:r w:rsidRPr="4443C8FA">
        <w:rPr>
          <w:rFonts w:asciiTheme="minorHAnsi" w:eastAsia="Times New Roman" w:hAnsiTheme="minorHAnsi" w:cstheme="minorBidi"/>
          <w:sz w:val="22"/>
          <w:szCs w:val="22"/>
          <w:lang w:val="es-ES" w:eastAsia="zh-CN"/>
        </w:rPr>
        <w:t>vacunas.</w:t>
      </w:r>
    </w:p>
    <w:p w14:paraId="2535B214" w14:textId="77777777" w:rsidR="00F300A2" w:rsidRPr="00FC07C1" w:rsidRDefault="00F300A2" w:rsidP="4443C8FA">
      <w:pPr>
        <w:jc w:val="both"/>
        <w:rPr>
          <w:rFonts w:asciiTheme="minorHAnsi" w:hAnsiTheme="minorHAnsi" w:cstheme="minorBidi"/>
          <w:b/>
          <w:bCs/>
          <w:sz w:val="22"/>
          <w:szCs w:val="22"/>
          <w:lang w:val="es-ES"/>
        </w:rPr>
      </w:pPr>
    </w:p>
    <w:p w14:paraId="17FD716D" w14:textId="77777777" w:rsidR="00F300A2" w:rsidRPr="00FC07C1" w:rsidRDefault="00F300A2" w:rsidP="4443C8FA">
      <w:pPr>
        <w:jc w:val="both"/>
        <w:rPr>
          <w:rFonts w:asciiTheme="minorHAnsi" w:hAnsiTheme="minorHAnsi" w:cstheme="minorBidi"/>
          <w:b/>
          <w:bCs/>
          <w:sz w:val="22"/>
          <w:szCs w:val="22"/>
          <w:lang w:val="es-ES"/>
        </w:rPr>
      </w:pPr>
    </w:p>
    <w:p w14:paraId="70F51300" w14:textId="77777777" w:rsidR="00F300A2" w:rsidRPr="00FC07C1" w:rsidRDefault="00F300A2" w:rsidP="4443C8FA">
      <w:pPr>
        <w:jc w:val="both"/>
        <w:rPr>
          <w:rFonts w:asciiTheme="minorHAnsi" w:eastAsia="Times New Roman" w:hAnsiTheme="minorHAnsi" w:cstheme="minorBidi"/>
          <w:b/>
          <w:bCs/>
          <w:sz w:val="22"/>
          <w:szCs w:val="22"/>
          <w:lang w:val="es-ES" w:eastAsia="ja-JP"/>
        </w:rPr>
      </w:pPr>
    </w:p>
    <w:p w14:paraId="04E6CDE1" w14:textId="77777777" w:rsidR="00F300A2" w:rsidRPr="00FC07C1" w:rsidRDefault="00F300A2" w:rsidP="4443C8FA">
      <w:pPr>
        <w:rPr>
          <w:rFonts w:asciiTheme="minorHAnsi" w:eastAsia="Times New Roman" w:hAnsiTheme="minorHAnsi" w:cstheme="minorBidi"/>
          <w:b/>
          <w:bCs/>
          <w:sz w:val="22"/>
          <w:szCs w:val="22"/>
          <w:lang w:val="es-ES" w:eastAsia="ja-JP"/>
        </w:rPr>
      </w:pPr>
    </w:p>
    <w:p w14:paraId="2574F35A" w14:textId="4D2F08F8" w:rsidR="00F300A2" w:rsidRPr="00FC07C1" w:rsidRDefault="00F300A2" w:rsidP="4443C8FA">
      <w:pPr>
        <w:rPr>
          <w:rFonts w:asciiTheme="minorHAnsi" w:eastAsia="Times New Roman" w:hAnsiTheme="minorHAnsi" w:cstheme="minorBidi"/>
          <w:b/>
          <w:bCs/>
          <w:sz w:val="22"/>
          <w:szCs w:val="22"/>
          <w:lang w:val="es-ES" w:eastAsia="ja-JP"/>
        </w:rPr>
      </w:pPr>
    </w:p>
    <w:p w14:paraId="2077EDA9" w14:textId="33E51E86" w:rsidR="00D33E07" w:rsidRPr="00FC07C1" w:rsidRDefault="00D33E07" w:rsidP="4443C8FA">
      <w:pPr>
        <w:rPr>
          <w:rFonts w:asciiTheme="minorHAnsi" w:eastAsia="Times New Roman" w:hAnsiTheme="minorHAnsi" w:cstheme="minorBidi"/>
          <w:b/>
          <w:bCs/>
          <w:sz w:val="22"/>
          <w:szCs w:val="22"/>
          <w:lang w:val="es-ES" w:eastAsia="ja-JP"/>
        </w:rPr>
      </w:pPr>
    </w:p>
    <w:p w14:paraId="77D0C202" w14:textId="1EAFC3EF" w:rsidR="00D33E07" w:rsidRPr="00FC07C1" w:rsidRDefault="00D33E07" w:rsidP="4443C8FA">
      <w:pPr>
        <w:rPr>
          <w:rFonts w:asciiTheme="minorHAnsi" w:eastAsia="Times New Roman" w:hAnsiTheme="minorHAnsi" w:cstheme="minorBidi"/>
          <w:b/>
          <w:bCs/>
          <w:sz w:val="22"/>
          <w:szCs w:val="22"/>
          <w:lang w:val="es-ES" w:eastAsia="ja-JP"/>
        </w:rPr>
      </w:pPr>
    </w:p>
    <w:p w14:paraId="57FC6F61" w14:textId="0A49C7FD" w:rsidR="00D33E07" w:rsidRPr="00FC07C1" w:rsidRDefault="00D33E07" w:rsidP="4443C8FA">
      <w:pPr>
        <w:rPr>
          <w:rFonts w:asciiTheme="minorHAnsi" w:eastAsia="Times New Roman" w:hAnsiTheme="minorHAnsi" w:cstheme="minorBidi"/>
          <w:b/>
          <w:bCs/>
          <w:sz w:val="22"/>
          <w:szCs w:val="22"/>
          <w:lang w:val="es-ES" w:eastAsia="ja-JP"/>
        </w:rPr>
      </w:pPr>
    </w:p>
    <w:p w14:paraId="36984A74" w14:textId="0B6D1238" w:rsidR="00D33E07" w:rsidRDefault="00D33E07" w:rsidP="4443C8FA">
      <w:pPr>
        <w:rPr>
          <w:rFonts w:asciiTheme="minorHAnsi" w:eastAsia="Times New Roman" w:hAnsiTheme="minorHAnsi" w:cstheme="minorBidi"/>
          <w:b/>
          <w:bCs/>
          <w:sz w:val="22"/>
          <w:szCs w:val="22"/>
          <w:lang w:val="es-ES" w:eastAsia="ja-JP"/>
        </w:rPr>
      </w:pPr>
    </w:p>
    <w:p w14:paraId="4881F0E6" w14:textId="77777777" w:rsidR="00CE50EF" w:rsidRDefault="00CE50EF" w:rsidP="4443C8FA">
      <w:pPr>
        <w:rPr>
          <w:rFonts w:asciiTheme="minorHAnsi" w:eastAsia="Times New Roman" w:hAnsiTheme="minorHAnsi" w:cstheme="minorBidi"/>
          <w:b/>
          <w:bCs/>
          <w:sz w:val="22"/>
          <w:szCs w:val="22"/>
          <w:lang w:val="es-ES" w:eastAsia="ja-JP"/>
        </w:rPr>
      </w:pPr>
    </w:p>
    <w:p w14:paraId="6421A849" w14:textId="77777777" w:rsidR="00CE50EF" w:rsidRPr="00FC07C1" w:rsidRDefault="00CE50EF" w:rsidP="4443C8FA">
      <w:pPr>
        <w:rPr>
          <w:rFonts w:asciiTheme="minorHAnsi" w:eastAsia="Times New Roman" w:hAnsiTheme="minorHAnsi" w:cstheme="minorBidi"/>
          <w:b/>
          <w:bCs/>
          <w:sz w:val="22"/>
          <w:szCs w:val="22"/>
          <w:lang w:val="es-ES" w:eastAsia="ja-JP"/>
        </w:rPr>
      </w:pPr>
    </w:p>
    <w:p w14:paraId="4A793AEC" w14:textId="77777777" w:rsidR="008B30D2" w:rsidRDefault="4443C8FA" w:rsidP="4443C8FA">
      <w:pPr>
        <w:pStyle w:val="Heading1"/>
        <w:rPr>
          <w:rFonts w:asciiTheme="minorHAnsi" w:eastAsia="Times New Roman" w:hAnsiTheme="minorHAnsi" w:cstheme="minorBidi"/>
          <w:color w:val="auto"/>
          <w:sz w:val="22"/>
          <w:szCs w:val="22"/>
          <w:u w:val="single"/>
          <w:lang w:val="es-ES" w:eastAsia="ja-JP"/>
        </w:rPr>
      </w:pPr>
      <w:r w:rsidRPr="4443C8FA">
        <w:rPr>
          <w:rFonts w:asciiTheme="minorHAnsi" w:eastAsia="Times New Roman" w:hAnsiTheme="minorHAnsi" w:cstheme="minorBidi"/>
          <w:color w:val="auto"/>
          <w:sz w:val="22"/>
          <w:szCs w:val="22"/>
          <w:u w:val="single"/>
          <w:lang w:val="es-ES" w:eastAsia="ja-JP"/>
        </w:rPr>
        <w:lastRenderedPageBreak/>
        <w:t xml:space="preserve">Anexo </w:t>
      </w:r>
      <w:r w:rsidR="00E15573" w:rsidRPr="4443C8FA">
        <w:rPr>
          <w:rFonts w:asciiTheme="minorHAnsi" w:eastAsia="Times New Roman" w:hAnsiTheme="minorHAnsi" w:cstheme="minorBidi"/>
          <w:color w:val="auto"/>
          <w:sz w:val="22"/>
          <w:szCs w:val="22"/>
          <w:u w:val="single"/>
          <w:lang w:val="es-ES" w:eastAsia="ja-JP"/>
        </w:rPr>
        <w:t>4A</w:t>
      </w:r>
    </w:p>
    <w:p w14:paraId="3B8473B4" w14:textId="77777777" w:rsidR="008B30D2" w:rsidRDefault="4443C8FA" w:rsidP="4443C8FA">
      <w:pPr>
        <w:pStyle w:val="Heading1"/>
        <w:spacing w:before="0"/>
        <w:jc w:val="center"/>
        <w:rPr>
          <w:rFonts w:asciiTheme="minorHAnsi" w:hAnsiTheme="minorHAnsi" w:cstheme="minorBidi"/>
          <w:b/>
          <w:bCs/>
          <w:color w:val="auto"/>
          <w:sz w:val="22"/>
          <w:szCs w:val="22"/>
          <w:lang w:val="es-ES"/>
        </w:rPr>
      </w:pPr>
      <w:r w:rsidRPr="4443C8FA">
        <w:rPr>
          <w:rFonts w:asciiTheme="minorHAnsi" w:hAnsiTheme="minorHAnsi" w:cstheme="minorBidi"/>
          <w:b/>
          <w:bCs/>
          <w:color w:val="auto"/>
          <w:sz w:val="22"/>
          <w:szCs w:val="22"/>
          <w:lang w:val="es-ES"/>
        </w:rPr>
        <w:t>MODELO</w:t>
      </w:r>
      <w:r w:rsidR="00F300A2" w:rsidRPr="4443C8FA">
        <w:rPr>
          <w:rFonts w:asciiTheme="minorHAnsi" w:hAnsiTheme="minorHAnsi" w:cstheme="minorBidi"/>
          <w:b/>
          <w:bCs/>
          <w:color w:val="auto"/>
          <w:sz w:val="22"/>
          <w:szCs w:val="22"/>
          <w:lang w:val="es-ES"/>
        </w:rPr>
        <w:t xml:space="preserve">: </w:t>
      </w:r>
    </w:p>
    <w:p w14:paraId="179324BF" w14:textId="77777777" w:rsidR="008B30D2" w:rsidRDefault="4443C8FA" w:rsidP="4443C8FA">
      <w:pPr>
        <w:pStyle w:val="Heading1"/>
        <w:spacing w:before="0"/>
        <w:jc w:val="center"/>
        <w:rPr>
          <w:rFonts w:asciiTheme="minorHAnsi" w:hAnsiTheme="minorHAnsi" w:cstheme="minorBidi"/>
          <w:b/>
          <w:bCs/>
          <w:color w:val="auto"/>
          <w:sz w:val="22"/>
          <w:szCs w:val="22"/>
          <w:lang w:val="es-ES"/>
        </w:rPr>
      </w:pPr>
      <w:r w:rsidRPr="4443C8FA">
        <w:rPr>
          <w:rFonts w:asciiTheme="minorHAnsi" w:hAnsiTheme="minorHAnsi" w:cstheme="minorBidi"/>
          <w:b/>
          <w:bCs/>
          <w:color w:val="auto"/>
          <w:sz w:val="22"/>
          <w:szCs w:val="22"/>
          <w:lang w:val="es-ES"/>
        </w:rPr>
        <w:t>Encuesta para evaluar la confianza y satisfacción de la población con la vacunación infantil</w:t>
      </w:r>
    </w:p>
    <w:p w14:paraId="592AF94D" w14:textId="77777777" w:rsidR="00A734CE" w:rsidRPr="00FC07C1" w:rsidRDefault="00A734CE" w:rsidP="4443C8FA">
      <w:pPr>
        <w:rPr>
          <w:rFonts w:asciiTheme="minorHAnsi" w:hAnsiTheme="minorHAnsi" w:cstheme="minorBidi"/>
          <w:b/>
          <w:bCs/>
          <w:sz w:val="22"/>
          <w:szCs w:val="22"/>
          <w:lang w:val="es-ES"/>
        </w:rPr>
      </w:pPr>
    </w:p>
    <w:p w14:paraId="2E376A88" w14:textId="77777777" w:rsidR="008B30D2" w:rsidRDefault="4443C8FA" w:rsidP="4443C8FA">
      <w:pPr>
        <w:jc w:val="both"/>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Instrucciones para el entrevistador: </w:t>
      </w:r>
      <w:r w:rsidRPr="4443C8FA">
        <w:rPr>
          <w:rFonts w:asciiTheme="minorHAnsi" w:hAnsiTheme="minorHAnsi" w:cstheme="minorBidi"/>
          <w:sz w:val="22"/>
          <w:szCs w:val="22"/>
          <w:lang w:val="es-ES"/>
        </w:rPr>
        <w:t xml:space="preserve">Entrevistar a </w:t>
      </w:r>
      <w:r w:rsidR="00CE50EF" w:rsidRPr="4443C8FA">
        <w:rPr>
          <w:rFonts w:asciiTheme="minorHAnsi" w:hAnsiTheme="minorHAnsi" w:cstheme="minorBidi"/>
          <w:sz w:val="22"/>
          <w:szCs w:val="22"/>
          <w:lang w:val="es-ES"/>
        </w:rPr>
        <w:t xml:space="preserve">las personas </w:t>
      </w:r>
      <w:r w:rsidRPr="4443C8FA">
        <w:rPr>
          <w:rFonts w:asciiTheme="minorHAnsi" w:hAnsiTheme="minorHAnsi" w:cstheme="minorBidi"/>
          <w:sz w:val="22"/>
          <w:szCs w:val="22"/>
          <w:lang w:val="es-ES"/>
        </w:rPr>
        <w:t xml:space="preserve">de la comunidad (durante las actividades de seguimiento rápido de la cobertura, en mercados, plazas principales, paradas de autobús, en la calle, etc.) que </w:t>
      </w:r>
      <w:r w:rsidR="00CE50EF" w:rsidRPr="4443C8FA">
        <w:rPr>
          <w:rFonts w:asciiTheme="minorHAnsi" w:hAnsiTheme="minorHAnsi" w:cstheme="minorBidi"/>
          <w:sz w:val="22"/>
          <w:szCs w:val="22"/>
          <w:lang w:val="es-ES"/>
        </w:rPr>
        <w:t xml:space="preserve">sean el cuidador principal de </w:t>
      </w:r>
      <w:r w:rsidRPr="4443C8FA">
        <w:rPr>
          <w:rFonts w:asciiTheme="minorHAnsi" w:hAnsiTheme="minorHAnsi" w:cstheme="minorBidi"/>
          <w:sz w:val="22"/>
          <w:szCs w:val="22"/>
          <w:lang w:val="es-ES"/>
        </w:rPr>
        <w:t xml:space="preserve">al menos un niño </w:t>
      </w:r>
      <w:r w:rsidR="00CE50EF" w:rsidRPr="4443C8FA">
        <w:rPr>
          <w:rFonts w:asciiTheme="minorHAnsi" w:hAnsiTheme="minorHAnsi" w:cstheme="minorBidi"/>
          <w:sz w:val="22"/>
          <w:szCs w:val="22"/>
          <w:lang w:val="es-ES"/>
        </w:rPr>
        <w:t xml:space="preserve">menor de </w:t>
      </w:r>
      <w:r w:rsidRPr="4443C8FA">
        <w:rPr>
          <w:rFonts w:asciiTheme="minorHAnsi" w:hAnsiTheme="minorHAnsi" w:cstheme="minorBidi"/>
          <w:sz w:val="22"/>
          <w:szCs w:val="22"/>
          <w:lang w:val="es-ES"/>
        </w:rPr>
        <w:t xml:space="preserve">5 años. </w:t>
      </w:r>
    </w:p>
    <w:p w14:paraId="28977C73"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____________________________________________________________</w:t>
      </w:r>
    </w:p>
    <w:p w14:paraId="4FB65DA6" w14:textId="77777777" w:rsidR="00F300A2" w:rsidRPr="00FC07C1" w:rsidRDefault="00F300A2" w:rsidP="4443C8FA">
      <w:pPr>
        <w:rPr>
          <w:rFonts w:asciiTheme="minorHAnsi" w:hAnsiTheme="minorHAnsi" w:cstheme="minorBidi"/>
          <w:sz w:val="22"/>
          <w:szCs w:val="22"/>
          <w:lang w:val="es-ES"/>
        </w:rPr>
      </w:pPr>
    </w:p>
    <w:p w14:paraId="1FC25358" w14:textId="77777777" w:rsidR="008B30D2" w:rsidRDefault="4443C8FA" w:rsidP="4443C8FA">
      <w:pPr>
        <w:rPr>
          <w:rFonts w:asciiTheme="minorHAnsi" w:hAnsiTheme="minorHAnsi" w:cstheme="minorBidi"/>
          <w:i/>
          <w:iCs/>
          <w:sz w:val="22"/>
          <w:szCs w:val="22"/>
          <w:lang w:val="es-ES"/>
        </w:rPr>
      </w:pPr>
      <w:r w:rsidRPr="4443C8FA">
        <w:rPr>
          <w:rFonts w:asciiTheme="minorHAnsi" w:hAnsiTheme="minorHAnsi" w:cstheme="minorBidi"/>
          <w:i/>
          <w:iCs/>
          <w:sz w:val="22"/>
          <w:szCs w:val="22"/>
          <w:lang w:val="es-ES"/>
        </w:rPr>
        <w:t xml:space="preserve">En una escala del 1 al 5 (1 </w:t>
      </w:r>
      <w:r w:rsidR="00CE50EF" w:rsidRPr="4443C8FA">
        <w:rPr>
          <w:rFonts w:asciiTheme="minorHAnsi" w:hAnsiTheme="minorHAnsi" w:cstheme="minorBidi"/>
          <w:i/>
          <w:iCs/>
          <w:sz w:val="22"/>
          <w:szCs w:val="22"/>
          <w:lang w:val="es-ES"/>
        </w:rPr>
        <w:t>es "</w:t>
      </w:r>
      <w:r w:rsidRPr="4443C8FA">
        <w:rPr>
          <w:rFonts w:asciiTheme="minorHAnsi" w:hAnsiTheme="minorHAnsi" w:cstheme="minorBidi"/>
          <w:i/>
          <w:iCs/>
          <w:sz w:val="22"/>
          <w:szCs w:val="22"/>
          <w:lang w:val="es-ES"/>
        </w:rPr>
        <w:t>Totalmente en desacuerdo</w:t>
      </w:r>
      <w:r w:rsidR="00CE50EF" w:rsidRPr="4443C8FA">
        <w:rPr>
          <w:rFonts w:asciiTheme="minorHAnsi" w:hAnsiTheme="minorHAnsi" w:cstheme="minorBidi"/>
          <w:i/>
          <w:iCs/>
          <w:sz w:val="22"/>
          <w:szCs w:val="22"/>
          <w:lang w:val="es-ES"/>
        </w:rPr>
        <w:t xml:space="preserve">" </w:t>
      </w:r>
      <w:r w:rsidRPr="4443C8FA">
        <w:rPr>
          <w:rFonts w:asciiTheme="minorHAnsi" w:hAnsiTheme="minorHAnsi" w:cstheme="minorBidi"/>
          <w:i/>
          <w:iCs/>
          <w:sz w:val="22"/>
          <w:szCs w:val="22"/>
          <w:lang w:val="es-ES"/>
        </w:rPr>
        <w:t xml:space="preserve">y 5 </w:t>
      </w:r>
      <w:r w:rsidR="00CE50EF" w:rsidRPr="4443C8FA">
        <w:rPr>
          <w:rFonts w:asciiTheme="minorHAnsi" w:hAnsiTheme="minorHAnsi" w:cstheme="minorBidi"/>
          <w:i/>
          <w:iCs/>
          <w:sz w:val="22"/>
          <w:szCs w:val="22"/>
          <w:lang w:val="es-ES"/>
        </w:rPr>
        <w:t>es "</w:t>
      </w:r>
      <w:r w:rsidRPr="4443C8FA">
        <w:rPr>
          <w:rFonts w:asciiTheme="minorHAnsi" w:hAnsiTheme="minorHAnsi" w:cstheme="minorBidi"/>
          <w:i/>
          <w:iCs/>
          <w:sz w:val="22"/>
          <w:szCs w:val="22"/>
          <w:lang w:val="es-ES"/>
        </w:rPr>
        <w:t>Totalmente de acuerdo</w:t>
      </w:r>
      <w:r w:rsidR="00CE50EF" w:rsidRPr="4443C8FA">
        <w:rPr>
          <w:rFonts w:asciiTheme="minorHAnsi" w:hAnsiTheme="minorHAnsi" w:cstheme="minorBidi"/>
          <w:i/>
          <w:iCs/>
          <w:sz w:val="22"/>
          <w:szCs w:val="22"/>
          <w:lang w:val="es-ES"/>
        </w:rPr>
        <w:t>"</w:t>
      </w:r>
      <w:r w:rsidRPr="4443C8FA">
        <w:rPr>
          <w:rFonts w:asciiTheme="minorHAnsi" w:hAnsiTheme="minorHAnsi" w:cstheme="minorBidi"/>
          <w:i/>
          <w:iCs/>
          <w:sz w:val="22"/>
          <w:szCs w:val="22"/>
          <w:lang w:val="es-ES"/>
        </w:rPr>
        <w:t>)</w:t>
      </w:r>
      <w:r w:rsidR="00CE50EF" w:rsidRPr="4443C8FA">
        <w:rPr>
          <w:rFonts w:asciiTheme="minorHAnsi" w:hAnsiTheme="minorHAnsi" w:cstheme="minorBidi"/>
          <w:i/>
          <w:iCs/>
          <w:sz w:val="22"/>
          <w:szCs w:val="22"/>
          <w:lang w:val="es-ES"/>
        </w:rPr>
        <w:t xml:space="preserve">, </w:t>
      </w:r>
      <w:r w:rsidRPr="4443C8FA">
        <w:rPr>
          <w:rFonts w:asciiTheme="minorHAnsi" w:hAnsiTheme="minorHAnsi" w:cstheme="minorBidi"/>
          <w:i/>
          <w:iCs/>
          <w:sz w:val="22"/>
          <w:szCs w:val="22"/>
          <w:lang w:val="es-ES"/>
        </w:rPr>
        <w:t xml:space="preserve">¿cómo calificaría las siguientes afirmaciones? </w:t>
      </w:r>
    </w:p>
    <w:p w14:paraId="2C691D8E" w14:textId="77777777" w:rsidR="00F300A2" w:rsidRPr="00FC07C1" w:rsidRDefault="00F300A2" w:rsidP="4443C8FA">
      <w:pPr>
        <w:rPr>
          <w:rFonts w:asciiTheme="minorHAnsi" w:hAnsiTheme="minorHAnsi" w:cstheme="minorBidi"/>
          <w:sz w:val="22"/>
          <w:szCs w:val="22"/>
          <w:lang w:val="es-ES"/>
        </w:rPr>
      </w:pPr>
    </w:p>
    <w:p w14:paraId="4324FE8E"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b/>
          <w:bCs/>
          <w:sz w:val="22"/>
          <w:szCs w:val="22"/>
          <w:lang w:val="es-ES"/>
        </w:rPr>
        <w:t>1. Vacunar a mi hijo es lo correcto</w:t>
      </w:r>
      <w:r w:rsidRPr="4443C8FA">
        <w:rPr>
          <w:rFonts w:asciiTheme="minorHAnsi" w:hAnsiTheme="minorHAnsi" w:cstheme="minorBidi"/>
          <w:sz w:val="22"/>
          <w:szCs w:val="22"/>
          <w:lang w:val="es-ES"/>
        </w:rPr>
        <w:t xml:space="preserve">. </w:t>
      </w:r>
    </w:p>
    <w:p w14:paraId="225FD486" w14:textId="77777777" w:rsidR="00F300A2" w:rsidRPr="00FC07C1" w:rsidRDefault="00F300A2" w:rsidP="4443C8FA">
      <w:pPr>
        <w:rPr>
          <w:rFonts w:asciiTheme="minorHAnsi" w:hAnsiTheme="minorHAnsi" w:cstheme="minorBidi"/>
          <w:sz w:val="22"/>
          <w:szCs w:val="22"/>
          <w:lang w:val="es-ES"/>
        </w:rPr>
      </w:pPr>
    </w:p>
    <w:p w14:paraId="3F98AF71"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w:t>
      </w:r>
    </w:p>
    <w:p w14:paraId="3E587617" w14:textId="77777777" w:rsidR="00F300A2" w:rsidRPr="00FC07C1" w:rsidRDefault="00F300A2" w:rsidP="4443C8FA">
      <w:pPr>
        <w:rPr>
          <w:rFonts w:asciiTheme="minorHAnsi" w:hAnsiTheme="minorHAnsi" w:cstheme="minorBidi"/>
          <w:sz w:val="22"/>
          <w:szCs w:val="22"/>
          <w:lang w:val="es-ES"/>
        </w:rPr>
      </w:pPr>
    </w:p>
    <w:p w14:paraId="1236F435"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2. Las vacunas son importantes para mantener sanos a los niños. </w:t>
      </w:r>
    </w:p>
    <w:p w14:paraId="25AA0B0E" w14:textId="77777777" w:rsidR="00F300A2" w:rsidRPr="00FC07C1" w:rsidRDefault="00F300A2" w:rsidP="4443C8FA">
      <w:pPr>
        <w:rPr>
          <w:rFonts w:asciiTheme="minorHAnsi" w:hAnsiTheme="minorHAnsi" w:cstheme="minorBidi"/>
          <w:b/>
          <w:bCs/>
          <w:sz w:val="22"/>
          <w:szCs w:val="22"/>
          <w:lang w:val="es-ES"/>
        </w:rPr>
      </w:pPr>
    </w:p>
    <w:p w14:paraId="5EC22FE8"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w:t>
      </w:r>
    </w:p>
    <w:p w14:paraId="78CD0709" w14:textId="77777777" w:rsidR="00F300A2" w:rsidRPr="00FC07C1" w:rsidRDefault="00F300A2" w:rsidP="4443C8FA">
      <w:pPr>
        <w:rPr>
          <w:rFonts w:asciiTheme="minorHAnsi" w:hAnsiTheme="minorHAnsi" w:cstheme="minorBidi"/>
          <w:sz w:val="22"/>
          <w:szCs w:val="22"/>
          <w:lang w:val="es-ES"/>
        </w:rPr>
      </w:pPr>
    </w:p>
    <w:p w14:paraId="0C2FB188"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b/>
          <w:bCs/>
          <w:sz w:val="22"/>
          <w:szCs w:val="22"/>
          <w:lang w:val="es-ES"/>
        </w:rPr>
        <w:t>3. Es importante vacunar a mi hijo para evitar la propagación de enfermedades en mi comunidad</w:t>
      </w:r>
      <w:r w:rsidRPr="4443C8FA">
        <w:rPr>
          <w:rFonts w:asciiTheme="minorHAnsi" w:hAnsiTheme="minorHAnsi" w:cstheme="minorBidi"/>
          <w:sz w:val="22"/>
          <w:szCs w:val="22"/>
          <w:lang w:val="es-ES"/>
        </w:rPr>
        <w:t>.</w:t>
      </w:r>
    </w:p>
    <w:p w14:paraId="7E01C689" w14:textId="77777777" w:rsidR="00F300A2" w:rsidRPr="00FC07C1" w:rsidRDefault="00F300A2" w:rsidP="4443C8FA">
      <w:pPr>
        <w:rPr>
          <w:rFonts w:asciiTheme="minorHAnsi" w:hAnsiTheme="minorHAnsi" w:cstheme="minorBidi"/>
          <w:sz w:val="22"/>
          <w:szCs w:val="22"/>
          <w:lang w:val="es-ES"/>
        </w:rPr>
      </w:pPr>
    </w:p>
    <w:p w14:paraId="31FA24A4"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670E3972" w14:textId="77777777" w:rsidR="00F300A2" w:rsidRPr="00FC07C1" w:rsidRDefault="00F300A2" w:rsidP="4443C8FA">
      <w:pPr>
        <w:rPr>
          <w:rFonts w:asciiTheme="minorHAnsi" w:hAnsiTheme="minorHAnsi" w:cstheme="minorBidi"/>
          <w:b/>
          <w:bCs/>
          <w:sz w:val="22"/>
          <w:szCs w:val="22"/>
          <w:lang w:val="es-ES"/>
        </w:rPr>
      </w:pPr>
    </w:p>
    <w:p w14:paraId="21B10BD7"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4. Estoy satisfecho con los servicios de vacunación que </w:t>
      </w:r>
      <w:r w:rsidR="00CE50EF" w:rsidRPr="4443C8FA">
        <w:rPr>
          <w:rFonts w:asciiTheme="minorHAnsi" w:hAnsiTheme="minorHAnsi" w:cstheme="minorBidi"/>
          <w:b/>
          <w:bCs/>
          <w:sz w:val="22"/>
          <w:szCs w:val="22"/>
          <w:lang w:val="es-ES"/>
        </w:rPr>
        <w:t>recibe</w:t>
      </w:r>
      <w:r w:rsidRPr="4443C8FA">
        <w:rPr>
          <w:rFonts w:asciiTheme="minorHAnsi" w:hAnsiTheme="minorHAnsi" w:cstheme="minorBidi"/>
          <w:b/>
          <w:bCs/>
          <w:sz w:val="22"/>
          <w:szCs w:val="22"/>
          <w:lang w:val="es-ES"/>
        </w:rPr>
        <w:t xml:space="preserve"> mi hijo en mi centro de salud o clínica local.</w:t>
      </w:r>
    </w:p>
    <w:p w14:paraId="5B67987A" w14:textId="77777777" w:rsidR="00F300A2" w:rsidRPr="00FC07C1" w:rsidRDefault="00F300A2" w:rsidP="4443C8FA">
      <w:pPr>
        <w:rPr>
          <w:rFonts w:asciiTheme="minorHAnsi" w:hAnsiTheme="minorHAnsi" w:cstheme="minorBidi"/>
          <w:b/>
          <w:bCs/>
          <w:sz w:val="22"/>
          <w:szCs w:val="22"/>
          <w:lang w:val="es-ES"/>
        </w:rPr>
      </w:pPr>
    </w:p>
    <w:p w14:paraId="5C313DBC"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3E77EBFC" w14:textId="77777777" w:rsidR="00F300A2" w:rsidRPr="00FC07C1" w:rsidRDefault="00F300A2" w:rsidP="4443C8FA">
      <w:pPr>
        <w:rPr>
          <w:rFonts w:asciiTheme="minorHAnsi" w:hAnsiTheme="minorHAnsi" w:cstheme="minorBidi"/>
          <w:sz w:val="22"/>
          <w:szCs w:val="22"/>
          <w:lang w:val="es-ES"/>
        </w:rPr>
      </w:pPr>
    </w:p>
    <w:p w14:paraId="1BCA9CD1"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5. Como adulto, vacunarse es importante para mantener una buena salud.</w:t>
      </w:r>
    </w:p>
    <w:p w14:paraId="6AE04336" w14:textId="77777777" w:rsidR="00F300A2" w:rsidRPr="00FC07C1" w:rsidRDefault="00F300A2" w:rsidP="4443C8FA">
      <w:pPr>
        <w:rPr>
          <w:rFonts w:asciiTheme="minorHAnsi" w:hAnsiTheme="minorHAnsi" w:cstheme="minorBidi"/>
          <w:sz w:val="22"/>
          <w:szCs w:val="22"/>
          <w:lang w:val="es-ES"/>
        </w:rPr>
      </w:pPr>
    </w:p>
    <w:p w14:paraId="3E10F464"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08084B4A" w14:textId="77777777" w:rsidR="00F300A2" w:rsidRPr="00FC07C1" w:rsidRDefault="00F300A2" w:rsidP="4443C8FA">
      <w:pPr>
        <w:rPr>
          <w:rFonts w:asciiTheme="minorHAnsi" w:hAnsiTheme="minorHAnsi" w:cstheme="minorBidi"/>
          <w:sz w:val="22"/>
          <w:szCs w:val="22"/>
          <w:lang w:val="es-ES"/>
        </w:rPr>
      </w:pPr>
    </w:p>
    <w:p w14:paraId="17001443" w14:textId="77777777" w:rsidR="008B30D2" w:rsidRDefault="4443C8FA" w:rsidP="4443C8FA">
      <w:pPr>
        <w:jc w:val="center"/>
        <w:rPr>
          <w:rFonts w:asciiTheme="minorHAnsi" w:hAnsiTheme="minorHAnsi" w:cstheme="minorBidi"/>
          <w:sz w:val="22"/>
          <w:szCs w:val="22"/>
          <w:lang w:val="es-ES"/>
        </w:rPr>
      </w:pPr>
      <w:r w:rsidRPr="4443C8FA">
        <w:rPr>
          <w:rFonts w:asciiTheme="minorHAnsi" w:hAnsiTheme="minorHAnsi" w:cstheme="minorBidi"/>
          <w:sz w:val="22"/>
          <w:szCs w:val="22"/>
          <w:lang w:val="es-ES"/>
        </w:rPr>
        <w:t>********</w:t>
      </w:r>
    </w:p>
    <w:p w14:paraId="27A237C3" w14:textId="77777777" w:rsidR="00F300A2" w:rsidRPr="00FC07C1" w:rsidRDefault="00F300A2" w:rsidP="4443C8FA">
      <w:pPr>
        <w:rPr>
          <w:rFonts w:asciiTheme="minorHAnsi" w:hAnsiTheme="minorHAnsi" w:cstheme="minorBidi"/>
          <w:sz w:val="22"/>
          <w:szCs w:val="22"/>
          <w:lang w:val="es-ES"/>
        </w:rPr>
      </w:pPr>
    </w:p>
    <w:p w14:paraId="0A5C5B43" w14:textId="77777777" w:rsidR="008B30D2" w:rsidRDefault="4443C8FA" w:rsidP="4443C8FA">
      <w:pPr>
        <w:rPr>
          <w:rFonts w:asciiTheme="minorHAnsi" w:hAnsiTheme="minorHAnsi" w:cstheme="minorBidi"/>
          <w:i/>
          <w:iCs/>
          <w:sz w:val="22"/>
          <w:szCs w:val="22"/>
          <w:lang w:val="es-ES"/>
        </w:rPr>
      </w:pPr>
      <w:r w:rsidRPr="4443C8FA">
        <w:rPr>
          <w:rFonts w:asciiTheme="minorHAnsi" w:hAnsiTheme="minorHAnsi" w:cstheme="minorBidi"/>
          <w:i/>
          <w:iCs/>
          <w:sz w:val="22"/>
          <w:szCs w:val="22"/>
          <w:lang w:val="es-ES"/>
        </w:rPr>
        <w:t xml:space="preserve">En una escala del 1 al 5 (1 </w:t>
      </w:r>
      <w:r w:rsidR="00CE50EF" w:rsidRPr="4443C8FA">
        <w:rPr>
          <w:rFonts w:asciiTheme="minorHAnsi" w:hAnsiTheme="minorHAnsi" w:cstheme="minorBidi"/>
          <w:i/>
          <w:iCs/>
          <w:sz w:val="22"/>
          <w:szCs w:val="22"/>
          <w:lang w:val="es-ES"/>
        </w:rPr>
        <w:t xml:space="preserve">significa "nada </w:t>
      </w:r>
      <w:r w:rsidRPr="4443C8FA">
        <w:rPr>
          <w:rFonts w:asciiTheme="minorHAnsi" w:hAnsiTheme="minorHAnsi" w:cstheme="minorBidi"/>
          <w:i/>
          <w:iCs/>
          <w:sz w:val="22"/>
          <w:szCs w:val="22"/>
          <w:lang w:val="es-ES"/>
        </w:rPr>
        <w:t>seguro</w:t>
      </w:r>
      <w:r w:rsidR="00CE50EF" w:rsidRPr="4443C8FA">
        <w:rPr>
          <w:rFonts w:asciiTheme="minorHAnsi" w:hAnsiTheme="minorHAnsi" w:cstheme="minorBidi"/>
          <w:i/>
          <w:iCs/>
          <w:sz w:val="22"/>
          <w:szCs w:val="22"/>
          <w:lang w:val="es-ES"/>
        </w:rPr>
        <w:t xml:space="preserve">" </w:t>
      </w:r>
      <w:r w:rsidRPr="4443C8FA">
        <w:rPr>
          <w:rFonts w:asciiTheme="minorHAnsi" w:hAnsiTheme="minorHAnsi" w:cstheme="minorBidi"/>
          <w:i/>
          <w:iCs/>
          <w:sz w:val="22"/>
          <w:szCs w:val="22"/>
          <w:lang w:val="es-ES"/>
        </w:rPr>
        <w:t xml:space="preserve">y 5 </w:t>
      </w:r>
      <w:r w:rsidR="00CE50EF" w:rsidRPr="4443C8FA">
        <w:rPr>
          <w:rFonts w:asciiTheme="minorHAnsi" w:hAnsiTheme="minorHAnsi" w:cstheme="minorBidi"/>
          <w:i/>
          <w:iCs/>
          <w:sz w:val="22"/>
          <w:szCs w:val="22"/>
          <w:lang w:val="es-ES"/>
        </w:rPr>
        <w:t>"</w:t>
      </w:r>
      <w:r w:rsidRPr="4443C8FA">
        <w:rPr>
          <w:rFonts w:asciiTheme="minorHAnsi" w:hAnsiTheme="minorHAnsi" w:cstheme="minorBidi"/>
          <w:i/>
          <w:iCs/>
          <w:sz w:val="22"/>
          <w:szCs w:val="22"/>
          <w:lang w:val="es-ES"/>
        </w:rPr>
        <w:t>muy seguro</w:t>
      </w:r>
      <w:r w:rsidR="00CE50EF" w:rsidRPr="4443C8FA">
        <w:rPr>
          <w:rFonts w:asciiTheme="minorHAnsi" w:hAnsiTheme="minorHAnsi" w:cstheme="minorBidi"/>
          <w:i/>
          <w:iCs/>
          <w:sz w:val="22"/>
          <w:szCs w:val="22"/>
          <w:lang w:val="es-ES"/>
        </w:rPr>
        <w:t>"</w:t>
      </w:r>
      <w:r w:rsidRPr="4443C8FA">
        <w:rPr>
          <w:rFonts w:asciiTheme="minorHAnsi" w:hAnsiTheme="minorHAnsi" w:cstheme="minorBidi"/>
          <w:i/>
          <w:iCs/>
          <w:sz w:val="22"/>
          <w:szCs w:val="22"/>
          <w:lang w:val="es-ES"/>
        </w:rPr>
        <w:t>), ¿qué grado de seguridad tiene en cada uno de los siguientes aspectos?</w:t>
      </w:r>
    </w:p>
    <w:p w14:paraId="2113C965" w14:textId="77777777" w:rsidR="00F300A2" w:rsidRPr="00FC07C1" w:rsidRDefault="00F300A2" w:rsidP="4443C8FA">
      <w:pPr>
        <w:rPr>
          <w:rFonts w:asciiTheme="minorHAnsi" w:hAnsiTheme="minorHAnsi" w:cstheme="minorBidi"/>
          <w:i/>
          <w:iCs/>
          <w:sz w:val="22"/>
          <w:szCs w:val="22"/>
          <w:lang w:val="es-ES"/>
        </w:rPr>
      </w:pPr>
      <w:r w:rsidRPr="4443C8FA">
        <w:rPr>
          <w:rFonts w:asciiTheme="minorHAnsi" w:hAnsiTheme="minorHAnsi" w:cstheme="minorBidi"/>
          <w:i/>
          <w:iCs/>
          <w:sz w:val="22"/>
          <w:szCs w:val="22"/>
          <w:lang w:val="es-ES"/>
        </w:rPr>
        <w:t xml:space="preserve"> </w:t>
      </w:r>
    </w:p>
    <w:p w14:paraId="75795019"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6. La seguridad de las vacunaciones infantiles sistemáticas.   </w:t>
      </w:r>
    </w:p>
    <w:p w14:paraId="24098DF4" w14:textId="77777777" w:rsidR="00F300A2" w:rsidRPr="00FC07C1" w:rsidRDefault="00F300A2" w:rsidP="4443C8FA">
      <w:pPr>
        <w:rPr>
          <w:rFonts w:asciiTheme="minorHAnsi" w:hAnsiTheme="minorHAnsi" w:cstheme="minorBidi"/>
          <w:sz w:val="22"/>
          <w:szCs w:val="22"/>
          <w:lang w:val="es-ES"/>
        </w:rPr>
      </w:pPr>
    </w:p>
    <w:p w14:paraId="12DDC8B6"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5C45246A" w14:textId="77777777" w:rsidR="00F300A2" w:rsidRPr="00FC07C1" w:rsidRDefault="00F300A2" w:rsidP="4443C8FA">
      <w:pPr>
        <w:rPr>
          <w:rFonts w:asciiTheme="minorHAnsi" w:hAnsiTheme="minorHAnsi" w:cstheme="minorBidi"/>
          <w:b/>
          <w:bCs/>
          <w:sz w:val="22"/>
          <w:szCs w:val="22"/>
          <w:lang w:val="es-ES"/>
        </w:rPr>
      </w:pPr>
    </w:p>
    <w:p w14:paraId="47405A52"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7. Eficacia de la vacunación infantil sistemática.</w:t>
      </w:r>
    </w:p>
    <w:p w14:paraId="1720E087" w14:textId="77777777" w:rsidR="00F300A2" w:rsidRPr="00FC07C1" w:rsidRDefault="00F300A2" w:rsidP="4443C8FA">
      <w:pPr>
        <w:rPr>
          <w:rFonts w:asciiTheme="minorHAnsi" w:hAnsiTheme="minorHAnsi" w:cstheme="minorBidi"/>
          <w:sz w:val="22"/>
          <w:szCs w:val="22"/>
          <w:lang w:val="es-ES"/>
        </w:rPr>
      </w:pPr>
    </w:p>
    <w:p w14:paraId="318D879F"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670E3C53" w14:textId="77777777" w:rsidR="00F300A2" w:rsidRPr="00FC07C1" w:rsidRDefault="00F300A2" w:rsidP="4443C8FA">
      <w:pPr>
        <w:rPr>
          <w:rFonts w:asciiTheme="minorHAnsi" w:hAnsiTheme="minorHAnsi" w:cstheme="minorBidi"/>
          <w:sz w:val="22"/>
          <w:szCs w:val="22"/>
          <w:lang w:val="es-ES"/>
        </w:rPr>
      </w:pPr>
    </w:p>
    <w:p w14:paraId="5292BA92"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8. Los beneficios de la vacunación infantil sistemática.</w:t>
      </w:r>
    </w:p>
    <w:p w14:paraId="66245243" w14:textId="77777777" w:rsidR="00F300A2" w:rsidRPr="00FC07C1" w:rsidRDefault="00F300A2" w:rsidP="4443C8FA">
      <w:pPr>
        <w:pStyle w:val="basicanswer"/>
        <w:ind w:left="0" w:firstLine="0"/>
        <w:rPr>
          <w:rFonts w:asciiTheme="minorHAnsi" w:hAnsiTheme="minorHAnsi" w:cstheme="minorBidi"/>
          <w:b/>
          <w:bCs/>
          <w:highlight w:val="yellow"/>
          <w:lang w:val="es-ES"/>
        </w:rPr>
      </w:pPr>
    </w:p>
    <w:p w14:paraId="40FF023C"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0A0B83B9" w14:textId="77777777" w:rsidR="00F300A2" w:rsidRPr="00FC07C1" w:rsidRDefault="00F300A2" w:rsidP="4443C8FA">
      <w:pPr>
        <w:pStyle w:val="basicanswer"/>
        <w:ind w:left="0" w:firstLine="0"/>
        <w:rPr>
          <w:rFonts w:asciiTheme="minorHAnsi" w:hAnsiTheme="minorHAnsi" w:cstheme="minorBidi"/>
          <w:b/>
          <w:bCs/>
          <w:highlight w:val="yellow"/>
          <w:lang w:val="es-ES"/>
        </w:rPr>
      </w:pPr>
    </w:p>
    <w:p w14:paraId="0304D661" w14:textId="77777777" w:rsidR="008B30D2" w:rsidRDefault="4443C8FA" w:rsidP="4443C8FA">
      <w:pPr>
        <w:pStyle w:val="Heading1"/>
        <w:rPr>
          <w:rFonts w:asciiTheme="minorHAnsi" w:eastAsia="Times New Roman" w:hAnsiTheme="minorHAnsi" w:cstheme="minorBidi"/>
          <w:color w:val="auto"/>
          <w:sz w:val="22"/>
          <w:szCs w:val="22"/>
          <w:u w:val="single"/>
          <w:lang w:val="es-ES" w:eastAsia="ja-JP"/>
        </w:rPr>
      </w:pPr>
      <w:r w:rsidRPr="4443C8FA">
        <w:rPr>
          <w:rFonts w:asciiTheme="minorHAnsi" w:eastAsia="Times New Roman" w:hAnsiTheme="minorHAnsi" w:cstheme="minorBidi"/>
          <w:color w:val="auto"/>
          <w:sz w:val="22"/>
          <w:szCs w:val="22"/>
          <w:u w:val="single"/>
          <w:lang w:val="es-ES" w:eastAsia="ja-JP"/>
        </w:rPr>
        <w:lastRenderedPageBreak/>
        <w:t>Anexo 4B</w:t>
      </w:r>
    </w:p>
    <w:p w14:paraId="33D9CA50" w14:textId="77777777" w:rsidR="008B30D2" w:rsidRDefault="4443C8FA" w:rsidP="4443C8FA">
      <w:pPr>
        <w:pStyle w:val="Heading1"/>
        <w:spacing w:before="0"/>
        <w:jc w:val="center"/>
        <w:rPr>
          <w:rFonts w:asciiTheme="minorHAnsi" w:hAnsiTheme="minorHAnsi" w:cstheme="minorBidi"/>
          <w:b/>
          <w:bCs/>
          <w:color w:val="auto"/>
          <w:sz w:val="22"/>
          <w:szCs w:val="22"/>
          <w:lang w:val="es-ES"/>
        </w:rPr>
      </w:pPr>
      <w:r w:rsidRPr="4443C8FA">
        <w:rPr>
          <w:rFonts w:asciiTheme="minorHAnsi" w:hAnsiTheme="minorHAnsi" w:cstheme="minorBidi"/>
          <w:b/>
          <w:bCs/>
          <w:color w:val="auto"/>
          <w:sz w:val="22"/>
          <w:szCs w:val="22"/>
          <w:lang w:val="es-ES"/>
        </w:rPr>
        <w:t xml:space="preserve">MODELO: </w:t>
      </w:r>
    </w:p>
    <w:p w14:paraId="77BAE348" w14:textId="77777777" w:rsidR="008B30D2" w:rsidRDefault="4443C8FA" w:rsidP="4443C8FA">
      <w:pPr>
        <w:pStyle w:val="Heading1"/>
        <w:spacing w:before="0"/>
        <w:jc w:val="center"/>
        <w:rPr>
          <w:rFonts w:asciiTheme="minorHAnsi" w:hAnsiTheme="minorHAnsi" w:cstheme="minorBidi"/>
          <w:b/>
          <w:bCs/>
          <w:color w:val="auto"/>
          <w:sz w:val="22"/>
          <w:szCs w:val="22"/>
          <w:lang w:val="es-ES"/>
        </w:rPr>
      </w:pPr>
      <w:r w:rsidRPr="4443C8FA">
        <w:rPr>
          <w:rFonts w:asciiTheme="minorHAnsi" w:hAnsiTheme="minorHAnsi" w:cstheme="minorBidi"/>
          <w:b/>
          <w:bCs/>
          <w:color w:val="auto"/>
          <w:sz w:val="22"/>
          <w:szCs w:val="22"/>
          <w:lang w:val="es-ES"/>
        </w:rPr>
        <w:t>Encuesta para evaluar la confianza y satisfacción de la población con la vacunación de adultos</w:t>
      </w:r>
      <w:r w:rsidR="00247EFD" w:rsidRPr="4443C8FA">
        <w:rPr>
          <w:rStyle w:val="FootnoteReference"/>
          <w:rFonts w:asciiTheme="minorHAnsi" w:hAnsiTheme="minorHAnsi" w:cstheme="minorBidi"/>
          <w:b/>
          <w:bCs/>
          <w:color w:val="auto"/>
          <w:sz w:val="22"/>
          <w:szCs w:val="22"/>
          <w:lang w:val="es-ES"/>
        </w:rPr>
        <w:footnoteReference w:id="3"/>
      </w:r>
    </w:p>
    <w:p w14:paraId="2AAF0240" w14:textId="77777777" w:rsidR="00E15573" w:rsidRPr="00FC07C1" w:rsidRDefault="00E15573" w:rsidP="4443C8FA">
      <w:pPr>
        <w:rPr>
          <w:rFonts w:asciiTheme="minorHAnsi" w:hAnsiTheme="minorHAnsi" w:cstheme="minorBidi"/>
          <w:b/>
          <w:bCs/>
          <w:sz w:val="22"/>
          <w:szCs w:val="22"/>
          <w:lang w:val="es-ES"/>
        </w:rPr>
      </w:pPr>
    </w:p>
    <w:p w14:paraId="7A9FD0E5" w14:textId="77777777" w:rsidR="008B30D2" w:rsidRDefault="4443C8FA" w:rsidP="4443C8FA">
      <w:pPr>
        <w:jc w:val="both"/>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Instrucciones para el entrevistador: </w:t>
      </w:r>
      <w:r w:rsidRPr="4443C8FA">
        <w:rPr>
          <w:rFonts w:asciiTheme="minorHAnsi" w:hAnsiTheme="minorHAnsi" w:cstheme="minorBidi"/>
          <w:sz w:val="22"/>
          <w:szCs w:val="22"/>
          <w:lang w:val="es-ES"/>
        </w:rPr>
        <w:t xml:space="preserve">Entrevistar a </w:t>
      </w:r>
      <w:r w:rsidR="009C1693" w:rsidRPr="4443C8FA">
        <w:rPr>
          <w:rFonts w:asciiTheme="minorHAnsi" w:hAnsiTheme="minorHAnsi" w:cstheme="minorBidi"/>
          <w:sz w:val="22"/>
          <w:szCs w:val="22"/>
          <w:lang w:val="es-ES"/>
        </w:rPr>
        <w:t xml:space="preserve">los ADULTOS </w:t>
      </w:r>
      <w:r w:rsidRPr="4443C8FA">
        <w:rPr>
          <w:rFonts w:asciiTheme="minorHAnsi" w:hAnsiTheme="minorHAnsi" w:cstheme="minorBidi"/>
          <w:sz w:val="22"/>
          <w:szCs w:val="22"/>
          <w:lang w:val="es-ES"/>
        </w:rPr>
        <w:t xml:space="preserve">de la comunidad (durante las actividades de seguimiento de cobertura rápida, en mercados, plazas principales, paradas de autobús, en la calle, etc.) que tengan </w:t>
      </w:r>
      <w:r w:rsidR="009C1693" w:rsidRPr="4443C8FA">
        <w:rPr>
          <w:rFonts w:asciiTheme="minorHAnsi" w:hAnsiTheme="minorHAnsi" w:cstheme="minorBidi"/>
          <w:sz w:val="22"/>
          <w:szCs w:val="22"/>
          <w:lang w:val="es-ES"/>
        </w:rPr>
        <w:t xml:space="preserve">entre 18 y </w:t>
      </w:r>
      <w:r w:rsidR="00B818FA" w:rsidRPr="4443C8FA">
        <w:rPr>
          <w:rFonts w:asciiTheme="minorHAnsi" w:hAnsiTheme="minorHAnsi" w:cstheme="minorBidi"/>
          <w:sz w:val="22"/>
          <w:szCs w:val="22"/>
          <w:lang w:val="es-ES"/>
        </w:rPr>
        <w:t xml:space="preserve">90 años. </w:t>
      </w:r>
    </w:p>
    <w:p w14:paraId="0E4679E3"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____________________________________________________________</w:t>
      </w:r>
    </w:p>
    <w:p w14:paraId="2648AC0F" w14:textId="77777777" w:rsidR="00E15573" w:rsidRPr="00FC07C1" w:rsidRDefault="00E15573" w:rsidP="4443C8FA">
      <w:pPr>
        <w:rPr>
          <w:rFonts w:asciiTheme="minorHAnsi" w:hAnsiTheme="minorHAnsi" w:cstheme="minorBidi"/>
          <w:sz w:val="22"/>
          <w:szCs w:val="22"/>
          <w:lang w:val="es-ES"/>
        </w:rPr>
      </w:pPr>
    </w:p>
    <w:p w14:paraId="28EA41C7" w14:textId="77777777" w:rsidR="008B30D2" w:rsidRDefault="4443C8FA" w:rsidP="4443C8FA">
      <w:pPr>
        <w:rPr>
          <w:rFonts w:asciiTheme="minorHAnsi" w:hAnsiTheme="minorHAnsi" w:cstheme="minorBidi"/>
          <w:i/>
          <w:iCs/>
          <w:sz w:val="22"/>
          <w:szCs w:val="22"/>
          <w:lang w:val="es-ES"/>
        </w:rPr>
      </w:pPr>
      <w:r w:rsidRPr="4443C8FA">
        <w:rPr>
          <w:rFonts w:asciiTheme="minorHAnsi" w:hAnsiTheme="minorHAnsi" w:cstheme="minorBidi"/>
          <w:i/>
          <w:iCs/>
          <w:sz w:val="22"/>
          <w:szCs w:val="22"/>
          <w:lang w:val="es-ES"/>
        </w:rPr>
        <w:t xml:space="preserve">En una escala del 1 al 5 (1 es "Totalmente en desacuerdo" y 5 es "Totalmente de acuerdo"), ¿cómo calificaría las siguientes afirmaciones? </w:t>
      </w:r>
    </w:p>
    <w:p w14:paraId="360D584C" w14:textId="77777777" w:rsidR="00E15573" w:rsidRPr="00FC07C1" w:rsidRDefault="00E15573" w:rsidP="4443C8FA">
      <w:pPr>
        <w:rPr>
          <w:rFonts w:asciiTheme="minorHAnsi" w:hAnsiTheme="minorHAnsi" w:cstheme="minorBidi"/>
          <w:sz w:val="22"/>
          <w:szCs w:val="22"/>
          <w:lang w:val="es-ES"/>
        </w:rPr>
      </w:pPr>
    </w:p>
    <w:p w14:paraId="2494E9A5"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1. </w:t>
      </w:r>
      <w:r w:rsidR="00D330A5" w:rsidRPr="4443C8FA">
        <w:rPr>
          <w:rFonts w:asciiTheme="minorHAnsi" w:hAnsiTheme="minorHAnsi" w:cstheme="minorBidi"/>
          <w:b/>
          <w:bCs/>
          <w:sz w:val="22"/>
          <w:szCs w:val="22"/>
          <w:lang w:val="es-ES"/>
        </w:rPr>
        <w:t xml:space="preserve">Sé qué vacunas necesito recibir ahora que soy adulto. </w:t>
      </w:r>
      <w:r w:rsidRPr="4443C8FA">
        <w:rPr>
          <w:rFonts w:asciiTheme="minorHAnsi" w:hAnsiTheme="minorHAnsi" w:cstheme="minorBidi"/>
          <w:sz w:val="22"/>
          <w:szCs w:val="22"/>
          <w:lang w:val="es-ES"/>
        </w:rPr>
        <w:t xml:space="preserve"> </w:t>
      </w:r>
    </w:p>
    <w:p w14:paraId="7FC53EED" w14:textId="77777777" w:rsidR="00E15573" w:rsidRPr="00FC07C1" w:rsidRDefault="00E15573" w:rsidP="4443C8FA">
      <w:pPr>
        <w:rPr>
          <w:rFonts w:asciiTheme="minorHAnsi" w:hAnsiTheme="minorHAnsi" w:cstheme="minorBidi"/>
          <w:sz w:val="22"/>
          <w:szCs w:val="22"/>
          <w:lang w:val="es-ES"/>
        </w:rPr>
      </w:pPr>
    </w:p>
    <w:p w14:paraId="33005389"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w:t>
      </w:r>
    </w:p>
    <w:p w14:paraId="6283B740" w14:textId="77777777" w:rsidR="00E15573" w:rsidRPr="00FC07C1" w:rsidRDefault="00E15573" w:rsidP="4443C8FA">
      <w:pPr>
        <w:rPr>
          <w:rFonts w:asciiTheme="minorHAnsi" w:hAnsiTheme="minorHAnsi" w:cstheme="minorBidi"/>
          <w:sz w:val="22"/>
          <w:szCs w:val="22"/>
          <w:lang w:val="es-ES"/>
        </w:rPr>
      </w:pPr>
    </w:p>
    <w:p w14:paraId="28004944"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2. </w:t>
      </w:r>
      <w:r w:rsidR="00D330A5" w:rsidRPr="4443C8FA">
        <w:rPr>
          <w:rFonts w:asciiTheme="minorHAnsi" w:hAnsiTheme="minorHAnsi" w:cstheme="minorBidi"/>
          <w:b/>
          <w:bCs/>
          <w:sz w:val="22"/>
          <w:szCs w:val="22"/>
          <w:lang w:val="es-ES"/>
        </w:rPr>
        <w:t>Las vacunas son importantes para mantenerme sano</w:t>
      </w:r>
      <w:r w:rsidRPr="4443C8FA">
        <w:rPr>
          <w:rFonts w:asciiTheme="minorHAnsi" w:hAnsiTheme="minorHAnsi" w:cstheme="minorBidi"/>
          <w:b/>
          <w:bCs/>
          <w:sz w:val="22"/>
          <w:szCs w:val="22"/>
          <w:lang w:val="es-ES"/>
        </w:rPr>
        <w:t xml:space="preserve">. </w:t>
      </w:r>
    </w:p>
    <w:p w14:paraId="6C1AAB21" w14:textId="77777777" w:rsidR="00E15573" w:rsidRPr="00FC07C1" w:rsidRDefault="00E15573" w:rsidP="4443C8FA">
      <w:pPr>
        <w:rPr>
          <w:rFonts w:asciiTheme="minorHAnsi" w:hAnsiTheme="minorHAnsi" w:cstheme="minorBidi"/>
          <w:b/>
          <w:bCs/>
          <w:sz w:val="22"/>
          <w:szCs w:val="22"/>
          <w:lang w:val="es-ES"/>
        </w:rPr>
      </w:pPr>
    </w:p>
    <w:p w14:paraId="05691C88"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w:t>
      </w:r>
    </w:p>
    <w:p w14:paraId="4104D2ED" w14:textId="77777777" w:rsidR="00E15573" w:rsidRPr="00FC07C1" w:rsidRDefault="00E15573" w:rsidP="4443C8FA">
      <w:pPr>
        <w:rPr>
          <w:rFonts w:asciiTheme="minorHAnsi" w:hAnsiTheme="minorHAnsi" w:cstheme="minorBidi"/>
          <w:sz w:val="22"/>
          <w:szCs w:val="22"/>
          <w:lang w:val="es-ES"/>
        </w:rPr>
      </w:pPr>
    </w:p>
    <w:p w14:paraId="0ADB68AE"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b/>
          <w:bCs/>
          <w:sz w:val="22"/>
          <w:szCs w:val="22"/>
          <w:lang w:val="es-ES"/>
        </w:rPr>
        <w:t xml:space="preserve">3. Es importante </w:t>
      </w:r>
      <w:r w:rsidR="00D330A5" w:rsidRPr="4443C8FA">
        <w:rPr>
          <w:rFonts w:asciiTheme="minorHAnsi" w:hAnsiTheme="minorHAnsi" w:cstheme="minorBidi"/>
          <w:b/>
          <w:bCs/>
          <w:sz w:val="22"/>
          <w:szCs w:val="22"/>
          <w:lang w:val="es-ES"/>
        </w:rPr>
        <w:t xml:space="preserve">vacunarse </w:t>
      </w:r>
      <w:r w:rsidRPr="4443C8FA">
        <w:rPr>
          <w:rFonts w:asciiTheme="minorHAnsi" w:hAnsiTheme="minorHAnsi" w:cstheme="minorBidi"/>
          <w:b/>
          <w:bCs/>
          <w:sz w:val="22"/>
          <w:szCs w:val="22"/>
          <w:lang w:val="es-ES"/>
        </w:rPr>
        <w:t>para evitar la propagación de enfermedades en mi comunidad</w:t>
      </w:r>
      <w:r w:rsidRPr="4443C8FA">
        <w:rPr>
          <w:rFonts w:asciiTheme="minorHAnsi" w:hAnsiTheme="minorHAnsi" w:cstheme="minorBidi"/>
          <w:sz w:val="22"/>
          <w:szCs w:val="22"/>
          <w:lang w:val="es-ES"/>
        </w:rPr>
        <w:t>.</w:t>
      </w:r>
    </w:p>
    <w:p w14:paraId="7452091F" w14:textId="77777777" w:rsidR="00E15573" w:rsidRPr="00FC07C1" w:rsidRDefault="00E15573" w:rsidP="4443C8FA">
      <w:pPr>
        <w:rPr>
          <w:rFonts w:asciiTheme="minorHAnsi" w:hAnsiTheme="minorHAnsi" w:cstheme="minorBidi"/>
          <w:sz w:val="22"/>
          <w:szCs w:val="22"/>
          <w:lang w:val="es-ES"/>
        </w:rPr>
      </w:pPr>
    </w:p>
    <w:p w14:paraId="0BC67A79"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2B80E410" w14:textId="77777777" w:rsidR="00E15573" w:rsidRPr="00FC07C1" w:rsidRDefault="00E15573" w:rsidP="4443C8FA">
      <w:pPr>
        <w:rPr>
          <w:rFonts w:asciiTheme="minorHAnsi" w:hAnsiTheme="minorHAnsi" w:cstheme="minorBidi"/>
          <w:b/>
          <w:bCs/>
          <w:sz w:val="22"/>
          <w:szCs w:val="22"/>
          <w:lang w:val="es-ES"/>
        </w:rPr>
      </w:pPr>
    </w:p>
    <w:p w14:paraId="7113F9A1"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4. Estoy satisfecho con los servicios de vacunación </w:t>
      </w:r>
      <w:r w:rsidR="00D330A5" w:rsidRPr="4443C8FA">
        <w:rPr>
          <w:rFonts w:asciiTheme="minorHAnsi" w:hAnsiTheme="minorHAnsi" w:cstheme="minorBidi"/>
          <w:b/>
          <w:bCs/>
          <w:sz w:val="22"/>
          <w:szCs w:val="22"/>
          <w:lang w:val="es-ES"/>
        </w:rPr>
        <w:t xml:space="preserve">que </w:t>
      </w:r>
      <w:r w:rsidRPr="4443C8FA">
        <w:rPr>
          <w:rFonts w:asciiTheme="minorHAnsi" w:hAnsiTheme="minorHAnsi" w:cstheme="minorBidi"/>
          <w:b/>
          <w:bCs/>
          <w:sz w:val="22"/>
          <w:szCs w:val="22"/>
          <w:lang w:val="es-ES"/>
        </w:rPr>
        <w:t>recibo en mi centro de salud o clínica local.</w:t>
      </w:r>
    </w:p>
    <w:p w14:paraId="20121986" w14:textId="77777777" w:rsidR="00E15573" w:rsidRPr="00FC07C1" w:rsidRDefault="00E15573" w:rsidP="4443C8FA">
      <w:pPr>
        <w:rPr>
          <w:rFonts w:asciiTheme="minorHAnsi" w:hAnsiTheme="minorHAnsi" w:cstheme="minorBidi"/>
          <w:b/>
          <w:bCs/>
          <w:sz w:val="22"/>
          <w:szCs w:val="22"/>
          <w:lang w:val="es-ES"/>
        </w:rPr>
      </w:pPr>
    </w:p>
    <w:p w14:paraId="641392B0"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06392EFD" w14:textId="77777777" w:rsidR="00E15573" w:rsidRPr="00FC07C1" w:rsidRDefault="00E15573" w:rsidP="4443C8FA">
      <w:pPr>
        <w:rPr>
          <w:rFonts w:asciiTheme="minorHAnsi" w:hAnsiTheme="minorHAnsi" w:cstheme="minorBidi"/>
          <w:sz w:val="22"/>
          <w:szCs w:val="22"/>
          <w:lang w:val="es-ES"/>
        </w:rPr>
      </w:pPr>
    </w:p>
    <w:p w14:paraId="272E9226"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5. Como adulto, vacunarse es </w:t>
      </w:r>
      <w:r w:rsidR="00247EFD" w:rsidRPr="4443C8FA">
        <w:rPr>
          <w:rFonts w:asciiTheme="minorHAnsi" w:hAnsiTheme="minorHAnsi" w:cstheme="minorBidi"/>
          <w:b/>
          <w:bCs/>
          <w:sz w:val="22"/>
          <w:szCs w:val="22"/>
          <w:lang w:val="es-ES"/>
        </w:rPr>
        <w:t xml:space="preserve">lo correcto. </w:t>
      </w:r>
    </w:p>
    <w:p w14:paraId="6E8D6D45" w14:textId="77777777" w:rsidR="00E15573" w:rsidRPr="00FC07C1" w:rsidRDefault="00E15573" w:rsidP="4443C8FA">
      <w:pPr>
        <w:rPr>
          <w:rFonts w:asciiTheme="minorHAnsi" w:hAnsiTheme="minorHAnsi" w:cstheme="minorBidi"/>
          <w:sz w:val="22"/>
          <w:szCs w:val="22"/>
          <w:lang w:val="es-ES"/>
        </w:rPr>
      </w:pPr>
    </w:p>
    <w:p w14:paraId="6ED208EB" w14:textId="44CE09B6" w:rsidR="00E15573" w:rsidRPr="00FC07C1"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1A9DB75C" w14:textId="77777777" w:rsidR="008B30D2" w:rsidRDefault="4443C8FA" w:rsidP="4443C8FA">
      <w:pPr>
        <w:jc w:val="center"/>
        <w:rPr>
          <w:rFonts w:asciiTheme="minorHAnsi" w:hAnsiTheme="minorHAnsi" w:cstheme="minorBidi"/>
          <w:sz w:val="22"/>
          <w:szCs w:val="22"/>
          <w:lang w:val="es-ES"/>
        </w:rPr>
      </w:pPr>
      <w:r w:rsidRPr="4443C8FA">
        <w:rPr>
          <w:rFonts w:asciiTheme="minorHAnsi" w:hAnsiTheme="minorHAnsi" w:cstheme="minorBidi"/>
          <w:sz w:val="22"/>
          <w:szCs w:val="22"/>
          <w:lang w:val="es-ES"/>
        </w:rPr>
        <w:t>********</w:t>
      </w:r>
    </w:p>
    <w:p w14:paraId="2F61B38F" w14:textId="77777777" w:rsidR="00E15573" w:rsidRPr="00FC07C1" w:rsidRDefault="00E15573" w:rsidP="4443C8FA">
      <w:pPr>
        <w:rPr>
          <w:rFonts w:asciiTheme="minorHAnsi" w:hAnsiTheme="minorHAnsi" w:cstheme="minorBidi"/>
          <w:sz w:val="22"/>
          <w:szCs w:val="22"/>
          <w:lang w:val="es-ES"/>
        </w:rPr>
      </w:pPr>
    </w:p>
    <w:p w14:paraId="4BFFAC1C" w14:textId="77777777" w:rsidR="008B30D2" w:rsidRDefault="4443C8FA" w:rsidP="4443C8FA">
      <w:pPr>
        <w:rPr>
          <w:rFonts w:asciiTheme="minorHAnsi" w:hAnsiTheme="minorHAnsi" w:cstheme="minorBidi"/>
          <w:i/>
          <w:iCs/>
          <w:sz w:val="22"/>
          <w:szCs w:val="22"/>
          <w:lang w:val="es-ES"/>
        </w:rPr>
      </w:pPr>
      <w:r w:rsidRPr="4443C8FA">
        <w:rPr>
          <w:rFonts w:asciiTheme="minorHAnsi" w:hAnsiTheme="minorHAnsi" w:cstheme="minorBidi"/>
          <w:i/>
          <w:iCs/>
          <w:sz w:val="22"/>
          <w:szCs w:val="22"/>
          <w:lang w:val="es-ES"/>
        </w:rPr>
        <w:t>En una escala del 1 al 5 (1 significa "nada seguro" y 5 "muy seguro"), ¿qué grado de seguridad tiene en cada uno de los siguientes aspectos?</w:t>
      </w:r>
    </w:p>
    <w:p w14:paraId="6FE882D6" w14:textId="77777777" w:rsidR="00E15573" w:rsidRPr="00FC07C1" w:rsidRDefault="00E15573" w:rsidP="4443C8FA">
      <w:pPr>
        <w:rPr>
          <w:rFonts w:asciiTheme="minorHAnsi" w:hAnsiTheme="minorHAnsi" w:cstheme="minorBidi"/>
          <w:i/>
          <w:iCs/>
          <w:sz w:val="22"/>
          <w:szCs w:val="22"/>
          <w:lang w:val="es-ES"/>
        </w:rPr>
      </w:pPr>
      <w:r w:rsidRPr="4443C8FA">
        <w:rPr>
          <w:rFonts w:asciiTheme="minorHAnsi" w:hAnsiTheme="minorHAnsi" w:cstheme="minorBidi"/>
          <w:i/>
          <w:iCs/>
          <w:sz w:val="22"/>
          <w:szCs w:val="22"/>
          <w:lang w:val="es-ES"/>
        </w:rPr>
        <w:t xml:space="preserve"> </w:t>
      </w:r>
    </w:p>
    <w:p w14:paraId="30755963" w14:textId="77777777" w:rsidR="008B30D2" w:rsidRDefault="4443C8FA" w:rsidP="097DA3A0">
      <w:pPr>
        <w:rPr>
          <w:rFonts w:asciiTheme="minorHAnsi" w:hAnsiTheme="minorHAnsi" w:cstheme="minorBidi"/>
          <w:b/>
          <w:bCs/>
          <w:sz w:val="22"/>
          <w:szCs w:val="22"/>
        </w:rPr>
      </w:pPr>
      <w:r w:rsidRPr="097DA3A0">
        <w:rPr>
          <w:rFonts w:asciiTheme="minorHAnsi" w:hAnsiTheme="minorHAnsi" w:cstheme="minorBidi"/>
          <w:b/>
          <w:bCs/>
          <w:sz w:val="22"/>
          <w:szCs w:val="22"/>
        </w:rPr>
        <w:t xml:space="preserve">6. Seguridad de las vacunaciones </w:t>
      </w:r>
      <w:r w:rsidR="00247EFD" w:rsidRPr="097DA3A0">
        <w:rPr>
          <w:rFonts w:asciiTheme="minorHAnsi" w:hAnsiTheme="minorHAnsi" w:cstheme="minorBidi"/>
          <w:b/>
          <w:bCs/>
          <w:sz w:val="22"/>
          <w:szCs w:val="22"/>
        </w:rPr>
        <w:t>sistemáticas de adultos</w:t>
      </w:r>
      <w:r w:rsidRPr="097DA3A0">
        <w:rPr>
          <w:rFonts w:asciiTheme="minorHAnsi" w:hAnsiTheme="minorHAnsi" w:cstheme="minorBidi"/>
          <w:b/>
          <w:bCs/>
          <w:sz w:val="22"/>
          <w:szCs w:val="22"/>
        </w:rPr>
        <w:t xml:space="preserve">.   </w:t>
      </w:r>
    </w:p>
    <w:p w14:paraId="2BC15591" w14:textId="77777777" w:rsidR="00E15573" w:rsidRPr="00FC07C1" w:rsidRDefault="00E15573" w:rsidP="4443C8FA">
      <w:pPr>
        <w:rPr>
          <w:rFonts w:asciiTheme="minorHAnsi" w:hAnsiTheme="minorHAnsi" w:cstheme="minorBidi"/>
          <w:sz w:val="22"/>
          <w:szCs w:val="22"/>
          <w:lang w:val="es-ES"/>
        </w:rPr>
      </w:pPr>
    </w:p>
    <w:p w14:paraId="15B701F5"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16A5E3A0" w14:textId="77777777" w:rsidR="00E15573" w:rsidRPr="00FC07C1" w:rsidRDefault="00E15573" w:rsidP="4443C8FA">
      <w:pPr>
        <w:rPr>
          <w:rFonts w:asciiTheme="minorHAnsi" w:hAnsiTheme="minorHAnsi" w:cstheme="minorBidi"/>
          <w:b/>
          <w:bCs/>
          <w:sz w:val="22"/>
          <w:szCs w:val="22"/>
          <w:lang w:val="es-ES"/>
        </w:rPr>
      </w:pPr>
    </w:p>
    <w:p w14:paraId="61A33751"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7. Eficacia de la vacunación </w:t>
      </w:r>
      <w:r w:rsidR="00247EFD" w:rsidRPr="4443C8FA">
        <w:rPr>
          <w:rFonts w:asciiTheme="minorHAnsi" w:hAnsiTheme="minorHAnsi" w:cstheme="minorBidi"/>
          <w:b/>
          <w:bCs/>
          <w:sz w:val="22"/>
          <w:szCs w:val="22"/>
          <w:lang w:val="es-ES"/>
        </w:rPr>
        <w:t>sistemática de adultos</w:t>
      </w:r>
      <w:r w:rsidRPr="4443C8FA">
        <w:rPr>
          <w:rFonts w:asciiTheme="minorHAnsi" w:hAnsiTheme="minorHAnsi" w:cstheme="minorBidi"/>
          <w:b/>
          <w:bCs/>
          <w:sz w:val="22"/>
          <w:szCs w:val="22"/>
          <w:lang w:val="es-ES"/>
        </w:rPr>
        <w:t>.</w:t>
      </w:r>
    </w:p>
    <w:p w14:paraId="073756E8" w14:textId="77777777" w:rsidR="00E15573" w:rsidRPr="00FC07C1" w:rsidRDefault="00E15573" w:rsidP="4443C8FA">
      <w:pPr>
        <w:rPr>
          <w:rFonts w:asciiTheme="minorHAnsi" w:hAnsiTheme="minorHAnsi" w:cstheme="minorBidi"/>
          <w:sz w:val="22"/>
          <w:szCs w:val="22"/>
          <w:lang w:val="es-ES"/>
        </w:rPr>
      </w:pPr>
    </w:p>
    <w:p w14:paraId="1AA6B4D5"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347BB6BD" w14:textId="77777777" w:rsidR="00E15573" w:rsidRPr="00FC07C1" w:rsidRDefault="00E15573" w:rsidP="4443C8FA">
      <w:pPr>
        <w:rPr>
          <w:rFonts w:asciiTheme="minorHAnsi" w:hAnsiTheme="minorHAnsi" w:cstheme="minorBidi"/>
          <w:sz w:val="22"/>
          <w:szCs w:val="22"/>
          <w:lang w:val="es-ES"/>
        </w:rPr>
      </w:pPr>
    </w:p>
    <w:p w14:paraId="6CCFBC0B" w14:textId="77777777" w:rsidR="008B30D2" w:rsidRDefault="4443C8FA" w:rsidP="4443C8FA">
      <w:pPr>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 xml:space="preserve">8. Beneficios de la vacunación sistemática </w:t>
      </w:r>
      <w:r w:rsidR="00247EFD" w:rsidRPr="4443C8FA">
        <w:rPr>
          <w:rFonts w:asciiTheme="minorHAnsi" w:hAnsiTheme="minorHAnsi" w:cstheme="minorBidi"/>
          <w:b/>
          <w:bCs/>
          <w:sz w:val="22"/>
          <w:szCs w:val="22"/>
          <w:lang w:val="es-ES"/>
        </w:rPr>
        <w:t>de adultos</w:t>
      </w:r>
      <w:r w:rsidRPr="4443C8FA">
        <w:rPr>
          <w:rFonts w:asciiTheme="minorHAnsi" w:hAnsiTheme="minorHAnsi" w:cstheme="minorBidi"/>
          <w:b/>
          <w:bCs/>
          <w:sz w:val="22"/>
          <w:szCs w:val="22"/>
          <w:lang w:val="es-ES"/>
        </w:rPr>
        <w:t>.</w:t>
      </w:r>
    </w:p>
    <w:p w14:paraId="67D27C8D" w14:textId="77777777" w:rsidR="00E15573" w:rsidRPr="00FC07C1" w:rsidRDefault="00E15573" w:rsidP="4443C8FA">
      <w:pPr>
        <w:pStyle w:val="basicanswer"/>
        <w:ind w:left="0" w:firstLine="0"/>
        <w:rPr>
          <w:rFonts w:asciiTheme="minorHAnsi" w:hAnsiTheme="minorHAnsi" w:cstheme="minorBidi"/>
          <w:b/>
          <w:bCs/>
          <w:highlight w:val="yellow"/>
          <w:lang w:val="es-ES"/>
        </w:rPr>
      </w:pPr>
    </w:p>
    <w:p w14:paraId="76C8FBAA" w14:textId="6DD82A1F" w:rsidR="00F300A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RANGO: _________________</w:t>
      </w:r>
    </w:p>
    <w:p w14:paraId="539E2C6A" w14:textId="77777777" w:rsidR="008B30D2" w:rsidRDefault="4443C8FA" w:rsidP="4443C8FA">
      <w:pPr>
        <w:pStyle w:val="Heading1"/>
        <w:rPr>
          <w:rFonts w:asciiTheme="minorHAnsi" w:eastAsia="Times New Roman" w:hAnsiTheme="minorHAnsi" w:cstheme="minorBidi"/>
          <w:color w:val="auto"/>
          <w:sz w:val="22"/>
          <w:szCs w:val="22"/>
          <w:u w:val="single"/>
          <w:lang w:val="es-ES" w:eastAsia="ja-JP"/>
        </w:rPr>
      </w:pPr>
      <w:r w:rsidRPr="4443C8FA">
        <w:rPr>
          <w:rFonts w:asciiTheme="minorHAnsi" w:eastAsia="Times New Roman" w:hAnsiTheme="minorHAnsi" w:cstheme="minorBidi"/>
          <w:color w:val="auto"/>
          <w:sz w:val="22"/>
          <w:szCs w:val="22"/>
          <w:u w:val="single"/>
          <w:lang w:val="es-ES" w:eastAsia="ja-JP"/>
        </w:rPr>
        <w:lastRenderedPageBreak/>
        <w:t xml:space="preserve">Anexo </w:t>
      </w:r>
      <w:r w:rsidR="000B49AA" w:rsidRPr="4443C8FA">
        <w:rPr>
          <w:rFonts w:asciiTheme="minorHAnsi" w:eastAsia="Times New Roman" w:hAnsiTheme="minorHAnsi" w:cstheme="minorBidi"/>
          <w:color w:val="auto"/>
          <w:sz w:val="22"/>
          <w:szCs w:val="22"/>
          <w:u w:val="single"/>
          <w:lang w:val="es-ES" w:eastAsia="ja-JP"/>
        </w:rPr>
        <w:t>5</w:t>
      </w:r>
    </w:p>
    <w:p w14:paraId="254AA975" w14:textId="77777777" w:rsidR="008B30D2" w:rsidRDefault="4443C8FA" w:rsidP="4443C8FA">
      <w:pPr>
        <w:pStyle w:val="Heading1"/>
        <w:spacing w:before="0"/>
        <w:jc w:val="center"/>
        <w:rPr>
          <w:rFonts w:asciiTheme="minorHAnsi" w:hAnsiTheme="minorHAnsi" w:cstheme="minorBidi"/>
          <w:b/>
          <w:bCs/>
          <w:color w:val="auto"/>
          <w:sz w:val="22"/>
          <w:szCs w:val="22"/>
          <w:lang w:val="es-ES"/>
        </w:rPr>
      </w:pPr>
      <w:r w:rsidRPr="4443C8FA">
        <w:rPr>
          <w:rFonts w:asciiTheme="minorHAnsi" w:hAnsiTheme="minorHAnsi" w:cstheme="minorBidi"/>
          <w:b/>
          <w:bCs/>
          <w:color w:val="auto"/>
          <w:sz w:val="22"/>
          <w:szCs w:val="22"/>
          <w:lang w:val="es-ES"/>
        </w:rPr>
        <w:t>MODELO</w:t>
      </w:r>
      <w:r w:rsidR="00A734CE" w:rsidRPr="4443C8FA">
        <w:rPr>
          <w:rFonts w:asciiTheme="minorHAnsi" w:hAnsiTheme="minorHAnsi" w:cstheme="minorBidi"/>
          <w:b/>
          <w:bCs/>
          <w:color w:val="auto"/>
          <w:sz w:val="22"/>
          <w:szCs w:val="22"/>
          <w:lang w:val="es-ES"/>
        </w:rPr>
        <w:t xml:space="preserve">: </w:t>
      </w:r>
    </w:p>
    <w:p w14:paraId="4236486F" w14:textId="08A8F2A8" w:rsidR="008B30D2" w:rsidRDefault="4443C8FA" w:rsidP="4443C8FA">
      <w:pPr>
        <w:pStyle w:val="Heading1"/>
        <w:spacing w:before="0"/>
        <w:jc w:val="center"/>
        <w:rPr>
          <w:rFonts w:asciiTheme="minorHAnsi" w:hAnsiTheme="minorHAnsi" w:cstheme="minorBidi"/>
          <w:b/>
          <w:bCs/>
          <w:color w:val="auto"/>
          <w:sz w:val="22"/>
          <w:szCs w:val="22"/>
          <w:lang w:val="es-ES"/>
        </w:rPr>
      </w:pPr>
      <w:r w:rsidRPr="4443C8FA">
        <w:rPr>
          <w:rFonts w:asciiTheme="minorHAnsi" w:hAnsiTheme="minorHAnsi" w:cstheme="minorBidi"/>
          <w:b/>
          <w:bCs/>
          <w:color w:val="auto"/>
          <w:sz w:val="22"/>
          <w:szCs w:val="22"/>
          <w:lang w:val="es-ES"/>
        </w:rPr>
        <w:t xml:space="preserve">Encuesta para evaluar </w:t>
      </w:r>
      <w:r w:rsidR="00CE50EF" w:rsidRPr="4443C8FA">
        <w:rPr>
          <w:rFonts w:asciiTheme="minorHAnsi" w:hAnsiTheme="minorHAnsi" w:cstheme="minorBidi"/>
          <w:b/>
          <w:bCs/>
          <w:color w:val="auto"/>
          <w:sz w:val="22"/>
          <w:szCs w:val="22"/>
          <w:lang w:val="es-ES"/>
        </w:rPr>
        <w:t xml:space="preserve">la </w:t>
      </w:r>
      <w:r w:rsidRPr="4443C8FA">
        <w:rPr>
          <w:rFonts w:asciiTheme="minorHAnsi" w:hAnsiTheme="minorHAnsi" w:cstheme="minorBidi"/>
          <w:b/>
          <w:bCs/>
          <w:color w:val="auto"/>
          <w:sz w:val="22"/>
          <w:szCs w:val="22"/>
          <w:lang w:val="es-ES"/>
        </w:rPr>
        <w:t xml:space="preserve">campaña de comunicación social de la </w:t>
      </w:r>
      <w:r w:rsidR="009868EE">
        <w:rPr>
          <w:rFonts w:asciiTheme="minorHAnsi" w:hAnsiTheme="minorHAnsi" w:cstheme="minorBidi"/>
          <w:b/>
          <w:bCs/>
          <w:color w:val="auto"/>
          <w:sz w:val="22"/>
          <w:szCs w:val="22"/>
          <w:lang w:val="es-ES"/>
        </w:rPr>
        <w:t>SVA</w:t>
      </w:r>
    </w:p>
    <w:p w14:paraId="5E9ABC15" w14:textId="77777777" w:rsidR="00B70CD5" w:rsidRPr="00FC07C1" w:rsidRDefault="00B70CD5" w:rsidP="4443C8FA">
      <w:pPr>
        <w:rPr>
          <w:rFonts w:asciiTheme="minorHAnsi" w:hAnsiTheme="minorHAnsi" w:cstheme="minorBidi"/>
          <w:sz w:val="22"/>
          <w:szCs w:val="22"/>
          <w:lang w:val="es-ES"/>
        </w:rPr>
      </w:pPr>
    </w:p>
    <w:p w14:paraId="344DBD13" w14:textId="77777777" w:rsidR="008B30D2" w:rsidRDefault="4443C8FA" w:rsidP="4443C8FA">
      <w:pPr>
        <w:jc w:val="both"/>
        <w:rPr>
          <w:rFonts w:asciiTheme="minorHAnsi" w:hAnsiTheme="minorHAnsi" w:cstheme="minorBidi"/>
          <w:i/>
          <w:iCs/>
          <w:sz w:val="22"/>
          <w:szCs w:val="22"/>
          <w:lang w:val="es-ES"/>
        </w:rPr>
      </w:pPr>
      <w:r w:rsidRPr="4443C8FA">
        <w:rPr>
          <w:rFonts w:asciiTheme="minorHAnsi" w:hAnsiTheme="minorHAnsi" w:cstheme="minorBidi"/>
          <w:b/>
          <w:bCs/>
          <w:i/>
          <w:iCs/>
          <w:sz w:val="22"/>
          <w:szCs w:val="22"/>
          <w:lang w:val="es-ES"/>
        </w:rPr>
        <w:t xml:space="preserve">Instrucciones para el entrevistador: </w:t>
      </w:r>
      <w:r w:rsidR="00790B25" w:rsidRPr="4443C8FA">
        <w:rPr>
          <w:rFonts w:asciiTheme="minorHAnsi" w:hAnsiTheme="minorHAnsi" w:cstheme="minorBidi"/>
          <w:i/>
          <w:iCs/>
          <w:sz w:val="22"/>
          <w:szCs w:val="22"/>
          <w:lang w:val="es-ES"/>
        </w:rPr>
        <w:t xml:space="preserve">Entreviste a </w:t>
      </w:r>
      <w:r w:rsidR="00935D06" w:rsidRPr="4443C8FA">
        <w:rPr>
          <w:rFonts w:asciiTheme="minorHAnsi" w:hAnsiTheme="minorHAnsi" w:cstheme="minorBidi"/>
          <w:i/>
          <w:iCs/>
          <w:sz w:val="22"/>
          <w:szCs w:val="22"/>
          <w:lang w:val="es-ES"/>
        </w:rPr>
        <w:t xml:space="preserve">1 de cada 3-5 </w:t>
      </w:r>
      <w:r w:rsidR="00CE50EF" w:rsidRPr="4443C8FA">
        <w:rPr>
          <w:rFonts w:asciiTheme="minorHAnsi" w:hAnsiTheme="minorHAnsi" w:cstheme="minorBidi"/>
          <w:i/>
          <w:iCs/>
          <w:sz w:val="22"/>
          <w:szCs w:val="22"/>
          <w:lang w:val="es-ES"/>
        </w:rPr>
        <w:t xml:space="preserve">personas </w:t>
      </w:r>
      <w:r w:rsidR="00935D06" w:rsidRPr="4443C8FA">
        <w:rPr>
          <w:rFonts w:asciiTheme="minorHAnsi" w:hAnsiTheme="minorHAnsi" w:cstheme="minorBidi"/>
          <w:i/>
          <w:iCs/>
          <w:sz w:val="22"/>
          <w:szCs w:val="22"/>
          <w:lang w:val="es-ES"/>
        </w:rPr>
        <w:t xml:space="preserve">que encuentre </w:t>
      </w:r>
      <w:r w:rsidRPr="4443C8FA">
        <w:rPr>
          <w:rFonts w:asciiTheme="minorHAnsi" w:hAnsiTheme="minorHAnsi" w:cstheme="minorBidi"/>
          <w:i/>
          <w:iCs/>
          <w:sz w:val="22"/>
          <w:szCs w:val="22"/>
          <w:lang w:val="es-ES"/>
        </w:rPr>
        <w:t xml:space="preserve">en </w:t>
      </w:r>
      <w:r w:rsidR="00CE50EF" w:rsidRPr="4443C8FA">
        <w:rPr>
          <w:rFonts w:asciiTheme="minorHAnsi" w:hAnsiTheme="minorHAnsi" w:cstheme="minorBidi"/>
          <w:i/>
          <w:iCs/>
          <w:sz w:val="22"/>
          <w:szCs w:val="22"/>
          <w:lang w:val="es-ES"/>
        </w:rPr>
        <w:t>mercados</w:t>
      </w:r>
      <w:r w:rsidRPr="4443C8FA">
        <w:rPr>
          <w:rFonts w:asciiTheme="minorHAnsi" w:hAnsiTheme="minorHAnsi" w:cstheme="minorBidi"/>
          <w:i/>
          <w:iCs/>
          <w:sz w:val="22"/>
          <w:szCs w:val="22"/>
          <w:lang w:val="es-ES"/>
        </w:rPr>
        <w:t xml:space="preserve">, plazas principales, paradas de autobús, calles, etc. </w:t>
      </w:r>
      <w:r w:rsidR="00935D06" w:rsidRPr="4443C8FA">
        <w:rPr>
          <w:rFonts w:asciiTheme="minorHAnsi" w:hAnsiTheme="minorHAnsi" w:cstheme="minorBidi"/>
          <w:i/>
          <w:iCs/>
          <w:sz w:val="22"/>
          <w:szCs w:val="22"/>
          <w:lang w:val="es-ES"/>
        </w:rPr>
        <w:t xml:space="preserve">Asegúrese de que </w:t>
      </w:r>
      <w:r w:rsidR="00CE50EF" w:rsidRPr="4443C8FA">
        <w:rPr>
          <w:rFonts w:asciiTheme="minorHAnsi" w:hAnsiTheme="minorHAnsi" w:cstheme="minorBidi"/>
          <w:i/>
          <w:iCs/>
          <w:sz w:val="22"/>
          <w:szCs w:val="22"/>
          <w:lang w:val="es-ES"/>
        </w:rPr>
        <w:t>no sean trabajadores sanitarios</w:t>
      </w:r>
      <w:r w:rsidRPr="4443C8FA">
        <w:rPr>
          <w:rFonts w:asciiTheme="minorHAnsi" w:hAnsiTheme="minorHAnsi" w:cstheme="minorBidi"/>
          <w:i/>
          <w:iCs/>
          <w:sz w:val="22"/>
          <w:szCs w:val="22"/>
          <w:lang w:val="es-ES"/>
        </w:rPr>
        <w:t>. Se recomienda evitar entrevistar a grupos de personas.</w:t>
      </w:r>
    </w:p>
    <w:p w14:paraId="7623152B" w14:textId="77777777" w:rsidR="008B30D2" w:rsidRDefault="4443C8FA" w:rsidP="4443C8FA">
      <w:pPr>
        <w:rPr>
          <w:rFonts w:asciiTheme="minorHAnsi" w:hAnsiTheme="minorHAnsi" w:cstheme="minorBidi"/>
          <w:sz w:val="22"/>
          <w:szCs w:val="22"/>
          <w:lang w:val="es-ES"/>
        </w:rPr>
      </w:pPr>
      <w:r w:rsidRPr="4443C8FA">
        <w:rPr>
          <w:rFonts w:asciiTheme="minorHAnsi" w:hAnsiTheme="minorHAnsi" w:cstheme="minorBidi"/>
          <w:sz w:val="22"/>
          <w:szCs w:val="22"/>
          <w:lang w:val="es-ES"/>
        </w:rPr>
        <w:t>____________________________________________________________</w:t>
      </w:r>
    </w:p>
    <w:p w14:paraId="13C1F167" w14:textId="77777777" w:rsidR="00F300A2" w:rsidRPr="00FC07C1" w:rsidRDefault="00F300A2" w:rsidP="4443C8FA">
      <w:pPr>
        <w:jc w:val="both"/>
        <w:rPr>
          <w:rFonts w:asciiTheme="minorHAnsi" w:hAnsiTheme="minorHAnsi" w:cstheme="minorBidi"/>
          <w:i/>
          <w:iCs/>
          <w:sz w:val="22"/>
          <w:szCs w:val="22"/>
          <w:lang w:val="es-ES"/>
        </w:rPr>
      </w:pPr>
    </w:p>
    <w:p w14:paraId="1AECA76A" w14:textId="77777777" w:rsidR="008B30D2" w:rsidRDefault="4443C8FA" w:rsidP="4443C8FA">
      <w:p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Formule las siguientes preguntas y marque las respuestas en el espacio correspondiente:</w:t>
      </w:r>
    </w:p>
    <w:p w14:paraId="5AF53D54" w14:textId="77777777" w:rsidR="00F300A2" w:rsidRPr="00FC07C1" w:rsidRDefault="00F300A2" w:rsidP="4443C8FA">
      <w:pPr>
        <w:jc w:val="both"/>
        <w:rPr>
          <w:rFonts w:asciiTheme="minorHAnsi" w:hAnsiTheme="minorHAnsi" w:cstheme="minorBidi"/>
          <w:sz w:val="22"/>
          <w:szCs w:val="22"/>
          <w:lang w:val="es-ES"/>
        </w:rPr>
      </w:pPr>
    </w:p>
    <w:p w14:paraId="02EFAF78" w14:textId="77777777" w:rsidR="008B30D2" w:rsidRDefault="4443C8FA" w:rsidP="4443C8FA">
      <w:pPr>
        <w:numPr>
          <w:ilvl w:val="0"/>
          <w:numId w:val="1"/>
        </w:num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¿A qué categoría pertenece?</w:t>
      </w:r>
    </w:p>
    <w:p w14:paraId="13775181" w14:textId="77777777" w:rsidR="00973CDE" w:rsidRDefault="00973CDE" w:rsidP="4443C8FA">
      <w:pPr>
        <w:jc w:val="both"/>
        <w:rPr>
          <w:rFonts w:asciiTheme="minorHAnsi" w:hAnsiTheme="minorHAnsi" w:cstheme="minorBidi"/>
          <w:sz w:val="22"/>
          <w:szCs w:val="22"/>
          <w:lang w:val="es-ES"/>
        </w:rPr>
      </w:pPr>
    </w:p>
    <w:tbl>
      <w:tblPr>
        <w:tblStyle w:val="TableGrid"/>
        <w:tblW w:w="0" w:type="auto"/>
        <w:tblLook w:val="04A0" w:firstRow="1" w:lastRow="0" w:firstColumn="1" w:lastColumn="0" w:noHBand="0" w:noVBand="1"/>
      </w:tblPr>
      <w:tblGrid>
        <w:gridCol w:w="8635"/>
        <w:gridCol w:w="1435"/>
      </w:tblGrid>
      <w:tr w:rsidR="00973CDE" w:rsidRPr="00973CDE" w14:paraId="47A13BF1" w14:textId="77777777" w:rsidTr="4443C8FA">
        <w:tc>
          <w:tcPr>
            <w:tcW w:w="8635" w:type="dxa"/>
            <w:shd w:val="clear" w:color="auto" w:fill="BFBFBF" w:themeFill="background1" w:themeFillShade="BF"/>
          </w:tcPr>
          <w:p w14:paraId="105C5DE3" w14:textId="77777777" w:rsidR="008B30D2" w:rsidRDefault="4443C8FA" w:rsidP="4443C8FA">
            <w:pPr>
              <w:jc w:val="both"/>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Categoría</w:t>
            </w:r>
          </w:p>
        </w:tc>
        <w:tc>
          <w:tcPr>
            <w:tcW w:w="1435" w:type="dxa"/>
            <w:shd w:val="clear" w:color="auto" w:fill="BFBFBF" w:themeFill="background1" w:themeFillShade="BF"/>
          </w:tcPr>
          <w:p w14:paraId="2978AF6E" w14:textId="77777777" w:rsidR="008B30D2" w:rsidRDefault="4443C8FA" w:rsidP="4443C8FA">
            <w:pPr>
              <w:jc w:val="both"/>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Sí/No</w:t>
            </w:r>
          </w:p>
        </w:tc>
      </w:tr>
      <w:tr w:rsidR="00973CDE" w14:paraId="7AB3B8B5" w14:textId="77777777" w:rsidTr="4443C8FA">
        <w:tc>
          <w:tcPr>
            <w:tcW w:w="8635" w:type="dxa"/>
          </w:tcPr>
          <w:p w14:paraId="69ED6F86" w14:textId="77777777" w:rsidR="008B30D2" w:rsidRDefault="4443C8FA" w:rsidP="4443C8FA">
            <w:p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Mujer en edad fértil (15-49)</w:t>
            </w:r>
          </w:p>
        </w:tc>
        <w:tc>
          <w:tcPr>
            <w:tcW w:w="1435" w:type="dxa"/>
          </w:tcPr>
          <w:p w14:paraId="6E10199E" w14:textId="77777777" w:rsidR="00973CDE" w:rsidRDefault="00973CDE" w:rsidP="4443C8FA">
            <w:pPr>
              <w:jc w:val="both"/>
              <w:rPr>
                <w:rFonts w:asciiTheme="minorHAnsi" w:hAnsiTheme="minorHAnsi" w:cstheme="minorBidi"/>
                <w:sz w:val="22"/>
                <w:szCs w:val="22"/>
                <w:lang w:val="es-ES"/>
              </w:rPr>
            </w:pPr>
          </w:p>
        </w:tc>
      </w:tr>
      <w:tr w:rsidR="00973CDE" w14:paraId="0396479C" w14:textId="77777777" w:rsidTr="4443C8FA">
        <w:tc>
          <w:tcPr>
            <w:tcW w:w="8635" w:type="dxa"/>
          </w:tcPr>
          <w:p w14:paraId="53D3152A" w14:textId="77777777" w:rsidR="008B30D2" w:rsidRDefault="4443C8FA" w:rsidP="4443C8FA">
            <w:pPr>
              <w:jc w:val="both"/>
              <w:rPr>
                <w:rFonts w:asciiTheme="minorHAnsi" w:hAnsiTheme="minorHAnsi" w:cstheme="minorBidi"/>
                <w:sz w:val="22"/>
                <w:szCs w:val="22"/>
                <w:lang w:val="es-ES"/>
              </w:rPr>
            </w:pPr>
            <w:r w:rsidRPr="4443C8FA">
              <w:rPr>
                <w:rFonts w:asciiTheme="minorHAnsi" w:eastAsia="MS Mincho" w:hAnsiTheme="minorHAnsi" w:cstheme="minorBidi"/>
                <w:sz w:val="22"/>
                <w:szCs w:val="22"/>
                <w:lang w:val="es-ES"/>
              </w:rPr>
              <w:t>Hombre adulto (16-59)</w:t>
            </w:r>
          </w:p>
        </w:tc>
        <w:tc>
          <w:tcPr>
            <w:tcW w:w="1435" w:type="dxa"/>
          </w:tcPr>
          <w:p w14:paraId="3A3E502B" w14:textId="77777777" w:rsidR="00973CDE" w:rsidRDefault="00973CDE" w:rsidP="4443C8FA">
            <w:pPr>
              <w:jc w:val="both"/>
              <w:rPr>
                <w:rFonts w:asciiTheme="minorHAnsi" w:hAnsiTheme="minorHAnsi" w:cstheme="minorBidi"/>
                <w:sz w:val="22"/>
                <w:szCs w:val="22"/>
                <w:lang w:val="es-ES"/>
              </w:rPr>
            </w:pPr>
          </w:p>
        </w:tc>
      </w:tr>
      <w:tr w:rsidR="00973CDE" w14:paraId="5FD42F2C" w14:textId="77777777" w:rsidTr="4443C8FA">
        <w:tc>
          <w:tcPr>
            <w:tcW w:w="8635" w:type="dxa"/>
          </w:tcPr>
          <w:p w14:paraId="14B7BE04" w14:textId="77777777" w:rsidR="008B30D2" w:rsidRDefault="4443C8FA" w:rsidP="4443C8FA">
            <w:pPr>
              <w:jc w:val="both"/>
              <w:rPr>
                <w:rFonts w:asciiTheme="minorHAnsi" w:hAnsiTheme="minorHAnsi" w:cstheme="minorBidi"/>
                <w:sz w:val="22"/>
                <w:szCs w:val="22"/>
                <w:lang w:val="es-ES"/>
              </w:rPr>
            </w:pPr>
            <w:r w:rsidRPr="4443C8FA">
              <w:rPr>
                <w:rFonts w:asciiTheme="minorHAnsi" w:eastAsia="MS Mincho" w:hAnsiTheme="minorHAnsi" w:cstheme="minorBidi"/>
                <w:sz w:val="22"/>
                <w:szCs w:val="22"/>
                <w:lang w:val="es-ES"/>
              </w:rPr>
              <w:t>Mujer adulta (50-59)</w:t>
            </w:r>
          </w:p>
        </w:tc>
        <w:tc>
          <w:tcPr>
            <w:tcW w:w="1435" w:type="dxa"/>
          </w:tcPr>
          <w:p w14:paraId="0C8EDD80" w14:textId="77777777" w:rsidR="00973CDE" w:rsidRDefault="00973CDE" w:rsidP="4443C8FA">
            <w:pPr>
              <w:jc w:val="both"/>
              <w:rPr>
                <w:rFonts w:asciiTheme="minorHAnsi" w:hAnsiTheme="minorHAnsi" w:cstheme="minorBidi"/>
                <w:sz w:val="22"/>
                <w:szCs w:val="22"/>
                <w:lang w:val="es-ES"/>
              </w:rPr>
            </w:pPr>
          </w:p>
        </w:tc>
      </w:tr>
      <w:tr w:rsidR="00973CDE" w14:paraId="53A4EDD6" w14:textId="77777777" w:rsidTr="4443C8FA">
        <w:tc>
          <w:tcPr>
            <w:tcW w:w="8635" w:type="dxa"/>
          </w:tcPr>
          <w:p w14:paraId="4081E985" w14:textId="77777777" w:rsidR="008B30D2" w:rsidRDefault="4443C8FA" w:rsidP="4443C8FA">
            <w:pPr>
              <w:jc w:val="both"/>
              <w:rPr>
                <w:rFonts w:asciiTheme="minorHAnsi" w:hAnsiTheme="minorHAnsi" w:cstheme="minorBidi"/>
                <w:sz w:val="22"/>
                <w:szCs w:val="22"/>
                <w:lang w:val="es-ES"/>
              </w:rPr>
            </w:pPr>
            <w:r w:rsidRPr="4443C8FA">
              <w:rPr>
                <w:rFonts w:asciiTheme="minorHAnsi" w:eastAsia="MS Mincho" w:hAnsiTheme="minorHAnsi" w:cstheme="minorBidi"/>
                <w:sz w:val="22"/>
                <w:szCs w:val="22"/>
                <w:lang w:val="es-ES"/>
              </w:rPr>
              <w:t>Adulto mayor - hombre (60 años o más)</w:t>
            </w:r>
          </w:p>
        </w:tc>
        <w:tc>
          <w:tcPr>
            <w:tcW w:w="1435" w:type="dxa"/>
          </w:tcPr>
          <w:p w14:paraId="4912070A" w14:textId="77777777" w:rsidR="00973CDE" w:rsidRDefault="00973CDE" w:rsidP="4443C8FA">
            <w:pPr>
              <w:jc w:val="both"/>
              <w:rPr>
                <w:rFonts w:asciiTheme="minorHAnsi" w:hAnsiTheme="minorHAnsi" w:cstheme="minorBidi"/>
                <w:sz w:val="22"/>
                <w:szCs w:val="22"/>
                <w:lang w:val="es-ES"/>
              </w:rPr>
            </w:pPr>
          </w:p>
        </w:tc>
      </w:tr>
      <w:tr w:rsidR="00973CDE" w14:paraId="4085CBD8" w14:textId="77777777" w:rsidTr="4443C8FA">
        <w:tc>
          <w:tcPr>
            <w:tcW w:w="8635" w:type="dxa"/>
          </w:tcPr>
          <w:p w14:paraId="4C6EE7B6" w14:textId="77777777" w:rsidR="008B30D2" w:rsidRDefault="4443C8FA" w:rsidP="4443C8FA">
            <w:pPr>
              <w:jc w:val="both"/>
              <w:rPr>
                <w:rFonts w:asciiTheme="minorHAnsi" w:hAnsiTheme="minorHAnsi" w:cstheme="minorBidi"/>
                <w:sz w:val="22"/>
                <w:szCs w:val="22"/>
                <w:lang w:val="es-ES"/>
              </w:rPr>
            </w:pPr>
            <w:r w:rsidRPr="4443C8FA">
              <w:rPr>
                <w:rFonts w:asciiTheme="minorHAnsi" w:eastAsia="MS Mincho" w:hAnsiTheme="minorHAnsi" w:cstheme="minorBidi"/>
                <w:sz w:val="22"/>
                <w:szCs w:val="22"/>
                <w:lang w:val="es-ES"/>
              </w:rPr>
              <w:t>Adulto mayor - mujer (60 años o más)</w:t>
            </w:r>
          </w:p>
        </w:tc>
        <w:tc>
          <w:tcPr>
            <w:tcW w:w="1435" w:type="dxa"/>
          </w:tcPr>
          <w:p w14:paraId="44AD1EDD" w14:textId="77777777" w:rsidR="00973CDE" w:rsidRDefault="00973CDE" w:rsidP="4443C8FA">
            <w:pPr>
              <w:jc w:val="both"/>
              <w:rPr>
                <w:rFonts w:asciiTheme="minorHAnsi" w:hAnsiTheme="minorHAnsi" w:cstheme="minorBidi"/>
                <w:sz w:val="22"/>
                <w:szCs w:val="22"/>
                <w:lang w:val="es-ES"/>
              </w:rPr>
            </w:pPr>
          </w:p>
        </w:tc>
      </w:tr>
    </w:tbl>
    <w:p w14:paraId="21DD6A15" w14:textId="77777777" w:rsidR="00973CDE" w:rsidRPr="00FC07C1" w:rsidRDefault="00973CDE" w:rsidP="4443C8FA">
      <w:pPr>
        <w:jc w:val="both"/>
        <w:rPr>
          <w:rFonts w:asciiTheme="minorHAnsi" w:hAnsiTheme="minorHAnsi" w:cstheme="minorBidi"/>
          <w:sz w:val="22"/>
          <w:szCs w:val="22"/>
          <w:lang w:val="es-ES"/>
        </w:rPr>
      </w:pPr>
    </w:p>
    <w:p w14:paraId="7DBAFA0B" w14:textId="77777777" w:rsidR="008B30D2" w:rsidRDefault="4443C8FA" w:rsidP="4443C8FA">
      <w:pPr>
        <w:ind w:left="360"/>
        <w:jc w:val="both"/>
        <w:rPr>
          <w:rFonts w:asciiTheme="minorHAnsi" w:eastAsia="MS Mincho" w:hAnsiTheme="minorHAnsi" w:cstheme="minorBidi"/>
          <w:i/>
          <w:iCs/>
          <w:sz w:val="22"/>
          <w:szCs w:val="22"/>
          <w:lang w:val="es-ES"/>
        </w:rPr>
      </w:pPr>
      <w:r w:rsidRPr="4443C8FA">
        <w:rPr>
          <w:rFonts w:asciiTheme="minorHAnsi" w:eastAsia="MS Mincho" w:hAnsiTheme="minorHAnsi" w:cstheme="minorBidi"/>
          <w:i/>
          <w:iCs/>
          <w:sz w:val="22"/>
          <w:szCs w:val="22"/>
          <w:lang w:val="es-ES"/>
        </w:rPr>
        <w:t xml:space="preserve">Si </w:t>
      </w:r>
      <w:r w:rsidR="00935D06" w:rsidRPr="4443C8FA">
        <w:rPr>
          <w:rFonts w:asciiTheme="minorHAnsi" w:eastAsia="MS Mincho" w:hAnsiTheme="minorHAnsi" w:cstheme="minorBidi"/>
          <w:i/>
          <w:iCs/>
          <w:sz w:val="22"/>
          <w:szCs w:val="22"/>
          <w:lang w:val="es-ES"/>
        </w:rPr>
        <w:t xml:space="preserve">la </w:t>
      </w:r>
      <w:r w:rsidRPr="4443C8FA">
        <w:rPr>
          <w:rFonts w:asciiTheme="minorHAnsi" w:eastAsia="MS Mincho" w:hAnsiTheme="minorHAnsi" w:cstheme="minorBidi"/>
          <w:i/>
          <w:iCs/>
          <w:sz w:val="22"/>
          <w:szCs w:val="22"/>
          <w:lang w:val="es-ES"/>
        </w:rPr>
        <w:t>persona no pertenece a ninguna de estas categorías, interrumpa la entrevista y exclúyala del análisis.</w:t>
      </w:r>
    </w:p>
    <w:p w14:paraId="4B06C1BD" w14:textId="77777777" w:rsidR="00F300A2" w:rsidRPr="00FC07C1" w:rsidRDefault="00F300A2" w:rsidP="4443C8FA">
      <w:pPr>
        <w:ind w:left="360"/>
        <w:jc w:val="both"/>
        <w:rPr>
          <w:rFonts w:asciiTheme="minorHAnsi" w:eastAsia="MS Mincho" w:hAnsiTheme="minorHAnsi" w:cstheme="minorBidi"/>
          <w:sz w:val="22"/>
          <w:szCs w:val="22"/>
          <w:lang w:val="es-ES"/>
        </w:rPr>
      </w:pPr>
    </w:p>
    <w:p w14:paraId="5D434959" w14:textId="77777777" w:rsidR="00F300A2" w:rsidRPr="00FC07C1" w:rsidRDefault="00F300A2" w:rsidP="4443C8FA">
      <w:pPr>
        <w:ind w:left="360"/>
        <w:jc w:val="both"/>
        <w:rPr>
          <w:rFonts w:asciiTheme="minorHAnsi" w:eastAsia="MS Mincho" w:hAnsiTheme="minorHAnsi" w:cstheme="minorBidi"/>
          <w:sz w:val="22"/>
          <w:szCs w:val="22"/>
          <w:lang w:val="es-ES"/>
        </w:rPr>
      </w:pPr>
    </w:p>
    <w:p w14:paraId="239C16F0" w14:textId="77777777" w:rsidR="008B30D2" w:rsidRDefault="4443C8FA" w:rsidP="4443C8FA">
      <w:pPr>
        <w:numPr>
          <w:ilvl w:val="0"/>
          <w:numId w:val="1"/>
        </w:num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 xml:space="preserve">¿Tiene conocimientos sobre el tema de la vacunación? </w:t>
      </w:r>
    </w:p>
    <w:p w14:paraId="37666387" w14:textId="77777777" w:rsidR="008B30D2" w:rsidRDefault="00A05258" w:rsidP="4443C8FA">
      <w:pPr>
        <w:ind w:left="360" w:firstLine="360"/>
        <w:jc w:val="both"/>
        <w:rPr>
          <w:rFonts w:asciiTheme="minorHAnsi" w:eastAsia="MS Mincho" w:hAnsiTheme="minorHAnsi" w:cstheme="minorBidi"/>
          <w:sz w:val="22"/>
          <w:szCs w:val="22"/>
          <w:lang w:val="es-ES"/>
        </w:rPr>
      </w:pPr>
      <w:r w:rsidRPr="00FC07C1">
        <w:rPr>
          <w:rFonts w:asciiTheme="minorHAnsi" w:eastAsia="MS Mincho" w:hAnsiTheme="minorHAnsi" w:cstheme="minorHAnsi"/>
          <w:noProof/>
          <w:sz w:val="22"/>
          <w:szCs w:val="22"/>
        </w:rPr>
        <mc:AlternateContent>
          <mc:Choice Requires="wps">
            <w:drawing>
              <wp:anchor distT="0" distB="0" distL="114300" distR="114300" simplePos="0" relativeHeight="251658249" behindDoc="0" locked="0" layoutInCell="1" allowOverlap="1" wp14:anchorId="02A70B27" wp14:editId="5D63882B">
                <wp:simplePos x="0" y="0"/>
                <wp:positionH relativeFrom="column">
                  <wp:posOffset>792480</wp:posOffset>
                </wp:positionH>
                <wp:positionV relativeFrom="paragraph">
                  <wp:posOffset>52070</wp:posOffset>
                </wp:positionV>
                <wp:extent cx="121920" cy="113665"/>
                <wp:effectExtent l="11430" t="13970" r="9525" b="57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arto="http://schemas.microsoft.com/office/word/2006/arto">
            <w:pict w14:anchorId="10E8AD44">
              <v:rect id="Rectangle 23" style="position:absolute;margin-left:62.4pt;margin-top:4.1pt;width:9.6pt;height: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SzCQIAABUEAAAOAAAAZHJzL2Uyb0RvYy54bWysU9uO2yAQfa/Uf0C8N47TJN1YcVarbFNV&#10;2l6kbT+AYGyjAkMHEif9+g4km00vT1V5QAwDhzNnDsvbgzVsrzBocDUvR2POlJPQaNfV/OuXzasb&#10;zkIUrhEGnKr5UQV+u3r5Yjn4Sk2gB9MoZATiQjX4mvcx+qooguyVFWEEXjlKtoBWRAqxKxoUA6Fb&#10;U0zG43kxADYeQaoQaPf+lOSrjN+2SsZPbRtUZKbmxC3mGfO8TXOxWoqqQ+F7Lc80xD+wsEI7evQC&#10;dS+iYDvUf0BZLRECtHEkwRbQtlqqXANVU45/q+axF17lWkic4C8yhf8HKz/uH/1nTNSDfwD5LTAH&#10;6164Tt0hwtAr0dBzZRKqGHyoLhdSEOgq2w4foKHWil2ErMGhRZsAqTp2yFIfL1KrQ2SSNstJuZhQ&#10;QySlyvL1fD7LL4jq6bLHEN8psCwtao7UyQwu9g8hJjKiejqSyYPRzUYbkwPstmuDbC+o65s8zujh&#10;+phxbKj5YjaZZeRfcuEaYpzH3yCsjmRfo23Nby6HRJVUe+uabK4otDmtibJxZxmTcsmkodpCcyQV&#10;EU7epL9Eix7wB2cD+bLm4ftOoOLMvHfUiUU5nSYj52A6e5NExOvM9jojnCSomkfOTst1PJl/51F3&#10;Pb1U5tod3FH3Wp2VfWZ1Jkvey4Kf/0ky93WcTz3/5tVPAAAA//8DAFBLAwQUAAYACAAAACEAPfV+&#10;L9wAAAAIAQAADwAAAGRycy9kb3ducmV2LnhtbEyPwU7DMBBE70j8g7VI3KhTE1VtGqdCoCJxbNML&#10;NydekkC8jmKnDXw92xMcRzOaeZPvZteLM46h86RhuUhAINXedtRoOJX7hzWIEA1Z03tCDd8YYFfc&#10;3uQms/5CBzwfYyO4hEJmNLQxDpmUoW7RmbDwAxJ7H350JrIcG2lHc+Fy10uVJCvpTEe80JoBn1us&#10;v46T01B16mR+DuVr4jb7x/g2l5/T+4vW93fz0xZExDn+heGKz+hQMFPlJ7JB9KxVyuhRw1qBuPpp&#10;yt8qDWq1BFnk8v+B4hcAAP//AwBQSwECLQAUAAYACAAAACEAtoM4kv4AAADhAQAAEwAAAAAAAAAA&#10;AAAAAAAAAAAAW0NvbnRlbnRfVHlwZXNdLnhtbFBLAQItABQABgAIAAAAIQA4/SH/1gAAAJQBAAAL&#10;AAAAAAAAAAAAAAAAAC8BAABfcmVscy8ucmVsc1BLAQItABQABgAIAAAAIQAsjcSzCQIAABUEAAAO&#10;AAAAAAAAAAAAAAAAAC4CAABkcnMvZTJvRG9jLnhtbFBLAQItABQABgAIAAAAIQA99X4v3AAAAAgB&#10;AAAPAAAAAAAAAAAAAAAAAGMEAABkcnMvZG93bnJldi54bWxQSwUGAAAAAAQABADzAAAAbAUAAAAA&#10;" w14:anchorId="49687AB9"/>
            </w:pict>
          </mc:Fallback>
        </mc:AlternateContent>
      </w:r>
      <w:r w:rsidRPr="00FC07C1">
        <w:rPr>
          <w:rFonts w:asciiTheme="minorHAnsi" w:eastAsia="MS Mincho" w:hAnsiTheme="minorHAnsi" w:cstheme="minorHAnsi"/>
          <w:noProof/>
          <w:sz w:val="22"/>
          <w:szCs w:val="22"/>
        </w:rPr>
        <mc:AlternateContent>
          <mc:Choice Requires="wps">
            <w:drawing>
              <wp:anchor distT="0" distB="0" distL="114300" distR="114300" simplePos="0" relativeHeight="251658250" behindDoc="0" locked="0" layoutInCell="1" allowOverlap="1" wp14:anchorId="4E6BD1E2" wp14:editId="195FAA0A">
                <wp:simplePos x="0" y="0"/>
                <wp:positionH relativeFrom="column">
                  <wp:posOffset>2514600</wp:posOffset>
                </wp:positionH>
                <wp:positionV relativeFrom="paragraph">
                  <wp:posOffset>52070</wp:posOffset>
                </wp:positionV>
                <wp:extent cx="114300" cy="113665"/>
                <wp:effectExtent l="9525" t="13970" r="9525" b="571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arto="http://schemas.microsoft.com/office/word/2006/arto">
            <w:pict w14:anchorId="075FEEA8">
              <v:rect id="Rectangle 22" style="position:absolute;margin-left:198pt;margin-top:4.1pt;width:9pt;height: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aUCgIAABUEAAAOAAAAZHJzL2Uyb0RvYy54bWysU9uO2yAQfa/Uf0C8N7azSbprxVmtsk1V&#10;abuttO0HEIxtVMzQgcRJv74D8WbTy1NVHhDDwOHMmcPy9tAbtlfoNdiKF5OcM2Ul1Nq2Ff/6ZfPm&#10;mjMfhK2FAasqflSe365ev1oOrlRT6MDUChmBWF8OruJdCK7MMi871Qs/AacsJRvAXgQKsc1qFAOh&#10;9yab5vkiGwBrhyCV97R7f0ryVcJvGiXDp6bxKjBTceIW0oxp3sY5Wy1F2aJwnZYjDfEPLHqhLT16&#10;hroXQbAd6j+gei0RPDRhIqHPoGm0VKkGqqbIf6vmqRNOpVpIHO/OMvn/Bysf90/uM0bq3j2A/OaZ&#10;hXUnbKvuEGHolKjpuSIKlQ3Ol+cLMfB0lW2Hj1BTa8UuQNLg0GAfAak6dkhSH89Sq0NgkjaLYnaV&#10;U0MkpYriarGYpxdE+XzZoQ/vFfQsLiqO1MkELvYPPkQyonw+ksiD0fVGG5MCbLdrg2wvqOubNEZ0&#10;f3nMWDZU/GY+nSfkX3L+EiJP428QvQ5kX6P7il+fD4kyqvbO1slcQWhzWhNlY0cZo3LRpL7cQn0k&#10;FRFO3qS/RIsO8AdnA/my4v77TqDizHyw1ImbYjaLRk7BbP52SgFeZraXGWElQVU8cHZarsPJ/DuH&#10;uu3opSLVbuGOutfopOwLq5EseS8JPv6TaO7LOJ16+c2rnwAAAP//AwBQSwMEFAAGAAgAAAAhACv0&#10;FgveAAAACAEAAA8AAABkcnMvZG93bnJldi54bWxMj0FPg0AUhO8m/ofNM/FmF2hDWmRpjKYmHlt6&#10;8bawr0Bl3xJ2adFf7/Nkj5OZzHyTb2fbiwuOvnOkIF5EIJBqZzpqFBzL3dMahA+ajO4doYJv9LAt&#10;7u9ynRl3pT1eDqERXEI+0wraEIZMSl+3aLVfuAGJvZMbrQ4sx0aaUV+53PYyiaJUWt0RL7R6wNcW&#10;66/DZBVUXXLUP/vyPbKb3TJ8zOV5+nxT6vFhfnkGEXAO/2H4w2d0KJipchMZL3oFy03KX4KCdQKC&#10;/VW8Yl0pSNIYZJHL2wPFLwAAAP//AwBQSwECLQAUAAYACAAAACEAtoM4kv4AAADhAQAAEwAAAAAA&#10;AAAAAAAAAAAAAAAAW0NvbnRlbnRfVHlwZXNdLnhtbFBLAQItABQABgAIAAAAIQA4/SH/1gAAAJQB&#10;AAALAAAAAAAAAAAAAAAAAC8BAABfcmVscy8ucmVsc1BLAQItABQABgAIAAAAIQArkkaUCgIAABUE&#10;AAAOAAAAAAAAAAAAAAAAAC4CAABkcnMvZTJvRG9jLnhtbFBLAQItABQABgAIAAAAIQAr9BYL3gAA&#10;AAgBAAAPAAAAAAAAAAAAAAAAAGQEAABkcnMvZG93bnJldi54bWxQSwUGAAAAAAQABADzAAAAbwUA&#10;AAAA&#10;" w14:anchorId="2E9B25A1"/>
            </w:pict>
          </mc:Fallback>
        </mc:AlternateContent>
      </w:r>
      <w:r w:rsidR="4443C8FA" w:rsidRPr="4443C8FA">
        <w:rPr>
          <w:rFonts w:asciiTheme="minorHAnsi" w:eastAsia="MS Mincho" w:hAnsiTheme="minorHAnsi" w:cstheme="minorBidi"/>
          <w:sz w:val="22"/>
          <w:szCs w:val="22"/>
          <w:lang w:val="es-ES"/>
        </w:rPr>
        <w:t xml:space="preserve">Sí   </w:t>
      </w:r>
      <w:r w:rsidRPr="00FC07C1">
        <w:rPr>
          <w:rFonts w:asciiTheme="minorHAnsi" w:eastAsia="MS Mincho" w:hAnsiTheme="minorHAnsi" w:cstheme="minorHAnsi"/>
          <w:sz w:val="22"/>
          <w:szCs w:val="22"/>
        </w:rPr>
        <w:tab/>
      </w:r>
      <w:r w:rsidRPr="00FC07C1">
        <w:rPr>
          <w:rFonts w:asciiTheme="minorHAnsi" w:eastAsia="MS Mincho" w:hAnsiTheme="minorHAnsi" w:cstheme="minorHAnsi"/>
          <w:sz w:val="22"/>
          <w:szCs w:val="22"/>
        </w:rPr>
        <w:tab/>
      </w:r>
      <w:r w:rsidRPr="00FC07C1">
        <w:rPr>
          <w:rFonts w:asciiTheme="minorHAnsi" w:eastAsia="MS Mincho" w:hAnsiTheme="minorHAnsi" w:cstheme="minorHAnsi"/>
          <w:sz w:val="22"/>
          <w:szCs w:val="22"/>
        </w:rPr>
        <w:tab/>
      </w:r>
      <w:r w:rsidRPr="00FC07C1">
        <w:rPr>
          <w:rFonts w:asciiTheme="minorHAnsi" w:eastAsia="MS Mincho" w:hAnsiTheme="minorHAnsi" w:cstheme="minorHAnsi"/>
          <w:sz w:val="22"/>
          <w:szCs w:val="22"/>
        </w:rPr>
        <w:tab/>
      </w:r>
      <w:r w:rsidR="4443C8FA" w:rsidRPr="4443C8FA">
        <w:rPr>
          <w:rFonts w:asciiTheme="minorHAnsi" w:eastAsia="MS Mincho" w:hAnsiTheme="minorHAnsi" w:cstheme="minorBidi"/>
          <w:sz w:val="22"/>
          <w:szCs w:val="22"/>
          <w:lang w:val="es-ES"/>
        </w:rPr>
        <w:t xml:space="preserve">No  </w:t>
      </w:r>
    </w:p>
    <w:p w14:paraId="47D10AC5" w14:textId="77777777" w:rsidR="00F300A2" w:rsidRPr="00FC07C1" w:rsidRDefault="00F300A2" w:rsidP="4443C8FA">
      <w:pPr>
        <w:ind w:left="720"/>
        <w:jc w:val="both"/>
        <w:rPr>
          <w:rFonts w:asciiTheme="minorHAnsi" w:eastAsia="MS Mincho" w:hAnsiTheme="minorHAnsi" w:cstheme="minorBidi"/>
          <w:b/>
          <w:bCs/>
          <w:sz w:val="22"/>
          <w:szCs w:val="22"/>
          <w:lang w:val="es-ES"/>
        </w:rPr>
      </w:pPr>
    </w:p>
    <w:p w14:paraId="39970155" w14:textId="77777777" w:rsidR="00F300A2" w:rsidRPr="00FC07C1" w:rsidRDefault="00F300A2" w:rsidP="4443C8FA">
      <w:pPr>
        <w:ind w:left="720"/>
        <w:jc w:val="both"/>
        <w:rPr>
          <w:rFonts w:asciiTheme="minorHAnsi" w:eastAsia="MS Mincho" w:hAnsiTheme="minorHAnsi" w:cstheme="minorBidi"/>
          <w:b/>
          <w:bCs/>
          <w:sz w:val="22"/>
          <w:szCs w:val="22"/>
          <w:lang w:val="es-ES"/>
        </w:rPr>
      </w:pPr>
    </w:p>
    <w:p w14:paraId="2E204D0E" w14:textId="77777777" w:rsidR="008B30D2" w:rsidRDefault="4443C8FA" w:rsidP="4443C8FA">
      <w:pPr>
        <w:numPr>
          <w:ilvl w:val="0"/>
          <w:numId w:val="1"/>
        </w:num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 xml:space="preserve">¿Ha oído hablar recientemente de alguna actividad especial de vacunación? </w:t>
      </w:r>
    </w:p>
    <w:p w14:paraId="75885158" w14:textId="77777777" w:rsidR="008B30D2" w:rsidRDefault="00A05258" w:rsidP="4443C8FA">
      <w:pPr>
        <w:ind w:left="360"/>
        <w:jc w:val="both"/>
        <w:rPr>
          <w:rFonts w:asciiTheme="minorHAnsi" w:eastAsia="MS Mincho" w:hAnsiTheme="minorHAnsi" w:cstheme="minorBidi"/>
          <w:sz w:val="22"/>
          <w:szCs w:val="22"/>
          <w:lang w:val="es-ES"/>
        </w:rPr>
      </w:pPr>
      <w:r w:rsidRPr="00FC07C1">
        <w:rPr>
          <w:rFonts w:asciiTheme="minorHAnsi" w:eastAsia="MS Mincho" w:hAnsiTheme="minorHAnsi" w:cstheme="minorHAnsi"/>
          <w:noProof/>
          <w:sz w:val="22"/>
          <w:szCs w:val="22"/>
        </w:rPr>
        <mc:AlternateContent>
          <mc:Choice Requires="wps">
            <w:drawing>
              <wp:anchor distT="0" distB="0" distL="114300" distR="114300" simplePos="0" relativeHeight="251658247" behindDoc="0" locked="0" layoutInCell="1" allowOverlap="1" wp14:anchorId="060AFA6F" wp14:editId="6E361BA9">
                <wp:simplePos x="0" y="0"/>
                <wp:positionH relativeFrom="column">
                  <wp:posOffset>792480</wp:posOffset>
                </wp:positionH>
                <wp:positionV relativeFrom="paragraph">
                  <wp:posOffset>37465</wp:posOffset>
                </wp:positionV>
                <wp:extent cx="121920" cy="113665"/>
                <wp:effectExtent l="11430" t="8890" r="9525" b="107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arto="http://schemas.microsoft.com/office/word/2006/arto">
            <w:pict w14:anchorId="6A6BB679">
              <v:rect id="Rectangle 21" style="position:absolute;margin-left:62.4pt;margin-top:2.95pt;width:9.6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SzCQIAABUEAAAOAAAAZHJzL2Uyb0RvYy54bWysU9uO2yAQfa/Uf0C8N47TJN1YcVarbFNV&#10;2l6kbT+AYGyjAkMHEif9+g4km00vT1V5QAwDhzNnDsvbgzVsrzBocDUvR2POlJPQaNfV/OuXzasb&#10;zkIUrhEGnKr5UQV+u3r5Yjn4Sk2gB9MoZATiQjX4mvcx+qooguyVFWEEXjlKtoBWRAqxKxoUA6Fb&#10;U0zG43kxADYeQaoQaPf+lOSrjN+2SsZPbRtUZKbmxC3mGfO8TXOxWoqqQ+F7Lc80xD+wsEI7evQC&#10;dS+iYDvUf0BZLRECtHEkwRbQtlqqXANVU45/q+axF17lWkic4C8yhf8HKz/uH/1nTNSDfwD5LTAH&#10;6164Tt0hwtAr0dBzZRKqGHyoLhdSEOgq2w4foKHWil2ErMGhRZsAqTp2yFIfL1KrQ2SSNstJuZhQ&#10;QySlyvL1fD7LL4jq6bLHEN8psCwtao7UyQwu9g8hJjKiejqSyYPRzUYbkwPstmuDbC+o65s8zujh&#10;+phxbKj5YjaZZeRfcuEaYpzH3yCsjmRfo23Nby6HRJVUe+uabK4otDmtibJxZxmTcsmkodpCcyQV&#10;EU7epL9Eix7wB2cD+bLm4ftOoOLMvHfUiUU5nSYj52A6e5NExOvM9jojnCSomkfOTst1PJl/51F3&#10;Pb1U5tod3FH3Wp2VfWZ1Jkvey4Kf/0ky93WcTz3/5tVPAAAA//8DAFBLAwQUAAYACAAAACEA8Z7y&#10;/NwAAAAIAQAADwAAAGRycy9kb3ducmV2LnhtbEyPQU+DQBSE7yb+h80z8WYXKZoWWRqjqYnHll68&#10;PeAJKPuWsEuL/npfT/U4mcnMN9lmtr060ug7xwbuFxEo4srVHTcGDsX2bgXKB+Qae8dk4Ic8bPLr&#10;qwzT2p14R8d9aJSUsE/RQBvCkGrtq5Ys+oUbiMX7dKPFIHJsdD3iScptr+MoetQWO5aFFgd6aan6&#10;3k/WQNnFB/zdFW+RXW+X4X0uvqaPV2Nub+bnJ1CB5nAJwxlf0CEXptJNXHvVi44TQQ8GHtagzn6S&#10;yLfSQLxcgc4z/f9A/gcAAP//AwBQSwECLQAUAAYACAAAACEAtoM4kv4AAADhAQAAEwAAAAAAAAAA&#10;AAAAAAAAAAAAW0NvbnRlbnRfVHlwZXNdLnhtbFBLAQItABQABgAIAAAAIQA4/SH/1gAAAJQBAAAL&#10;AAAAAAAAAAAAAAAAAC8BAABfcmVscy8ucmVsc1BLAQItABQABgAIAAAAIQAsjcSzCQIAABUEAAAO&#10;AAAAAAAAAAAAAAAAAC4CAABkcnMvZTJvRG9jLnhtbFBLAQItABQABgAIAAAAIQDxnvL83AAAAAgB&#10;AAAPAAAAAAAAAAAAAAAAAGMEAABkcnMvZG93bnJldi54bWxQSwUGAAAAAAQABADzAAAAbAUAAAAA&#10;" w14:anchorId="3807E19C"/>
            </w:pict>
          </mc:Fallback>
        </mc:AlternateContent>
      </w:r>
      <w:r w:rsidRPr="00FC07C1">
        <w:rPr>
          <w:rFonts w:asciiTheme="minorHAnsi" w:eastAsia="MS Mincho" w:hAnsiTheme="minorHAnsi" w:cstheme="minorHAnsi"/>
          <w:noProof/>
          <w:sz w:val="22"/>
          <w:szCs w:val="22"/>
        </w:rPr>
        <mc:AlternateContent>
          <mc:Choice Requires="wps">
            <w:drawing>
              <wp:anchor distT="0" distB="0" distL="114300" distR="114300" simplePos="0" relativeHeight="251658248" behindDoc="0" locked="0" layoutInCell="1" allowOverlap="1" wp14:anchorId="2CD00A19" wp14:editId="4420238B">
                <wp:simplePos x="0" y="0"/>
                <wp:positionH relativeFrom="column">
                  <wp:posOffset>2514600</wp:posOffset>
                </wp:positionH>
                <wp:positionV relativeFrom="paragraph">
                  <wp:posOffset>37465</wp:posOffset>
                </wp:positionV>
                <wp:extent cx="114300" cy="113665"/>
                <wp:effectExtent l="9525" t="8890" r="9525" b="107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arto="http://schemas.microsoft.com/office/word/2006/arto">
            <w:pict w14:anchorId="2DB404F9">
              <v:rect id="Rectangle 20" style="position:absolute;margin-left:198pt;margin-top:2.95pt;width:9pt;height: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aUCgIAABUEAAAOAAAAZHJzL2Uyb0RvYy54bWysU9uO2yAQfa/Uf0C8N7azSbprxVmtsk1V&#10;abuttO0HEIxtVMzQgcRJv74D8WbTy1NVHhDDwOHMmcPy9tAbtlfoNdiKF5OcM2Ul1Nq2Ff/6ZfPm&#10;mjMfhK2FAasqflSe365ev1oOrlRT6MDUChmBWF8OruJdCK7MMi871Qs/AacsJRvAXgQKsc1qFAOh&#10;9yab5vkiGwBrhyCV97R7f0ryVcJvGiXDp6bxKjBTceIW0oxp3sY5Wy1F2aJwnZYjDfEPLHqhLT16&#10;hroXQbAd6j+gei0RPDRhIqHPoGm0VKkGqqbIf6vmqRNOpVpIHO/OMvn/Bysf90/uM0bq3j2A/OaZ&#10;hXUnbKvuEGHolKjpuSIKlQ3Ol+cLMfB0lW2Hj1BTa8UuQNLg0GAfAak6dkhSH89Sq0NgkjaLYnaV&#10;U0MkpYriarGYpxdE+XzZoQ/vFfQsLiqO1MkELvYPPkQyonw+ksiD0fVGG5MCbLdrg2wvqOubNEZ0&#10;f3nMWDZU/GY+nSfkX3L+EiJP428QvQ5kX6P7il+fD4kyqvbO1slcQWhzWhNlY0cZo3LRpL7cQn0k&#10;FRFO3qS/RIsO8AdnA/my4v77TqDizHyw1ImbYjaLRk7BbP52SgFeZraXGWElQVU8cHZarsPJ/DuH&#10;uu3opSLVbuGOutfopOwLq5EseS8JPv6TaO7LOJ16+c2rnwAAAP//AwBQSwMEFAAGAAgAAAAhAOef&#10;mtjeAAAACAEAAA8AAABkcnMvZG93bnJldi54bWxMj0FPg0AUhO8m/ofNM/Fml0JtCmVpjKYmHlt6&#10;8fZgn0Bl3xJ2adFf73rS42QmM9/ku9n04kKj6ywrWC4iEMS11R03Ck7l/mEDwnlkjb1lUvBFDnbF&#10;7U2OmbZXPtDl6BsRSthlqKD1fsikdHVLBt3CDsTB+7CjQR/k2Eg94jWUm17GUbSWBjsOCy0O9NxS&#10;/XmcjIKqi0/4fShfI5PuE/82l+fp/UWp+7v5aQvC0+z/wvCLH9ChCEyVnVg70StI0nX44hU8piCC&#10;v1qugq4UxMkGZJHL/weKHwAAAP//AwBQSwECLQAUAAYACAAAACEAtoM4kv4AAADhAQAAEwAAAAAA&#10;AAAAAAAAAAAAAAAAW0NvbnRlbnRfVHlwZXNdLnhtbFBLAQItABQABgAIAAAAIQA4/SH/1gAAAJQB&#10;AAALAAAAAAAAAAAAAAAAAC8BAABfcmVscy8ucmVsc1BLAQItABQABgAIAAAAIQArkkaUCgIAABUE&#10;AAAOAAAAAAAAAAAAAAAAAC4CAABkcnMvZTJvRG9jLnhtbFBLAQItABQABgAIAAAAIQDnn5rY3gAA&#10;AAgBAAAPAAAAAAAAAAAAAAAAAGQEAABkcnMvZG93bnJldi54bWxQSwUGAAAAAAQABADzAAAAbwUA&#10;AAAA&#10;" w14:anchorId="0CAA4F20"/>
            </w:pict>
          </mc:Fallback>
        </mc:AlternateContent>
      </w:r>
      <w:r w:rsidRPr="00FC07C1">
        <w:rPr>
          <w:rFonts w:asciiTheme="minorHAnsi" w:eastAsia="MS Mincho" w:hAnsiTheme="minorHAnsi" w:cstheme="minorHAnsi"/>
          <w:sz w:val="22"/>
          <w:szCs w:val="22"/>
        </w:rPr>
        <w:tab/>
      </w:r>
      <w:r w:rsidR="4443C8FA" w:rsidRPr="4443C8FA">
        <w:rPr>
          <w:rFonts w:asciiTheme="minorHAnsi" w:eastAsia="MS Mincho" w:hAnsiTheme="minorHAnsi" w:cstheme="minorBidi"/>
          <w:sz w:val="22"/>
          <w:szCs w:val="22"/>
          <w:lang w:val="es-ES"/>
        </w:rPr>
        <w:t xml:space="preserve">    </w:t>
      </w:r>
      <w:proofErr w:type="gramStart"/>
      <w:r w:rsidR="4443C8FA" w:rsidRPr="4443C8FA">
        <w:rPr>
          <w:rFonts w:asciiTheme="minorHAnsi" w:eastAsia="MS Mincho" w:hAnsiTheme="minorHAnsi" w:cstheme="minorBidi"/>
          <w:sz w:val="22"/>
          <w:szCs w:val="22"/>
          <w:lang w:val="es-ES"/>
        </w:rPr>
        <w:t xml:space="preserve">Sí  </w:t>
      </w:r>
      <w:r w:rsidRPr="00FC07C1">
        <w:rPr>
          <w:rFonts w:asciiTheme="minorHAnsi" w:eastAsia="MS Mincho" w:hAnsiTheme="minorHAnsi" w:cstheme="minorHAnsi"/>
          <w:sz w:val="22"/>
          <w:szCs w:val="22"/>
        </w:rPr>
        <w:tab/>
      </w:r>
      <w:proofErr w:type="gramEnd"/>
      <w:r w:rsidRPr="00FC07C1">
        <w:rPr>
          <w:rFonts w:asciiTheme="minorHAnsi" w:eastAsia="MS Mincho" w:hAnsiTheme="minorHAnsi" w:cstheme="minorHAnsi"/>
          <w:sz w:val="22"/>
          <w:szCs w:val="22"/>
        </w:rPr>
        <w:tab/>
      </w:r>
      <w:r w:rsidRPr="00FC07C1">
        <w:rPr>
          <w:rFonts w:asciiTheme="minorHAnsi" w:eastAsia="MS Mincho" w:hAnsiTheme="minorHAnsi" w:cstheme="minorHAnsi"/>
          <w:sz w:val="22"/>
          <w:szCs w:val="22"/>
        </w:rPr>
        <w:tab/>
      </w:r>
      <w:r w:rsidRPr="00FC07C1">
        <w:rPr>
          <w:rFonts w:asciiTheme="minorHAnsi" w:eastAsia="MS Mincho" w:hAnsiTheme="minorHAnsi" w:cstheme="minorHAnsi"/>
          <w:sz w:val="22"/>
          <w:szCs w:val="22"/>
        </w:rPr>
        <w:tab/>
      </w:r>
      <w:r w:rsidR="4443C8FA" w:rsidRPr="4443C8FA">
        <w:rPr>
          <w:rFonts w:asciiTheme="minorHAnsi" w:eastAsia="MS Mincho" w:hAnsiTheme="minorHAnsi" w:cstheme="minorBidi"/>
          <w:sz w:val="22"/>
          <w:szCs w:val="22"/>
          <w:lang w:val="es-ES"/>
        </w:rPr>
        <w:t xml:space="preserve">No  </w:t>
      </w:r>
    </w:p>
    <w:p w14:paraId="74A5326D" w14:textId="77777777" w:rsidR="00F300A2" w:rsidRPr="00FC07C1" w:rsidRDefault="00F300A2" w:rsidP="4443C8FA">
      <w:pPr>
        <w:jc w:val="both"/>
        <w:rPr>
          <w:rFonts w:asciiTheme="minorHAnsi" w:eastAsia="MS Mincho" w:hAnsiTheme="minorHAnsi" w:cstheme="minorBidi"/>
          <w:sz w:val="22"/>
          <w:szCs w:val="22"/>
          <w:lang w:val="es-ES"/>
        </w:rPr>
      </w:pPr>
    </w:p>
    <w:p w14:paraId="14CA9845" w14:textId="77777777" w:rsidR="008B30D2" w:rsidRDefault="4443C8FA" w:rsidP="4443C8FA">
      <w:pPr>
        <w:ind w:left="360"/>
        <w:jc w:val="both"/>
        <w:rPr>
          <w:rFonts w:asciiTheme="minorHAnsi" w:eastAsia="MS Mincho" w:hAnsiTheme="minorHAnsi" w:cstheme="minorBidi"/>
          <w:i/>
          <w:iCs/>
          <w:sz w:val="22"/>
          <w:szCs w:val="22"/>
          <w:lang w:val="es-ES"/>
        </w:rPr>
      </w:pPr>
      <w:r w:rsidRPr="4443C8FA">
        <w:rPr>
          <w:rFonts w:asciiTheme="minorHAnsi" w:eastAsia="MS Mincho" w:hAnsiTheme="minorHAnsi" w:cstheme="minorBidi"/>
          <w:i/>
          <w:iCs/>
          <w:sz w:val="22"/>
          <w:szCs w:val="22"/>
          <w:lang w:val="es-ES"/>
        </w:rPr>
        <w:t>Si la respuesta es "</w:t>
      </w:r>
      <w:r w:rsidR="00881ECC" w:rsidRPr="4443C8FA">
        <w:rPr>
          <w:rFonts w:asciiTheme="minorHAnsi" w:eastAsia="MS Mincho" w:hAnsiTheme="minorHAnsi" w:cstheme="minorBidi"/>
          <w:i/>
          <w:iCs/>
          <w:sz w:val="22"/>
          <w:szCs w:val="22"/>
          <w:lang w:val="es-ES"/>
        </w:rPr>
        <w:t>No"</w:t>
      </w:r>
      <w:r w:rsidRPr="4443C8FA">
        <w:rPr>
          <w:rFonts w:asciiTheme="minorHAnsi" w:eastAsia="MS Mincho" w:hAnsiTheme="minorHAnsi" w:cstheme="minorBidi"/>
          <w:i/>
          <w:iCs/>
          <w:sz w:val="22"/>
          <w:szCs w:val="22"/>
          <w:lang w:val="es-ES"/>
        </w:rPr>
        <w:t>, finalice la entrevista</w:t>
      </w:r>
      <w:r w:rsidR="00881ECC" w:rsidRPr="4443C8FA">
        <w:rPr>
          <w:rFonts w:asciiTheme="minorHAnsi" w:eastAsia="MS Mincho" w:hAnsiTheme="minorHAnsi" w:cstheme="minorBidi"/>
          <w:i/>
          <w:iCs/>
          <w:sz w:val="22"/>
          <w:szCs w:val="22"/>
          <w:lang w:val="es-ES"/>
        </w:rPr>
        <w:t xml:space="preserve">. </w:t>
      </w:r>
      <w:r w:rsidRPr="4443C8FA">
        <w:rPr>
          <w:rFonts w:asciiTheme="minorHAnsi" w:eastAsia="MS Mincho" w:hAnsiTheme="minorHAnsi" w:cstheme="minorBidi"/>
          <w:i/>
          <w:iCs/>
          <w:sz w:val="22"/>
          <w:szCs w:val="22"/>
          <w:lang w:val="es-ES"/>
        </w:rPr>
        <w:t>Si la respuesta es "</w:t>
      </w:r>
      <w:r w:rsidR="00881ECC" w:rsidRPr="4443C8FA">
        <w:rPr>
          <w:rFonts w:asciiTheme="minorHAnsi" w:eastAsia="MS Mincho" w:hAnsiTheme="minorHAnsi" w:cstheme="minorBidi"/>
          <w:i/>
          <w:iCs/>
          <w:sz w:val="22"/>
          <w:szCs w:val="22"/>
          <w:lang w:val="es-ES"/>
        </w:rPr>
        <w:t xml:space="preserve">Sí", </w:t>
      </w:r>
      <w:r w:rsidRPr="4443C8FA">
        <w:rPr>
          <w:rFonts w:asciiTheme="minorHAnsi" w:eastAsia="MS Mincho" w:hAnsiTheme="minorHAnsi" w:cstheme="minorBidi"/>
          <w:i/>
          <w:iCs/>
          <w:sz w:val="22"/>
          <w:szCs w:val="22"/>
          <w:lang w:val="es-ES"/>
        </w:rPr>
        <w:t xml:space="preserve">continúe. </w:t>
      </w:r>
    </w:p>
    <w:p w14:paraId="277A5F88" w14:textId="77777777" w:rsidR="00F300A2" w:rsidRPr="00FC07C1" w:rsidRDefault="00F300A2" w:rsidP="4443C8FA">
      <w:pPr>
        <w:ind w:left="360"/>
        <w:jc w:val="both"/>
        <w:rPr>
          <w:rFonts w:asciiTheme="minorHAnsi" w:eastAsia="MS Mincho" w:hAnsiTheme="minorHAnsi" w:cstheme="minorBidi"/>
          <w:b/>
          <w:bCs/>
          <w:sz w:val="22"/>
          <w:szCs w:val="22"/>
          <w:lang w:val="es-ES"/>
        </w:rPr>
      </w:pPr>
    </w:p>
    <w:p w14:paraId="1CAFAAFE" w14:textId="77777777" w:rsidR="00F300A2" w:rsidRPr="00FC07C1" w:rsidRDefault="00F300A2" w:rsidP="4443C8FA">
      <w:pPr>
        <w:ind w:left="720"/>
        <w:jc w:val="both"/>
        <w:rPr>
          <w:rFonts w:asciiTheme="minorHAnsi" w:eastAsia="MS Mincho" w:hAnsiTheme="minorHAnsi" w:cstheme="minorBidi"/>
          <w:sz w:val="22"/>
          <w:szCs w:val="22"/>
          <w:lang w:val="es-ES"/>
        </w:rPr>
      </w:pPr>
    </w:p>
    <w:p w14:paraId="3BE4ACAF" w14:textId="77777777" w:rsidR="008B30D2" w:rsidRDefault="4443C8FA" w:rsidP="4443C8FA">
      <w:pPr>
        <w:numPr>
          <w:ilvl w:val="0"/>
          <w:numId w:val="1"/>
        </w:num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 xml:space="preserve">¿Puede </w:t>
      </w:r>
      <w:r w:rsidR="00881ECC" w:rsidRPr="4443C8FA">
        <w:rPr>
          <w:rFonts w:asciiTheme="minorHAnsi" w:eastAsia="MS Mincho" w:hAnsiTheme="minorHAnsi" w:cstheme="minorBidi"/>
          <w:sz w:val="22"/>
          <w:szCs w:val="22"/>
          <w:lang w:val="es-ES"/>
        </w:rPr>
        <w:t xml:space="preserve">decirme </w:t>
      </w:r>
      <w:r w:rsidRPr="4443C8FA">
        <w:rPr>
          <w:rFonts w:asciiTheme="minorHAnsi" w:eastAsia="MS Mincho" w:hAnsiTheme="minorHAnsi" w:cstheme="minorBidi"/>
          <w:sz w:val="22"/>
          <w:szCs w:val="22"/>
          <w:lang w:val="es-ES"/>
        </w:rPr>
        <w:t xml:space="preserve">de qué tipo de actividad de vacunación se ha enterado? Marque todo lo que </w:t>
      </w:r>
      <w:r w:rsidR="00881ECC" w:rsidRPr="4443C8FA">
        <w:rPr>
          <w:rFonts w:asciiTheme="minorHAnsi" w:eastAsia="MS Mincho" w:hAnsiTheme="minorHAnsi" w:cstheme="minorBidi"/>
          <w:sz w:val="22"/>
          <w:szCs w:val="22"/>
          <w:lang w:val="es-ES"/>
        </w:rPr>
        <w:t>corresponda</w:t>
      </w:r>
      <w:r w:rsidR="00973CDE" w:rsidRPr="4443C8FA">
        <w:rPr>
          <w:rFonts w:asciiTheme="minorHAnsi" w:eastAsia="MS Mincho" w:hAnsiTheme="minorHAnsi" w:cstheme="minorBidi"/>
          <w:sz w:val="22"/>
          <w:szCs w:val="22"/>
          <w:lang w:val="es-ES"/>
        </w:rPr>
        <w:t>.</w:t>
      </w:r>
    </w:p>
    <w:p w14:paraId="4115D7C5" w14:textId="77777777" w:rsidR="00881ECC" w:rsidRDefault="00881ECC" w:rsidP="4443C8FA">
      <w:pPr>
        <w:jc w:val="both"/>
        <w:rPr>
          <w:rFonts w:asciiTheme="minorHAnsi" w:eastAsia="MS Mincho" w:hAnsiTheme="minorHAnsi" w:cstheme="minorBidi"/>
          <w:sz w:val="22"/>
          <w:szCs w:val="22"/>
          <w:lang w:val="es-ES"/>
        </w:rPr>
      </w:pPr>
    </w:p>
    <w:tbl>
      <w:tblPr>
        <w:tblStyle w:val="TableGrid"/>
        <w:tblW w:w="0" w:type="auto"/>
        <w:tblLook w:val="04A0" w:firstRow="1" w:lastRow="0" w:firstColumn="1" w:lastColumn="0" w:noHBand="0" w:noVBand="1"/>
      </w:tblPr>
      <w:tblGrid>
        <w:gridCol w:w="8635"/>
        <w:gridCol w:w="1435"/>
      </w:tblGrid>
      <w:tr w:rsidR="00973CDE" w14:paraId="66392E2C" w14:textId="77777777" w:rsidTr="4443C8FA">
        <w:tc>
          <w:tcPr>
            <w:tcW w:w="8635" w:type="dxa"/>
            <w:shd w:val="clear" w:color="auto" w:fill="BFBFBF" w:themeFill="background1" w:themeFillShade="BF"/>
          </w:tcPr>
          <w:p w14:paraId="3E819F28" w14:textId="77777777" w:rsidR="008B30D2" w:rsidRDefault="4443C8FA" w:rsidP="4443C8FA">
            <w:pPr>
              <w:jc w:val="both"/>
              <w:rPr>
                <w:rFonts w:asciiTheme="minorHAnsi" w:eastAsia="MS Mincho" w:hAnsiTheme="minorHAnsi" w:cstheme="minorBidi"/>
                <w:b/>
                <w:bCs/>
                <w:sz w:val="22"/>
                <w:szCs w:val="22"/>
                <w:lang w:val="es-ES"/>
              </w:rPr>
            </w:pPr>
            <w:r w:rsidRPr="4443C8FA">
              <w:rPr>
                <w:rFonts w:asciiTheme="minorHAnsi" w:eastAsia="MS Mincho" w:hAnsiTheme="minorHAnsi" w:cstheme="minorBidi"/>
                <w:b/>
                <w:bCs/>
                <w:sz w:val="22"/>
                <w:szCs w:val="22"/>
                <w:lang w:val="es-ES"/>
              </w:rPr>
              <w:t>Actividad de vacunación</w:t>
            </w:r>
          </w:p>
        </w:tc>
        <w:tc>
          <w:tcPr>
            <w:tcW w:w="1435" w:type="dxa"/>
            <w:shd w:val="clear" w:color="auto" w:fill="BFBFBF" w:themeFill="background1" w:themeFillShade="BF"/>
          </w:tcPr>
          <w:p w14:paraId="3E8E84F2" w14:textId="77777777" w:rsidR="008B30D2" w:rsidRDefault="4443C8FA" w:rsidP="4443C8FA">
            <w:pPr>
              <w:jc w:val="both"/>
              <w:rPr>
                <w:rFonts w:asciiTheme="minorHAnsi" w:eastAsia="MS Mincho" w:hAnsiTheme="minorHAnsi" w:cstheme="minorBidi"/>
                <w:b/>
                <w:bCs/>
                <w:sz w:val="22"/>
                <w:szCs w:val="22"/>
                <w:lang w:val="es-ES"/>
              </w:rPr>
            </w:pPr>
            <w:r w:rsidRPr="4443C8FA">
              <w:rPr>
                <w:rFonts w:asciiTheme="minorHAnsi" w:eastAsia="MS Mincho" w:hAnsiTheme="minorHAnsi" w:cstheme="minorBidi"/>
                <w:b/>
                <w:bCs/>
                <w:sz w:val="22"/>
                <w:szCs w:val="22"/>
                <w:lang w:val="es-ES"/>
              </w:rPr>
              <w:t>Sí/No</w:t>
            </w:r>
          </w:p>
        </w:tc>
      </w:tr>
      <w:tr w:rsidR="00881ECC" w14:paraId="3D885A13" w14:textId="77777777" w:rsidTr="4443C8FA">
        <w:tc>
          <w:tcPr>
            <w:tcW w:w="8635" w:type="dxa"/>
          </w:tcPr>
          <w:p w14:paraId="2EF35BDA"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Campaña de vacunación</w:t>
            </w:r>
          </w:p>
        </w:tc>
        <w:tc>
          <w:tcPr>
            <w:tcW w:w="1435" w:type="dxa"/>
          </w:tcPr>
          <w:p w14:paraId="16FE86DC" w14:textId="77777777" w:rsidR="00881ECC" w:rsidRDefault="00881ECC" w:rsidP="4443C8FA">
            <w:pPr>
              <w:jc w:val="both"/>
              <w:rPr>
                <w:rFonts w:asciiTheme="minorHAnsi" w:eastAsia="MS Mincho" w:hAnsiTheme="minorHAnsi" w:cstheme="minorBidi"/>
                <w:sz w:val="22"/>
                <w:szCs w:val="22"/>
                <w:lang w:val="es-ES"/>
              </w:rPr>
            </w:pPr>
          </w:p>
        </w:tc>
      </w:tr>
      <w:tr w:rsidR="00881ECC" w14:paraId="246F7C6B" w14:textId="77777777" w:rsidTr="4443C8FA">
        <w:tc>
          <w:tcPr>
            <w:tcW w:w="8635" w:type="dxa"/>
          </w:tcPr>
          <w:p w14:paraId="2A799791"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Campaña de vacunación contra el sarampión</w:t>
            </w:r>
          </w:p>
        </w:tc>
        <w:tc>
          <w:tcPr>
            <w:tcW w:w="1435" w:type="dxa"/>
          </w:tcPr>
          <w:p w14:paraId="6176C4F9" w14:textId="77777777" w:rsidR="00881ECC" w:rsidRDefault="00881ECC" w:rsidP="4443C8FA">
            <w:pPr>
              <w:jc w:val="both"/>
              <w:rPr>
                <w:rFonts w:asciiTheme="minorHAnsi" w:eastAsia="MS Mincho" w:hAnsiTheme="minorHAnsi" w:cstheme="minorBidi"/>
                <w:sz w:val="22"/>
                <w:szCs w:val="22"/>
                <w:lang w:val="es-ES"/>
              </w:rPr>
            </w:pPr>
          </w:p>
        </w:tc>
      </w:tr>
      <w:tr w:rsidR="00881ECC" w14:paraId="047F649A" w14:textId="77777777" w:rsidTr="4443C8FA">
        <w:tc>
          <w:tcPr>
            <w:tcW w:w="8635" w:type="dxa"/>
          </w:tcPr>
          <w:p w14:paraId="242EE984"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Campaña de vacunación contra la rubéola</w:t>
            </w:r>
          </w:p>
        </w:tc>
        <w:tc>
          <w:tcPr>
            <w:tcW w:w="1435" w:type="dxa"/>
          </w:tcPr>
          <w:p w14:paraId="2B29FA98" w14:textId="77777777" w:rsidR="00881ECC" w:rsidRDefault="00881ECC" w:rsidP="4443C8FA">
            <w:pPr>
              <w:jc w:val="both"/>
              <w:rPr>
                <w:rFonts w:asciiTheme="minorHAnsi" w:eastAsia="MS Mincho" w:hAnsiTheme="minorHAnsi" w:cstheme="minorBidi"/>
                <w:sz w:val="22"/>
                <w:szCs w:val="22"/>
                <w:lang w:val="es-ES"/>
              </w:rPr>
            </w:pPr>
          </w:p>
        </w:tc>
      </w:tr>
      <w:tr w:rsidR="00881ECC" w14:paraId="0B62BBC3" w14:textId="77777777" w:rsidTr="4443C8FA">
        <w:tc>
          <w:tcPr>
            <w:tcW w:w="8635" w:type="dxa"/>
          </w:tcPr>
          <w:p w14:paraId="5F903183"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Campaña de vacunación contra la gripe</w:t>
            </w:r>
          </w:p>
        </w:tc>
        <w:tc>
          <w:tcPr>
            <w:tcW w:w="1435" w:type="dxa"/>
          </w:tcPr>
          <w:p w14:paraId="75F321C0" w14:textId="77777777" w:rsidR="00881ECC" w:rsidRDefault="00881ECC" w:rsidP="4443C8FA">
            <w:pPr>
              <w:jc w:val="both"/>
              <w:rPr>
                <w:rFonts w:asciiTheme="minorHAnsi" w:eastAsia="MS Mincho" w:hAnsiTheme="minorHAnsi" w:cstheme="minorBidi"/>
                <w:sz w:val="22"/>
                <w:szCs w:val="22"/>
                <w:lang w:val="es-ES"/>
              </w:rPr>
            </w:pPr>
          </w:p>
        </w:tc>
      </w:tr>
      <w:tr w:rsidR="00881ECC" w14:paraId="082E00CB" w14:textId="77777777" w:rsidTr="4443C8FA">
        <w:tc>
          <w:tcPr>
            <w:tcW w:w="8635" w:type="dxa"/>
          </w:tcPr>
          <w:p w14:paraId="299EFF61"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Campaña de vacunación contra la poliomielitis</w:t>
            </w:r>
          </w:p>
        </w:tc>
        <w:tc>
          <w:tcPr>
            <w:tcW w:w="1435" w:type="dxa"/>
          </w:tcPr>
          <w:p w14:paraId="0DF4ECD3" w14:textId="77777777" w:rsidR="00881ECC" w:rsidRDefault="00881ECC" w:rsidP="4443C8FA">
            <w:pPr>
              <w:jc w:val="both"/>
              <w:rPr>
                <w:rFonts w:asciiTheme="minorHAnsi" w:eastAsia="MS Mincho" w:hAnsiTheme="minorHAnsi" w:cstheme="minorBidi"/>
                <w:sz w:val="22"/>
                <w:szCs w:val="22"/>
                <w:lang w:val="es-ES"/>
              </w:rPr>
            </w:pPr>
          </w:p>
        </w:tc>
      </w:tr>
      <w:tr w:rsidR="00881ECC" w14:paraId="60408627" w14:textId="77777777" w:rsidTr="4443C8FA">
        <w:tc>
          <w:tcPr>
            <w:tcW w:w="8635" w:type="dxa"/>
          </w:tcPr>
          <w:p w14:paraId="3E170405"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Campaña de vacunación contra COVID-19</w:t>
            </w:r>
          </w:p>
        </w:tc>
        <w:tc>
          <w:tcPr>
            <w:tcW w:w="1435" w:type="dxa"/>
          </w:tcPr>
          <w:p w14:paraId="4515613F" w14:textId="77777777" w:rsidR="00881ECC" w:rsidRDefault="00881ECC" w:rsidP="4443C8FA">
            <w:pPr>
              <w:jc w:val="both"/>
              <w:rPr>
                <w:rFonts w:asciiTheme="minorHAnsi" w:eastAsia="MS Mincho" w:hAnsiTheme="minorHAnsi" w:cstheme="minorBidi"/>
                <w:sz w:val="22"/>
                <w:szCs w:val="22"/>
                <w:lang w:val="es-ES"/>
              </w:rPr>
            </w:pPr>
          </w:p>
        </w:tc>
      </w:tr>
      <w:tr w:rsidR="00881ECC" w14:paraId="72849DF9" w14:textId="77777777" w:rsidTr="4443C8FA">
        <w:tc>
          <w:tcPr>
            <w:tcW w:w="8635" w:type="dxa"/>
          </w:tcPr>
          <w:p w14:paraId="3DE85142"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Semana de Vacunación en las Américas</w:t>
            </w:r>
          </w:p>
        </w:tc>
        <w:tc>
          <w:tcPr>
            <w:tcW w:w="1435" w:type="dxa"/>
          </w:tcPr>
          <w:p w14:paraId="66B2C035" w14:textId="77777777" w:rsidR="00881ECC" w:rsidRDefault="00881ECC" w:rsidP="4443C8FA">
            <w:pPr>
              <w:jc w:val="both"/>
              <w:rPr>
                <w:rFonts w:asciiTheme="minorHAnsi" w:eastAsia="MS Mincho" w:hAnsiTheme="minorHAnsi" w:cstheme="minorBidi"/>
                <w:sz w:val="22"/>
                <w:szCs w:val="22"/>
                <w:lang w:val="es-ES"/>
              </w:rPr>
            </w:pPr>
          </w:p>
        </w:tc>
      </w:tr>
      <w:tr w:rsidR="00973CDE" w14:paraId="17F0DDD0" w14:textId="77777777" w:rsidTr="4443C8FA">
        <w:tc>
          <w:tcPr>
            <w:tcW w:w="8635" w:type="dxa"/>
          </w:tcPr>
          <w:p w14:paraId="379134FE"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Otros (especifique)</w:t>
            </w:r>
          </w:p>
        </w:tc>
        <w:tc>
          <w:tcPr>
            <w:tcW w:w="1435" w:type="dxa"/>
          </w:tcPr>
          <w:p w14:paraId="12851E87" w14:textId="77777777" w:rsidR="00973CDE" w:rsidRDefault="00973CDE" w:rsidP="4443C8FA">
            <w:pPr>
              <w:jc w:val="both"/>
              <w:rPr>
                <w:rFonts w:asciiTheme="minorHAnsi" w:eastAsia="MS Mincho" w:hAnsiTheme="minorHAnsi" w:cstheme="minorBidi"/>
                <w:sz w:val="22"/>
                <w:szCs w:val="22"/>
                <w:lang w:val="es-ES"/>
              </w:rPr>
            </w:pPr>
          </w:p>
        </w:tc>
      </w:tr>
    </w:tbl>
    <w:p w14:paraId="1635E996" w14:textId="2D4ED824" w:rsidR="00B52641" w:rsidRPr="00FC07C1" w:rsidRDefault="00B52641" w:rsidP="4443C8FA">
      <w:pPr>
        <w:ind w:firstLine="720"/>
        <w:jc w:val="both"/>
        <w:rPr>
          <w:rFonts w:asciiTheme="minorHAnsi" w:eastAsia="MS Mincho" w:hAnsiTheme="minorHAnsi" w:cstheme="minorBidi"/>
          <w:sz w:val="22"/>
          <w:szCs w:val="22"/>
          <w:lang w:val="es-ES"/>
        </w:rPr>
      </w:pPr>
    </w:p>
    <w:p w14:paraId="6A6DEF2A" w14:textId="77777777" w:rsidR="008B30D2" w:rsidRDefault="4443C8FA" w:rsidP="4443C8FA">
      <w:pPr>
        <w:numPr>
          <w:ilvl w:val="0"/>
          <w:numId w:val="1"/>
        </w:num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 xml:space="preserve">¿Cómo se enteró de esta actividad? </w:t>
      </w:r>
      <w:r w:rsidR="00973CDE" w:rsidRPr="4443C8FA">
        <w:rPr>
          <w:rFonts w:asciiTheme="minorHAnsi" w:eastAsia="MS Mincho" w:hAnsiTheme="minorHAnsi" w:cstheme="minorBidi"/>
          <w:sz w:val="22"/>
          <w:szCs w:val="22"/>
          <w:lang w:val="es-ES"/>
        </w:rPr>
        <w:t>Marque todas las opciones que procedan.</w:t>
      </w:r>
    </w:p>
    <w:tbl>
      <w:tblPr>
        <w:tblStyle w:val="TableGrid"/>
        <w:tblW w:w="0" w:type="auto"/>
        <w:tblLook w:val="04A0" w:firstRow="1" w:lastRow="0" w:firstColumn="1" w:lastColumn="0" w:noHBand="0" w:noVBand="1"/>
      </w:tblPr>
      <w:tblGrid>
        <w:gridCol w:w="8635"/>
        <w:gridCol w:w="1435"/>
      </w:tblGrid>
      <w:tr w:rsidR="00973CDE" w:rsidRPr="00973CDE" w14:paraId="6D9FE8E1" w14:textId="77777777" w:rsidTr="4443C8FA">
        <w:tc>
          <w:tcPr>
            <w:tcW w:w="8635" w:type="dxa"/>
            <w:shd w:val="clear" w:color="auto" w:fill="BFBFBF" w:themeFill="background1" w:themeFillShade="BF"/>
          </w:tcPr>
          <w:p w14:paraId="2E63A16D" w14:textId="77777777" w:rsidR="008B30D2" w:rsidRDefault="4443C8FA" w:rsidP="4443C8FA">
            <w:pPr>
              <w:jc w:val="both"/>
              <w:rPr>
                <w:rFonts w:asciiTheme="minorHAnsi" w:eastAsia="MS Mincho" w:hAnsiTheme="minorHAnsi" w:cstheme="minorBidi"/>
                <w:b/>
                <w:bCs/>
                <w:sz w:val="22"/>
                <w:szCs w:val="22"/>
                <w:lang w:val="es-ES"/>
              </w:rPr>
            </w:pPr>
            <w:r w:rsidRPr="4443C8FA">
              <w:rPr>
                <w:rFonts w:asciiTheme="minorHAnsi" w:eastAsia="MS Mincho" w:hAnsiTheme="minorHAnsi" w:cstheme="minorBidi"/>
                <w:b/>
                <w:bCs/>
                <w:sz w:val="22"/>
                <w:szCs w:val="22"/>
                <w:lang w:val="es-ES"/>
              </w:rPr>
              <w:t>Fuente</w:t>
            </w:r>
          </w:p>
        </w:tc>
        <w:tc>
          <w:tcPr>
            <w:tcW w:w="1435" w:type="dxa"/>
            <w:shd w:val="clear" w:color="auto" w:fill="BFBFBF" w:themeFill="background1" w:themeFillShade="BF"/>
          </w:tcPr>
          <w:p w14:paraId="04B7F90C" w14:textId="77777777" w:rsidR="008B30D2" w:rsidRDefault="4443C8FA" w:rsidP="4443C8FA">
            <w:pPr>
              <w:jc w:val="both"/>
              <w:rPr>
                <w:rFonts w:asciiTheme="minorHAnsi" w:eastAsia="MS Mincho" w:hAnsiTheme="minorHAnsi" w:cstheme="minorBidi"/>
                <w:b/>
                <w:bCs/>
                <w:sz w:val="22"/>
                <w:szCs w:val="22"/>
                <w:lang w:val="es-ES"/>
              </w:rPr>
            </w:pPr>
            <w:r w:rsidRPr="4443C8FA">
              <w:rPr>
                <w:rFonts w:asciiTheme="minorHAnsi" w:eastAsia="MS Mincho" w:hAnsiTheme="minorHAnsi" w:cstheme="minorBidi"/>
                <w:b/>
                <w:bCs/>
                <w:sz w:val="22"/>
                <w:szCs w:val="22"/>
                <w:lang w:val="es-ES"/>
              </w:rPr>
              <w:t>Sí/No</w:t>
            </w:r>
          </w:p>
        </w:tc>
      </w:tr>
      <w:tr w:rsidR="00973CDE" w14:paraId="4D897EEC" w14:textId="77777777" w:rsidTr="4443C8FA">
        <w:tc>
          <w:tcPr>
            <w:tcW w:w="8635" w:type="dxa"/>
          </w:tcPr>
          <w:p w14:paraId="0ECB0901"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Radio</w:t>
            </w:r>
          </w:p>
        </w:tc>
        <w:tc>
          <w:tcPr>
            <w:tcW w:w="1435" w:type="dxa"/>
          </w:tcPr>
          <w:p w14:paraId="1F5CFE03" w14:textId="77777777" w:rsidR="00973CDE" w:rsidRDefault="00973CDE" w:rsidP="4443C8FA">
            <w:pPr>
              <w:jc w:val="both"/>
              <w:rPr>
                <w:rFonts w:asciiTheme="minorHAnsi" w:eastAsia="MS Mincho" w:hAnsiTheme="minorHAnsi" w:cstheme="minorBidi"/>
                <w:sz w:val="22"/>
                <w:szCs w:val="22"/>
                <w:lang w:val="es-ES"/>
              </w:rPr>
            </w:pPr>
          </w:p>
        </w:tc>
      </w:tr>
      <w:tr w:rsidR="00973CDE" w14:paraId="2639641D" w14:textId="77777777" w:rsidTr="4443C8FA">
        <w:tc>
          <w:tcPr>
            <w:tcW w:w="8635" w:type="dxa"/>
          </w:tcPr>
          <w:p w14:paraId="15D25E70"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Televisión</w:t>
            </w:r>
          </w:p>
        </w:tc>
        <w:tc>
          <w:tcPr>
            <w:tcW w:w="1435" w:type="dxa"/>
          </w:tcPr>
          <w:p w14:paraId="0A742EF0" w14:textId="77777777" w:rsidR="00973CDE" w:rsidRDefault="00973CDE" w:rsidP="4443C8FA">
            <w:pPr>
              <w:jc w:val="both"/>
              <w:rPr>
                <w:rFonts w:asciiTheme="minorHAnsi" w:eastAsia="MS Mincho" w:hAnsiTheme="minorHAnsi" w:cstheme="minorBidi"/>
                <w:sz w:val="22"/>
                <w:szCs w:val="22"/>
                <w:lang w:val="es-ES"/>
              </w:rPr>
            </w:pPr>
          </w:p>
        </w:tc>
      </w:tr>
      <w:tr w:rsidR="00973CDE" w14:paraId="24A55841" w14:textId="77777777" w:rsidTr="4443C8FA">
        <w:tc>
          <w:tcPr>
            <w:tcW w:w="8635" w:type="dxa"/>
          </w:tcPr>
          <w:p w14:paraId="08AB5C2E"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lastRenderedPageBreak/>
              <w:t>Altavoz</w:t>
            </w:r>
          </w:p>
        </w:tc>
        <w:tc>
          <w:tcPr>
            <w:tcW w:w="1435" w:type="dxa"/>
          </w:tcPr>
          <w:p w14:paraId="76BBFB51" w14:textId="77777777" w:rsidR="00973CDE" w:rsidRDefault="00973CDE" w:rsidP="4443C8FA">
            <w:pPr>
              <w:jc w:val="both"/>
              <w:rPr>
                <w:rFonts w:asciiTheme="minorHAnsi" w:eastAsia="MS Mincho" w:hAnsiTheme="minorHAnsi" w:cstheme="minorBidi"/>
                <w:sz w:val="22"/>
                <w:szCs w:val="22"/>
                <w:lang w:val="es-ES"/>
              </w:rPr>
            </w:pPr>
          </w:p>
        </w:tc>
      </w:tr>
      <w:tr w:rsidR="00973CDE" w14:paraId="00BB8648" w14:textId="77777777" w:rsidTr="4443C8FA">
        <w:tc>
          <w:tcPr>
            <w:tcW w:w="8635" w:type="dxa"/>
          </w:tcPr>
          <w:p w14:paraId="074FBFE9"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Periódico</w:t>
            </w:r>
          </w:p>
        </w:tc>
        <w:tc>
          <w:tcPr>
            <w:tcW w:w="1435" w:type="dxa"/>
          </w:tcPr>
          <w:p w14:paraId="46D8A840" w14:textId="77777777" w:rsidR="00973CDE" w:rsidRDefault="00973CDE" w:rsidP="4443C8FA">
            <w:pPr>
              <w:jc w:val="both"/>
              <w:rPr>
                <w:rFonts w:asciiTheme="minorHAnsi" w:eastAsia="MS Mincho" w:hAnsiTheme="minorHAnsi" w:cstheme="minorBidi"/>
                <w:sz w:val="22"/>
                <w:szCs w:val="22"/>
                <w:lang w:val="es-ES"/>
              </w:rPr>
            </w:pPr>
          </w:p>
        </w:tc>
      </w:tr>
      <w:tr w:rsidR="00973CDE" w14:paraId="76DCC03C" w14:textId="77777777" w:rsidTr="4443C8FA">
        <w:tc>
          <w:tcPr>
            <w:tcW w:w="8635" w:type="dxa"/>
          </w:tcPr>
          <w:p w14:paraId="28BD40AB"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Escuela</w:t>
            </w:r>
          </w:p>
        </w:tc>
        <w:tc>
          <w:tcPr>
            <w:tcW w:w="1435" w:type="dxa"/>
          </w:tcPr>
          <w:p w14:paraId="6CFE67B0" w14:textId="77777777" w:rsidR="00973CDE" w:rsidRDefault="00973CDE" w:rsidP="4443C8FA">
            <w:pPr>
              <w:jc w:val="both"/>
              <w:rPr>
                <w:rFonts w:asciiTheme="minorHAnsi" w:eastAsia="MS Mincho" w:hAnsiTheme="minorHAnsi" w:cstheme="minorBidi"/>
                <w:sz w:val="22"/>
                <w:szCs w:val="22"/>
                <w:lang w:val="es-ES"/>
              </w:rPr>
            </w:pPr>
          </w:p>
        </w:tc>
      </w:tr>
      <w:tr w:rsidR="00973CDE" w14:paraId="5D23D29E" w14:textId="77777777" w:rsidTr="4443C8FA">
        <w:tc>
          <w:tcPr>
            <w:tcW w:w="8635" w:type="dxa"/>
          </w:tcPr>
          <w:p w14:paraId="6CD00C98"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Centro de salud</w:t>
            </w:r>
          </w:p>
        </w:tc>
        <w:tc>
          <w:tcPr>
            <w:tcW w:w="1435" w:type="dxa"/>
          </w:tcPr>
          <w:p w14:paraId="4201E10F" w14:textId="77777777" w:rsidR="00973CDE" w:rsidRDefault="00973CDE" w:rsidP="4443C8FA">
            <w:pPr>
              <w:jc w:val="both"/>
              <w:rPr>
                <w:rFonts w:asciiTheme="minorHAnsi" w:eastAsia="MS Mincho" w:hAnsiTheme="minorHAnsi" w:cstheme="minorBidi"/>
                <w:sz w:val="22"/>
                <w:szCs w:val="22"/>
                <w:lang w:val="es-ES"/>
              </w:rPr>
            </w:pPr>
          </w:p>
        </w:tc>
      </w:tr>
      <w:tr w:rsidR="00973CDE" w14:paraId="1CACE11D" w14:textId="77777777" w:rsidTr="4443C8FA">
        <w:tc>
          <w:tcPr>
            <w:tcW w:w="8635" w:type="dxa"/>
          </w:tcPr>
          <w:p w14:paraId="176CB851" w14:textId="77777777" w:rsidR="008B30D2" w:rsidRDefault="4443C8FA" w:rsidP="4443C8FA">
            <w:pPr>
              <w:jc w:val="both"/>
              <w:rPr>
                <w:rFonts w:asciiTheme="minorHAnsi" w:eastAsia="MS Mincho" w:hAnsiTheme="minorHAnsi" w:cstheme="minorBidi"/>
                <w:sz w:val="22"/>
                <w:szCs w:val="22"/>
                <w:lang w:val="es-ES"/>
              </w:rPr>
            </w:pPr>
            <w:r w:rsidRPr="4443C8FA">
              <w:rPr>
                <w:rFonts w:asciiTheme="minorHAnsi" w:eastAsia="MS Mincho" w:hAnsiTheme="minorHAnsi" w:cstheme="minorBidi"/>
                <w:sz w:val="22"/>
                <w:szCs w:val="22"/>
                <w:lang w:val="es-ES"/>
              </w:rPr>
              <w:t>Otros (especifique)</w:t>
            </w:r>
          </w:p>
        </w:tc>
        <w:tc>
          <w:tcPr>
            <w:tcW w:w="1435" w:type="dxa"/>
          </w:tcPr>
          <w:p w14:paraId="23E82A56" w14:textId="77777777" w:rsidR="00973CDE" w:rsidRDefault="00973CDE" w:rsidP="4443C8FA">
            <w:pPr>
              <w:jc w:val="both"/>
              <w:rPr>
                <w:rFonts w:asciiTheme="minorHAnsi" w:eastAsia="MS Mincho" w:hAnsiTheme="minorHAnsi" w:cstheme="minorBidi"/>
                <w:sz w:val="22"/>
                <w:szCs w:val="22"/>
                <w:lang w:val="es-ES"/>
              </w:rPr>
            </w:pPr>
          </w:p>
        </w:tc>
      </w:tr>
    </w:tbl>
    <w:p w14:paraId="640D8F83" w14:textId="77777777" w:rsidR="00973CDE" w:rsidRDefault="00973CDE" w:rsidP="4443C8FA">
      <w:pPr>
        <w:jc w:val="both"/>
        <w:rPr>
          <w:rFonts w:asciiTheme="minorHAnsi" w:eastAsia="MS Mincho" w:hAnsiTheme="minorHAnsi" w:cstheme="minorBidi"/>
          <w:sz w:val="22"/>
          <w:szCs w:val="22"/>
          <w:lang w:val="es-ES"/>
        </w:rPr>
      </w:pPr>
    </w:p>
    <w:p w14:paraId="33E74C6C" w14:textId="77777777" w:rsidR="008B30D2" w:rsidRDefault="4443C8FA" w:rsidP="4443C8FA">
      <w:pPr>
        <w:numPr>
          <w:ilvl w:val="0"/>
          <w:numId w:val="1"/>
        </w:numPr>
        <w:spacing w:line="360" w:lineRule="auto"/>
        <w:jc w:val="both"/>
        <w:rPr>
          <w:rFonts w:asciiTheme="minorHAnsi" w:hAnsiTheme="minorHAnsi" w:cstheme="minorBidi"/>
          <w:sz w:val="22"/>
          <w:szCs w:val="22"/>
          <w:lang w:val="es-ES"/>
        </w:rPr>
      </w:pPr>
      <w:r w:rsidRPr="4443C8FA">
        <w:rPr>
          <w:rFonts w:asciiTheme="minorHAnsi" w:hAnsiTheme="minorHAnsi" w:cstheme="minorBidi"/>
          <w:sz w:val="22"/>
          <w:szCs w:val="22"/>
          <w:lang w:val="es-ES"/>
        </w:rPr>
        <w:t xml:space="preserve">Cuando se enteró de esta actividad de vacunación, ¿qué hizo?   </w:t>
      </w:r>
    </w:p>
    <w:tbl>
      <w:tblPr>
        <w:tblStyle w:val="TableGrid"/>
        <w:tblW w:w="0" w:type="auto"/>
        <w:tblLook w:val="04A0" w:firstRow="1" w:lastRow="0" w:firstColumn="1" w:lastColumn="0" w:noHBand="0" w:noVBand="1"/>
      </w:tblPr>
      <w:tblGrid>
        <w:gridCol w:w="8635"/>
        <w:gridCol w:w="1435"/>
      </w:tblGrid>
      <w:tr w:rsidR="00973CDE" w14:paraId="6D53104F" w14:textId="77777777" w:rsidTr="4443C8FA">
        <w:tc>
          <w:tcPr>
            <w:tcW w:w="8635" w:type="dxa"/>
            <w:shd w:val="clear" w:color="auto" w:fill="BFBFBF" w:themeFill="background1" w:themeFillShade="BF"/>
          </w:tcPr>
          <w:p w14:paraId="627AF7AF" w14:textId="77777777" w:rsidR="008B30D2" w:rsidRDefault="4443C8FA" w:rsidP="4443C8FA">
            <w:pPr>
              <w:jc w:val="both"/>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Acción</w:t>
            </w:r>
          </w:p>
        </w:tc>
        <w:tc>
          <w:tcPr>
            <w:tcW w:w="1435" w:type="dxa"/>
            <w:shd w:val="clear" w:color="auto" w:fill="BFBFBF" w:themeFill="background1" w:themeFillShade="BF"/>
          </w:tcPr>
          <w:p w14:paraId="454D8E17" w14:textId="77777777" w:rsidR="008B30D2" w:rsidRDefault="4443C8FA" w:rsidP="4443C8FA">
            <w:pPr>
              <w:jc w:val="both"/>
              <w:rPr>
                <w:rFonts w:asciiTheme="minorHAnsi" w:hAnsiTheme="minorHAnsi" w:cstheme="minorBidi"/>
                <w:b/>
                <w:bCs/>
                <w:sz w:val="22"/>
                <w:szCs w:val="22"/>
                <w:lang w:val="es-ES"/>
              </w:rPr>
            </w:pPr>
            <w:r w:rsidRPr="4443C8FA">
              <w:rPr>
                <w:rFonts w:asciiTheme="minorHAnsi" w:hAnsiTheme="minorHAnsi" w:cstheme="minorBidi"/>
                <w:b/>
                <w:bCs/>
                <w:sz w:val="22"/>
                <w:szCs w:val="22"/>
                <w:lang w:val="es-ES"/>
              </w:rPr>
              <w:t>Sí/No</w:t>
            </w:r>
          </w:p>
        </w:tc>
      </w:tr>
      <w:tr w:rsidR="00973CDE" w14:paraId="7BDD72DB" w14:textId="77777777" w:rsidTr="4443C8FA">
        <w:tc>
          <w:tcPr>
            <w:tcW w:w="8635" w:type="dxa"/>
          </w:tcPr>
          <w:p w14:paraId="24CCCA04" w14:textId="77777777" w:rsidR="008B30D2" w:rsidRDefault="4443C8FA" w:rsidP="4443C8FA">
            <w:p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He revisado la cartilla de vacunación de mis hijos</w:t>
            </w:r>
          </w:p>
        </w:tc>
        <w:tc>
          <w:tcPr>
            <w:tcW w:w="1435" w:type="dxa"/>
          </w:tcPr>
          <w:p w14:paraId="3A62D04A" w14:textId="77777777" w:rsidR="00973CDE" w:rsidRDefault="00973CDE" w:rsidP="4443C8FA">
            <w:pPr>
              <w:jc w:val="both"/>
              <w:rPr>
                <w:rFonts w:asciiTheme="minorHAnsi" w:hAnsiTheme="minorHAnsi" w:cstheme="minorBidi"/>
                <w:sz w:val="22"/>
                <w:szCs w:val="22"/>
                <w:lang w:val="es-ES"/>
              </w:rPr>
            </w:pPr>
          </w:p>
        </w:tc>
      </w:tr>
      <w:tr w:rsidR="00973CDE" w14:paraId="306931A6" w14:textId="77777777" w:rsidTr="4443C8FA">
        <w:tc>
          <w:tcPr>
            <w:tcW w:w="8635" w:type="dxa"/>
          </w:tcPr>
          <w:p w14:paraId="526A3C91" w14:textId="77777777" w:rsidR="008B30D2" w:rsidRDefault="4443C8FA" w:rsidP="4443C8FA">
            <w:p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Me vacuné</w:t>
            </w:r>
          </w:p>
        </w:tc>
        <w:tc>
          <w:tcPr>
            <w:tcW w:w="1435" w:type="dxa"/>
          </w:tcPr>
          <w:p w14:paraId="14EBAD6F" w14:textId="77777777" w:rsidR="00973CDE" w:rsidRDefault="00973CDE" w:rsidP="4443C8FA">
            <w:pPr>
              <w:jc w:val="both"/>
              <w:rPr>
                <w:rFonts w:asciiTheme="minorHAnsi" w:hAnsiTheme="minorHAnsi" w:cstheme="minorBidi"/>
                <w:sz w:val="22"/>
                <w:szCs w:val="22"/>
                <w:lang w:val="es-ES"/>
              </w:rPr>
            </w:pPr>
          </w:p>
        </w:tc>
      </w:tr>
      <w:tr w:rsidR="00973CDE" w14:paraId="21163550" w14:textId="77777777" w:rsidTr="4443C8FA">
        <w:tc>
          <w:tcPr>
            <w:tcW w:w="8635" w:type="dxa"/>
          </w:tcPr>
          <w:p w14:paraId="2BDD02BF" w14:textId="77777777" w:rsidR="008B30D2" w:rsidRDefault="4443C8FA" w:rsidP="4443C8FA">
            <w:p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Llevé a mi hijo o a otra persona a vacunarse</w:t>
            </w:r>
          </w:p>
        </w:tc>
        <w:tc>
          <w:tcPr>
            <w:tcW w:w="1435" w:type="dxa"/>
          </w:tcPr>
          <w:p w14:paraId="4A5E5CAD" w14:textId="77777777" w:rsidR="00973CDE" w:rsidRDefault="00973CDE" w:rsidP="4443C8FA">
            <w:pPr>
              <w:jc w:val="both"/>
              <w:rPr>
                <w:rFonts w:asciiTheme="minorHAnsi" w:hAnsiTheme="minorHAnsi" w:cstheme="minorBidi"/>
                <w:sz w:val="22"/>
                <w:szCs w:val="22"/>
                <w:lang w:val="es-ES"/>
              </w:rPr>
            </w:pPr>
          </w:p>
        </w:tc>
      </w:tr>
      <w:tr w:rsidR="00973CDE" w14:paraId="4DB4B022" w14:textId="77777777" w:rsidTr="4443C8FA">
        <w:tc>
          <w:tcPr>
            <w:tcW w:w="8635" w:type="dxa"/>
          </w:tcPr>
          <w:p w14:paraId="0DC44349" w14:textId="77777777" w:rsidR="008B30D2" w:rsidRDefault="4443C8FA" w:rsidP="4443C8FA">
            <w:p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Solicitó más información</w:t>
            </w:r>
          </w:p>
        </w:tc>
        <w:tc>
          <w:tcPr>
            <w:tcW w:w="1435" w:type="dxa"/>
          </w:tcPr>
          <w:p w14:paraId="089EC33D" w14:textId="77777777" w:rsidR="00973CDE" w:rsidRDefault="00973CDE" w:rsidP="4443C8FA">
            <w:pPr>
              <w:jc w:val="both"/>
              <w:rPr>
                <w:rFonts w:asciiTheme="minorHAnsi" w:hAnsiTheme="minorHAnsi" w:cstheme="minorBidi"/>
                <w:sz w:val="22"/>
                <w:szCs w:val="22"/>
                <w:lang w:val="es-ES"/>
              </w:rPr>
            </w:pPr>
          </w:p>
        </w:tc>
      </w:tr>
      <w:tr w:rsidR="00973CDE" w14:paraId="597340D6" w14:textId="77777777" w:rsidTr="4443C8FA">
        <w:tc>
          <w:tcPr>
            <w:tcW w:w="8635" w:type="dxa"/>
          </w:tcPr>
          <w:p w14:paraId="45B501A9" w14:textId="77777777" w:rsidR="008B30D2" w:rsidRDefault="4443C8FA" w:rsidP="4443C8FA">
            <w:pPr>
              <w:jc w:val="both"/>
              <w:rPr>
                <w:rFonts w:asciiTheme="minorHAnsi" w:hAnsiTheme="minorHAnsi" w:cstheme="minorBidi"/>
                <w:sz w:val="22"/>
                <w:szCs w:val="22"/>
                <w:lang w:val="es-ES"/>
              </w:rPr>
            </w:pPr>
            <w:r w:rsidRPr="4443C8FA">
              <w:rPr>
                <w:rFonts w:asciiTheme="minorHAnsi" w:hAnsiTheme="minorHAnsi" w:cstheme="minorBidi"/>
                <w:sz w:val="22"/>
                <w:szCs w:val="22"/>
                <w:lang w:val="es-ES"/>
              </w:rPr>
              <w:t>Otros (especifique)</w:t>
            </w:r>
          </w:p>
        </w:tc>
        <w:tc>
          <w:tcPr>
            <w:tcW w:w="1435" w:type="dxa"/>
          </w:tcPr>
          <w:p w14:paraId="55BD47AB" w14:textId="77777777" w:rsidR="00973CDE" w:rsidRDefault="00973CDE" w:rsidP="4443C8FA">
            <w:pPr>
              <w:jc w:val="both"/>
              <w:rPr>
                <w:rFonts w:asciiTheme="minorHAnsi" w:hAnsiTheme="minorHAnsi" w:cstheme="minorBidi"/>
                <w:sz w:val="22"/>
                <w:szCs w:val="22"/>
                <w:lang w:val="es-ES"/>
              </w:rPr>
            </w:pPr>
          </w:p>
        </w:tc>
      </w:tr>
    </w:tbl>
    <w:p w14:paraId="5E534658" w14:textId="77777777" w:rsidR="00973CDE" w:rsidRDefault="00973CDE" w:rsidP="4443C8FA">
      <w:pPr>
        <w:spacing w:line="360" w:lineRule="auto"/>
        <w:jc w:val="both"/>
        <w:rPr>
          <w:rFonts w:asciiTheme="minorHAnsi" w:hAnsiTheme="minorHAnsi" w:cstheme="minorBidi"/>
          <w:sz w:val="22"/>
          <w:szCs w:val="22"/>
          <w:lang w:val="es-ES"/>
        </w:rPr>
      </w:pPr>
    </w:p>
    <w:p w14:paraId="1E5E8B52" w14:textId="77777777" w:rsidR="00F300A2" w:rsidRPr="00FC07C1" w:rsidRDefault="00F300A2" w:rsidP="4443C8FA">
      <w:pPr>
        <w:rPr>
          <w:rFonts w:asciiTheme="minorHAnsi" w:hAnsiTheme="minorHAnsi" w:cstheme="minorBidi"/>
          <w:sz w:val="22"/>
          <w:szCs w:val="22"/>
          <w:lang w:val="es-ES"/>
        </w:rPr>
      </w:pPr>
    </w:p>
    <w:p w14:paraId="2C13948B" w14:textId="77777777" w:rsidR="00F300A2" w:rsidRPr="00FC07C1" w:rsidRDefault="00F300A2" w:rsidP="4443C8FA">
      <w:pPr>
        <w:rPr>
          <w:rFonts w:asciiTheme="minorHAnsi" w:eastAsia="Times New Roman" w:hAnsiTheme="minorHAnsi" w:cstheme="minorBidi"/>
          <w:b/>
          <w:bCs/>
          <w:sz w:val="22"/>
          <w:szCs w:val="22"/>
          <w:lang w:val="es-ES" w:eastAsia="ja-JP"/>
        </w:rPr>
      </w:pPr>
    </w:p>
    <w:p w14:paraId="0636647A" w14:textId="77777777" w:rsidR="00F300A2" w:rsidRPr="00FC07C1" w:rsidRDefault="00F300A2" w:rsidP="4443C8FA">
      <w:pPr>
        <w:rPr>
          <w:rFonts w:asciiTheme="minorHAnsi" w:hAnsiTheme="minorHAnsi" w:cstheme="minorBidi"/>
          <w:sz w:val="22"/>
          <w:szCs w:val="22"/>
          <w:lang w:val="es-ES"/>
        </w:rPr>
      </w:pPr>
    </w:p>
    <w:p w14:paraId="4B0938F0" w14:textId="77777777" w:rsidR="00D33E07" w:rsidRPr="00FC07C1" w:rsidRDefault="00D33E07" w:rsidP="4443C8FA">
      <w:pPr>
        <w:rPr>
          <w:rFonts w:asciiTheme="minorHAnsi" w:eastAsia="Times New Roman" w:hAnsiTheme="minorHAnsi" w:cstheme="minorBidi"/>
          <w:b/>
          <w:bCs/>
          <w:sz w:val="22"/>
          <w:szCs w:val="22"/>
          <w:lang w:val="es-ES" w:eastAsia="ja-JP"/>
        </w:rPr>
      </w:pPr>
    </w:p>
    <w:p w14:paraId="39623A5D" w14:textId="77777777" w:rsidR="00D33E07" w:rsidRPr="00FC07C1" w:rsidRDefault="00D33E07" w:rsidP="4443C8FA">
      <w:pPr>
        <w:rPr>
          <w:rFonts w:asciiTheme="minorHAnsi" w:eastAsia="Times New Roman" w:hAnsiTheme="minorHAnsi" w:cstheme="minorBidi"/>
          <w:b/>
          <w:bCs/>
          <w:sz w:val="22"/>
          <w:szCs w:val="22"/>
          <w:lang w:val="es-ES" w:eastAsia="ja-JP"/>
        </w:rPr>
      </w:pPr>
    </w:p>
    <w:p w14:paraId="47E66C71" w14:textId="77777777" w:rsidR="00D33E07" w:rsidRPr="00FC07C1" w:rsidRDefault="00D33E07" w:rsidP="4443C8FA">
      <w:pPr>
        <w:rPr>
          <w:rFonts w:asciiTheme="minorHAnsi" w:eastAsia="Times New Roman" w:hAnsiTheme="minorHAnsi" w:cstheme="minorBidi"/>
          <w:b/>
          <w:bCs/>
          <w:sz w:val="22"/>
          <w:szCs w:val="22"/>
          <w:lang w:val="es-ES" w:eastAsia="ja-JP"/>
        </w:rPr>
      </w:pPr>
    </w:p>
    <w:p w14:paraId="06B64C3C" w14:textId="77777777" w:rsidR="00D33E07" w:rsidRPr="00FC07C1" w:rsidRDefault="00D33E07" w:rsidP="4443C8FA">
      <w:pPr>
        <w:rPr>
          <w:rFonts w:asciiTheme="minorHAnsi" w:eastAsia="Times New Roman" w:hAnsiTheme="minorHAnsi" w:cstheme="minorBidi"/>
          <w:b/>
          <w:bCs/>
          <w:sz w:val="22"/>
          <w:szCs w:val="22"/>
          <w:lang w:val="es-ES" w:eastAsia="ja-JP"/>
        </w:rPr>
      </w:pPr>
    </w:p>
    <w:p w14:paraId="3C0BAA9E" w14:textId="77777777" w:rsidR="00D33E07" w:rsidRPr="00FC07C1" w:rsidRDefault="00D33E07" w:rsidP="4443C8FA">
      <w:pPr>
        <w:rPr>
          <w:rFonts w:asciiTheme="minorHAnsi" w:eastAsia="Times New Roman" w:hAnsiTheme="minorHAnsi" w:cstheme="minorBidi"/>
          <w:b/>
          <w:bCs/>
          <w:sz w:val="22"/>
          <w:szCs w:val="22"/>
          <w:lang w:val="es-ES" w:eastAsia="ja-JP"/>
        </w:rPr>
      </w:pPr>
    </w:p>
    <w:p w14:paraId="7829DC32" w14:textId="77777777" w:rsidR="00D33E07" w:rsidRPr="00FC07C1" w:rsidRDefault="00D33E07" w:rsidP="4443C8FA">
      <w:pPr>
        <w:rPr>
          <w:rFonts w:asciiTheme="minorHAnsi" w:eastAsia="Times New Roman" w:hAnsiTheme="minorHAnsi" w:cstheme="minorBidi"/>
          <w:b/>
          <w:bCs/>
          <w:sz w:val="22"/>
          <w:szCs w:val="22"/>
          <w:lang w:val="es-ES" w:eastAsia="ja-JP"/>
        </w:rPr>
      </w:pPr>
    </w:p>
    <w:p w14:paraId="5ED57D8D" w14:textId="77777777" w:rsidR="00D33E07" w:rsidRPr="00FC07C1" w:rsidRDefault="00D33E07" w:rsidP="4443C8FA">
      <w:pPr>
        <w:rPr>
          <w:rFonts w:asciiTheme="minorHAnsi" w:eastAsia="Times New Roman" w:hAnsiTheme="minorHAnsi" w:cstheme="minorBidi"/>
          <w:b/>
          <w:bCs/>
          <w:sz w:val="22"/>
          <w:szCs w:val="22"/>
          <w:lang w:val="es-ES" w:eastAsia="ja-JP"/>
        </w:rPr>
      </w:pPr>
    </w:p>
    <w:p w14:paraId="5A716A60" w14:textId="77777777" w:rsidR="00D33E07" w:rsidRPr="00FC07C1" w:rsidRDefault="00D33E07" w:rsidP="4443C8FA">
      <w:pPr>
        <w:rPr>
          <w:rFonts w:asciiTheme="minorHAnsi" w:eastAsia="Times New Roman" w:hAnsiTheme="minorHAnsi" w:cstheme="minorBidi"/>
          <w:b/>
          <w:bCs/>
          <w:sz w:val="22"/>
          <w:szCs w:val="22"/>
          <w:lang w:val="es-ES" w:eastAsia="ja-JP"/>
        </w:rPr>
      </w:pPr>
    </w:p>
    <w:p w14:paraId="5611E3D2" w14:textId="77777777" w:rsidR="00D33E07" w:rsidRPr="00FC07C1" w:rsidRDefault="00D33E07" w:rsidP="4443C8FA">
      <w:pPr>
        <w:rPr>
          <w:rFonts w:asciiTheme="minorHAnsi" w:eastAsia="Times New Roman" w:hAnsiTheme="minorHAnsi" w:cstheme="minorBidi"/>
          <w:b/>
          <w:bCs/>
          <w:sz w:val="22"/>
          <w:szCs w:val="22"/>
          <w:lang w:val="es-ES" w:eastAsia="ja-JP"/>
        </w:rPr>
      </w:pPr>
    </w:p>
    <w:p w14:paraId="34BD3FDE" w14:textId="77777777" w:rsidR="00D33E07" w:rsidRPr="00FC07C1" w:rsidRDefault="00D33E07" w:rsidP="4443C8FA">
      <w:pPr>
        <w:rPr>
          <w:rFonts w:asciiTheme="minorHAnsi" w:eastAsia="Times New Roman" w:hAnsiTheme="minorHAnsi" w:cstheme="minorBidi"/>
          <w:b/>
          <w:bCs/>
          <w:sz w:val="22"/>
          <w:szCs w:val="22"/>
          <w:lang w:val="es-ES" w:eastAsia="ja-JP"/>
        </w:rPr>
      </w:pPr>
    </w:p>
    <w:p w14:paraId="729C3F08" w14:textId="77777777" w:rsidR="00D33E07" w:rsidRPr="00FC07C1" w:rsidRDefault="00D33E07" w:rsidP="4443C8FA">
      <w:pPr>
        <w:rPr>
          <w:rFonts w:asciiTheme="minorHAnsi" w:eastAsia="Times New Roman" w:hAnsiTheme="minorHAnsi" w:cstheme="minorBidi"/>
          <w:b/>
          <w:bCs/>
          <w:sz w:val="22"/>
          <w:szCs w:val="22"/>
          <w:lang w:val="es-ES" w:eastAsia="ja-JP"/>
        </w:rPr>
      </w:pPr>
    </w:p>
    <w:p w14:paraId="5F7B2A44" w14:textId="77777777" w:rsidR="00D33E07" w:rsidRPr="00FC07C1" w:rsidRDefault="00D33E07" w:rsidP="4443C8FA">
      <w:pPr>
        <w:rPr>
          <w:rFonts w:asciiTheme="minorHAnsi" w:eastAsia="Times New Roman" w:hAnsiTheme="minorHAnsi" w:cstheme="minorBidi"/>
          <w:b/>
          <w:bCs/>
          <w:sz w:val="22"/>
          <w:szCs w:val="22"/>
          <w:lang w:val="es-ES" w:eastAsia="ja-JP"/>
        </w:rPr>
      </w:pPr>
    </w:p>
    <w:p w14:paraId="1DA614A6" w14:textId="77777777" w:rsidR="00D33E07" w:rsidRPr="00FC07C1" w:rsidRDefault="00D33E07" w:rsidP="4443C8FA">
      <w:pPr>
        <w:rPr>
          <w:rFonts w:asciiTheme="minorHAnsi" w:eastAsia="Times New Roman" w:hAnsiTheme="minorHAnsi" w:cstheme="minorBidi"/>
          <w:b/>
          <w:bCs/>
          <w:sz w:val="22"/>
          <w:szCs w:val="22"/>
          <w:lang w:val="es-ES" w:eastAsia="ja-JP"/>
        </w:rPr>
      </w:pPr>
    </w:p>
    <w:p w14:paraId="5CCF99B0" w14:textId="77777777" w:rsidR="00D33E07" w:rsidRPr="00FC07C1" w:rsidRDefault="00D33E07" w:rsidP="4443C8FA">
      <w:pPr>
        <w:rPr>
          <w:rFonts w:asciiTheme="minorHAnsi" w:eastAsia="Times New Roman" w:hAnsiTheme="minorHAnsi" w:cstheme="minorBidi"/>
          <w:b/>
          <w:bCs/>
          <w:sz w:val="22"/>
          <w:szCs w:val="22"/>
          <w:lang w:val="es-ES" w:eastAsia="ja-JP"/>
        </w:rPr>
      </w:pPr>
    </w:p>
    <w:p w14:paraId="16ABE4C2" w14:textId="77777777" w:rsidR="00D33E07" w:rsidRPr="00FC07C1" w:rsidRDefault="00D33E07" w:rsidP="4443C8FA">
      <w:pPr>
        <w:rPr>
          <w:rFonts w:asciiTheme="minorHAnsi" w:eastAsia="Times New Roman" w:hAnsiTheme="minorHAnsi" w:cstheme="minorBidi"/>
          <w:b/>
          <w:bCs/>
          <w:sz w:val="22"/>
          <w:szCs w:val="22"/>
          <w:lang w:val="es-ES" w:eastAsia="ja-JP"/>
        </w:rPr>
      </w:pPr>
    </w:p>
    <w:p w14:paraId="7F081EBD" w14:textId="77777777" w:rsidR="00D33E07" w:rsidRPr="00FC07C1" w:rsidRDefault="00D33E07" w:rsidP="4443C8FA">
      <w:pPr>
        <w:rPr>
          <w:rFonts w:asciiTheme="minorHAnsi" w:eastAsia="Times New Roman" w:hAnsiTheme="minorHAnsi" w:cstheme="minorBidi"/>
          <w:b/>
          <w:bCs/>
          <w:sz w:val="22"/>
          <w:szCs w:val="22"/>
          <w:lang w:val="es-ES" w:eastAsia="ja-JP"/>
        </w:rPr>
      </w:pPr>
    </w:p>
    <w:p w14:paraId="367563F8" w14:textId="77777777" w:rsidR="00D33E07" w:rsidRPr="00FC07C1" w:rsidRDefault="00D33E07" w:rsidP="4443C8FA">
      <w:pPr>
        <w:rPr>
          <w:rFonts w:asciiTheme="minorHAnsi" w:eastAsia="Times New Roman" w:hAnsiTheme="minorHAnsi" w:cstheme="minorBidi"/>
          <w:b/>
          <w:bCs/>
          <w:sz w:val="22"/>
          <w:szCs w:val="22"/>
          <w:lang w:val="es-ES" w:eastAsia="ja-JP"/>
        </w:rPr>
      </w:pPr>
    </w:p>
    <w:p w14:paraId="2E779DE2" w14:textId="77777777" w:rsidR="00D33E07" w:rsidRPr="00FC07C1" w:rsidRDefault="00D33E07" w:rsidP="4443C8FA">
      <w:pPr>
        <w:rPr>
          <w:rFonts w:asciiTheme="minorHAnsi" w:eastAsia="Times New Roman" w:hAnsiTheme="minorHAnsi" w:cstheme="minorBidi"/>
          <w:b/>
          <w:bCs/>
          <w:sz w:val="22"/>
          <w:szCs w:val="22"/>
          <w:lang w:val="es-ES" w:eastAsia="ja-JP"/>
        </w:rPr>
      </w:pPr>
    </w:p>
    <w:p w14:paraId="547D9962" w14:textId="77777777" w:rsidR="00D33E07" w:rsidRPr="00FC07C1" w:rsidRDefault="00D33E07" w:rsidP="4443C8FA">
      <w:pPr>
        <w:rPr>
          <w:rFonts w:asciiTheme="minorHAnsi" w:eastAsia="Times New Roman" w:hAnsiTheme="minorHAnsi" w:cstheme="minorBidi"/>
          <w:b/>
          <w:bCs/>
          <w:sz w:val="22"/>
          <w:szCs w:val="22"/>
          <w:lang w:val="es-ES" w:eastAsia="ja-JP"/>
        </w:rPr>
      </w:pPr>
    </w:p>
    <w:p w14:paraId="42122635" w14:textId="7BC75333" w:rsidR="00D33E07" w:rsidRPr="00FC07C1" w:rsidRDefault="00D33E07" w:rsidP="4443C8FA">
      <w:pPr>
        <w:rPr>
          <w:rFonts w:asciiTheme="minorHAnsi" w:eastAsia="Times New Roman" w:hAnsiTheme="minorHAnsi" w:cstheme="minorBidi"/>
          <w:b/>
          <w:bCs/>
          <w:sz w:val="22"/>
          <w:szCs w:val="22"/>
          <w:lang w:val="es-ES" w:eastAsia="ja-JP"/>
        </w:rPr>
      </w:pPr>
    </w:p>
    <w:p w14:paraId="28CFB4CE" w14:textId="4357FE41" w:rsidR="00F6433D" w:rsidRPr="00FC07C1" w:rsidRDefault="00F6433D" w:rsidP="4443C8FA">
      <w:pPr>
        <w:rPr>
          <w:rFonts w:asciiTheme="minorHAnsi" w:eastAsia="Times New Roman" w:hAnsiTheme="minorHAnsi" w:cstheme="minorBidi"/>
          <w:b/>
          <w:bCs/>
          <w:sz w:val="22"/>
          <w:szCs w:val="22"/>
          <w:lang w:val="es-ES" w:eastAsia="ja-JP"/>
        </w:rPr>
      </w:pPr>
    </w:p>
    <w:p w14:paraId="21C1DF07" w14:textId="2595DA19" w:rsidR="00F6433D" w:rsidRPr="00FC07C1" w:rsidRDefault="00F6433D" w:rsidP="4443C8FA">
      <w:pPr>
        <w:rPr>
          <w:rFonts w:asciiTheme="minorHAnsi" w:eastAsia="Times New Roman" w:hAnsiTheme="minorHAnsi" w:cstheme="minorBidi"/>
          <w:b/>
          <w:bCs/>
          <w:sz w:val="22"/>
          <w:szCs w:val="22"/>
          <w:lang w:val="es-ES" w:eastAsia="ja-JP"/>
        </w:rPr>
      </w:pPr>
    </w:p>
    <w:p w14:paraId="00DCC0A9" w14:textId="2FD7C320" w:rsidR="00F6433D" w:rsidRPr="00FC07C1" w:rsidRDefault="00F6433D" w:rsidP="4443C8FA">
      <w:pPr>
        <w:rPr>
          <w:rFonts w:asciiTheme="minorHAnsi" w:eastAsia="Times New Roman" w:hAnsiTheme="minorHAnsi" w:cstheme="minorBidi"/>
          <w:b/>
          <w:bCs/>
          <w:sz w:val="22"/>
          <w:szCs w:val="22"/>
          <w:lang w:val="es-ES" w:eastAsia="ja-JP"/>
        </w:rPr>
      </w:pPr>
    </w:p>
    <w:p w14:paraId="03657128" w14:textId="65B2B1EE" w:rsidR="00F6433D" w:rsidRPr="00FC07C1" w:rsidRDefault="00F6433D" w:rsidP="4443C8FA">
      <w:pPr>
        <w:rPr>
          <w:rFonts w:asciiTheme="minorHAnsi" w:eastAsia="Times New Roman" w:hAnsiTheme="minorHAnsi" w:cstheme="minorBidi"/>
          <w:b/>
          <w:bCs/>
          <w:sz w:val="22"/>
          <w:szCs w:val="22"/>
          <w:lang w:val="es-ES" w:eastAsia="ja-JP"/>
        </w:rPr>
      </w:pPr>
    </w:p>
    <w:p w14:paraId="1360E7F8" w14:textId="07AFD17D" w:rsidR="00F6433D" w:rsidRPr="00FC07C1" w:rsidRDefault="00F6433D" w:rsidP="4443C8FA">
      <w:pPr>
        <w:rPr>
          <w:rFonts w:asciiTheme="minorHAnsi" w:eastAsia="Times New Roman" w:hAnsiTheme="minorHAnsi" w:cstheme="minorBidi"/>
          <w:b/>
          <w:bCs/>
          <w:sz w:val="22"/>
          <w:szCs w:val="22"/>
          <w:lang w:val="es-ES" w:eastAsia="ja-JP"/>
        </w:rPr>
      </w:pPr>
    </w:p>
    <w:p w14:paraId="6FF79D9C" w14:textId="77777777" w:rsidR="00DF71F9" w:rsidRDefault="00DF71F9" w:rsidP="4443C8FA">
      <w:pPr>
        <w:rPr>
          <w:rFonts w:asciiTheme="minorHAnsi" w:eastAsia="Times New Roman" w:hAnsiTheme="minorHAnsi" w:cstheme="minorBidi"/>
          <w:b/>
          <w:bCs/>
          <w:sz w:val="22"/>
          <w:szCs w:val="22"/>
          <w:lang w:val="es-ES" w:eastAsia="ja-JP"/>
        </w:rPr>
      </w:pPr>
    </w:p>
    <w:p w14:paraId="38CA8A31" w14:textId="77777777" w:rsidR="00DF71F9" w:rsidRPr="00FC07C1" w:rsidRDefault="00DF71F9" w:rsidP="4443C8FA">
      <w:pPr>
        <w:rPr>
          <w:rFonts w:asciiTheme="minorHAnsi" w:eastAsia="Times New Roman" w:hAnsiTheme="minorHAnsi" w:cstheme="minorBidi"/>
          <w:b/>
          <w:bCs/>
          <w:sz w:val="22"/>
          <w:szCs w:val="22"/>
          <w:lang w:val="es-ES" w:eastAsia="ja-JP"/>
        </w:rPr>
      </w:pPr>
    </w:p>
    <w:p w14:paraId="778DAD83" w14:textId="77777777" w:rsidR="008B30D2" w:rsidRDefault="4443C8FA" w:rsidP="4443C8FA">
      <w:pPr>
        <w:pStyle w:val="Heading1"/>
        <w:rPr>
          <w:rFonts w:asciiTheme="minorHAnsi" w:eastAsia="Times New Roman" w:hAnsiTheme="minorHAnsi" w:cstheme="minorBidi"/>
          <w:color w:val="auto"/>
          <w:sz w:val="22"/>
          <w:szCs w:val="22"/>
          <w:u w:val="single"/>
          <w:lang w:val="es-ES" w:eastAsia="ja-JP"/>
        </w:rPr>
      </w:pPr>
      <w:r w:rsidRPr="4443C8FA">
        <w:rPr>
          <w:rFonts w:asciiTheme="minorHAnsi" w:eastAsia="Times New Roman" w:hAnsiTheme="minorHAnsi" w:cstheme="minorBidi"/>
          <w:color w:val="auto"/>
          <w:sz w:val="22"/>
          <w:szCs w:val="22"/>
          <w:u w:val="single"/>
          <w:lang w:val="es-ES" w:eastAsia="ja-JP"/>
        </w:rPr>
        <w:lastRenderedPageBreak/>
        <w:t xml:space="preserve">Anexo </w:t>
      </w:r>
      <w:r w:rsidR="000B49AA" w:rsidRPr="4443C8FA">
        <w:rPr>
          <w:rFonts w:asciiTheme="minorHAnsi" w:eastAsia="Times New Roman" w:hAnsiTheme="minorHAnsi" w:cstheme="minorBidi"/>
          <w:color w:val="auto"/>
          <w:sz w:val="22"/>
          <w:szCs w:val="22"/>
          <w:u w:val="single"/>
          <w:lang w:val="es-ES" w:eastAsia="ja-JP"/>
        </w:rPr>
        <w:t>6</w:t>
      </w:r>
    </w:p>
    <w:p w14:paraId="0656EFDC" w14:textId="77777777" w:rsidR="008B30D2" w:rsidRDefault="4443C8FA" w:rsidP="4443C8FA">
      <w:pPr>
        <w:pStyle w:val="Heading1"/>
        <w:spacing w:before="0"/>
        <w:jc w:val="center"/>
        <w:rPr>
          <w:rFonts w:asciiTheme="minorHAnsi" w:eastAsia="Times New Roman" w:hAnsiTheme="minorHAnsi" w:cstheme="minorBidi"/>
          <w:b/>
          <w:bCs/>
          <w:color w:val="auto"/>
          <w:sz w:val="22"/>
          <w:szCs w:val="22"/>
          <w:lang w:val="es-ES" w:eastAsia="ja-JP"/>
        </w:rPr>
      </w:pPr>
      <w:r w:rsidRPr="4443C8FA">
        <w:rPr>
          <w:rFonts w:asciiTheme="minorHAnsi" w:eastAsia="Times New Roman" w:hAnsiTheme="minorHAnsi" w:cstheme="minorBidi"/>
          <w:b/>
          <w:bCs/>
          <w:color w:val="auto"/>
          <w:sz w:val="22"/>
          <w:szCs w:val="22"/>
          <w:lang w:val="es-ES" w:eastAsia="ja-JP"/>
        </w:rPr>
        <w:t>GUÍA DE DEBATE</w:t>
      </w:r>
    </w:p>
    <w:p w14:paraId="4FB36D2B" w14:textId="77777777" w:rsidR="008B30D2" w:rsidRDefault="4443C8FA" w:rsidP="4443C8FA">
      <w:pPr>
        <w:pStyle w:val="Heading1"/>
        <w:spacing w:before="0"/>
        <w:jc w:val="center"/>
        <w:rPr>
          <w:rFonts w:asciiTheme="minorHAnsi" w:eastAsia="Times New Roman" w:hAnsiTheme="minorHAnsi" w:cstheme="minorBidi"/>
          <w:b/>
          <w:bCs/>
          <w:color w:val="auto"/>
          <w:sz w:val="22"/>
          <w:szCs w:val="22"/>
          <w:lang w:val="es-ES" w:eastAsia="ja-JP"/>
        </w:rPr>
      </w:pPr>
      <w:r w:rsidRPr="4443C8FA">
        <w:rPr>
          <w:rFonts w:asciiTheme="minorHAnsi" w:eastAsia="Times New Roman" w:hAnsiTheme="minorHAnsi" w:cstheme="minorBidi"/>
          <w:b/>
          <w:bCs/>
          <w:color w:val="auto"/>
          <w:sz w:val="22"/>
          <w:szCs w:val="22"/>
          <w:lang w:val="es-ES" w:eastAsia="ja-JP"/>
        </w:rPr>
        <w:t>Planificación de actividades transfronterizas de vacunación (si procede)</w:t>
      </w:r>
    </w:p>
    <w:p w14:paraId="770FB5B5" w14:textId="77777777" w:rsidR="00F300A2" w:rsidRPr="00FC07C1" w:rsidRDefault="00F300A2" w:rsidP="4443C8FA">
      <w:pPr>
        <w:jc w:val="center"/>
        <w:rPr>
          <w:rFonts w:asciiTheme="minorHAnsi" w:eastAsia="Times New Roman" w:hAnsiTheme="minorHAnsi" w:cstheme="minorBidi"/>
          <w:sz w:val="22"/>
          <w:szCs w:val="22"/>
          <w:lang w:val="es-ES" w:eastAsia="ja-JP"/>
        </w:rPr>
      </w:pPr>
    </w:p>
    <w:p w14:paraId="02E762E9" w14:textId="77777777" w:rsidR="008B30D2" w:rsidRDefault="4443C8FA" w:rsidP="4443C8FA">
      <w:pPr>
        <w:numPr>
          <w:ilvl w:val="0"/>
          <w:numId w:val="2"/>
        </w:numPr>
        <w:tabs>
          <w:tab w:val="clear" w:pos="750"/>
          <w:tab w:val="num" w:pos="540"/>
        </w:tabs>
        <w:ind w:left="540" w:hanging="54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Identificación de los municipios </w:t>
      </w:r>
      <w:r w:rsidR="002A23B9" w:rsidRPr="4443C8FA">
        <w:rPr>
          <w:rFonts w:asciiTheme="minorHAnsi" w:eastAsia="Times New Roman" w:hAnsiTheme="minorHAnsi" w:cstheme="minorBidi"/>
          <w:sz w:val="22"/>
          <w:szCs w:val="22"/>
          <w:lang w:val="es-ES" w:eastAsia="ja-JP"/>
        </w:rPr>
        <w:t>a ambos lados de la frontera.</w:t>
      </w:r>
    </w:p>
    <w:p w14:paraId="484BE54B" w14:textId="77777777" w:rsidR="008B30D2" w:rsidRDefault="4443C8FA" w:rsidP="4443C8FA">
      <w:pPr>
        <w:numPr>
          <w:ilvl w:val="1"/>
          <w:numId w:val="2"/>
        </w:numPr>
        <w:tabs>
          <w:tab w:val="clear" w:pos="1440"/>
        </w:tabs>
        <w:ind w:left="108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¿Cuál es la cobertura de vacunación </w:t>
      </w:r>
      <w:r w:rsidR="005A754D" w:rsidRPr="4443C8FA">
        <w:rPr>
          <w:rFonts w:asciiTheme="minorHAnsi" w:eastAsia="Times New Roman" w:hAnsiTheme="minorHAnsi" w:cstheme="minorBidi"/>
          <w:sz w:val="22"/>
          <w:szCs w:val="22"/>
          <w:lang w:val="es-ES" w:eastAsia="ja-JP"/>
        </w:rPr>
        <w:t xml:space="preserve">para los antígenos clave del </w:t>
      </w:r>
      <w:r w:rsidRPr="4443C8FA">
        <w:rPr>
          <w:rFonts w:asciiTheme="minorHAnsi" w:eastAsia="Times New Roman" w:hAnsiTheme="minorHAnsi" w:cstheme="minorBidi"/>
          <w:sz w:val="22"/>
          <w:szCs w:val="22"/>
          <w:lang w:val="es-ES" w:eastAsia="ja-JP"/>
        </w:rPr>
        <w:t xml:space="preserve">programa </w:t>
      </w:r>
      <w:r w:rsidR="005A754D" w:rsidRPr="4443C8FA">
        <w:rPr>
          <w:rFonts w:asciiTheme="minorHAnsi" w:eastAsia="Times New Roman" w:hAnsiTheme="minorHAnsi" w:cstheme="minorBidi"/>
          <w:sz w:val="22"/>
          <w:szCs w:val="22"/>
          <w:lang w:val="es-ES" w:eastAsia="ja-JP"/>
        </w:rPr>
        <w:t xml:space="preserve">nacional de inmunización </w:t>
      </w:r>
      <w:r w:rsidRPr="4443C8FA">
        <w:rPr>
          <w:rFonts w:asciiTheme="minorHAnsi" w:eastAsia="Times New Roman" w:hAnsiTheme="minorHAnsi" w:cstheme="minorBidi"/>
          <w:sz w:val="22"/>
          <w:szCs w:val="22"/>
          <w:lang w:val="es-ES" w:eastAsia="ja-JP"/>
        </w:rPr>
        <w:t>en estos municipios?</w:t>
      </w:r>
    </w:p>
    <w:p w14:paraId="69E60D1E" w14:textId="77777777" w:rsidR="00F300A2" w:rsidRPr="00FC07C1" w:rsidRDefault="00F300A2" w:rsidP="4443C8FA">
      <w:pPr>
        <w:ind w:left="1080"/>
        <w:rPr>
          <w:rFonts w:asciiTheme="minorHAnsi" w:eastAsia="Times New Roman" w:hAnsiTheme="minorHAnsi" w:cstheme="minorBidi"/>
          <w:sz w:val="22"/>
          <w:szCs w:val="22"/>
          <w:lang w:val="es-ES" w:eastAsia="ja-JP"/>
        </w:rPr>
      </w:pPr>
    </w:p>
    <w:p w14:paraId="5B2593DC" w14:textId="2A398882" w:rsidR="008B30D2" w:rsidRDefault="4443C8FA" w:rsidP="4443C8FA">
      <w:pPr>
        <w:numPr>
          <w:ilvl w:val="1"/>
          <w:numId w:val="2"/>
        </w:numPr>
        <w:tabs>
          <w:tab w:val="clear" w:pos="1440"/>
        </w:tabs>
        <w:ind w:left="90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Objetivos de las actividades de </w:t>
      </w:r>
      <w:r w:rsidR="009868EE">
        <w:rPr>
          <w:rFonts w:asciiTheme="minorHAnsi" w:eastAsia="Times New Roman" w:hAnsiTheme="minorHAnsi" w:cstheme="minorBidi"/>
          <w:sz w:val="22"/>
          <w:szCs w:val="22"/>
          <w:lang w:val="es-ES" w:eastAsia="ja-JP"/>
        </w:rPr>
        <w:t>SVA</w:t>
      </w:r>
      <w:r w:rsidRPr="4443C8FA">
        <w:rPr>
          <w:rFonts w:asciiTheme="minorHAnsi" w:eastAsia="Times New Roman" w:hAnsiTheme="minorHAnsi" w:cstheme="minorBidi"/>
          <w:sz w:val="22"/>
          <w:szCs w:val="22"/>
          <w:lang w:val="es-ES" w:eastAsia="ja-JP"/>
        </w:rPr>
        <w:t xml:space="preserve"> en los municipios fronterizos</w:t>
      </w:r>
      <w:r w:rsidR="00894356" w:rsidRPr="4443C8FA">
        <w:rPr>
          <w:rFonts w:asciiTheme="minorHAnsi" w:eastAsia="Times New Roman" w:hAnsiTheme="minorHAnsi" w:cstheme="minorBidi"/>
          <w:sz w:val="22"/>
          <w:szCs w:val="22"/>
          <w:lang w:val="es-ES" w:eastAsia="ja-JP"/>
        </w:rPr>
        <w:t>. Seleccione todos los que procedan.</w:t>
      </w:r>
    </w:p>
    <w:p w14:paraId="05FBCF8D" w14:textId="77777777" w:rsidR="008B30D2" w:rsidRDefault="4443C8FA" w:rsidP="4443C8FA">
      <w:pPr>
        <w:numPr>
          <w:ilvl w:val="2"/>
          <w:numId w:val="3"/>
        </w:numPr>
        <w:tabs>
          <w:tab w:val="clear" w:pos="2340"/>
          <w:tab w:val="num" w:pos="1620"/>
        </w:tabs>
        <w:ind w:left="162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Servicios de vacunación para personas no vacunadas o insuficientemente vacunadas</w:t>
      </w:r>
      <w:r w:rsidR="00A05258">
        <w:tab/>
      </w:r>
      <w:r w:rsidR="00F300A2" w:rsidRPr="4443C8FA">
        <w:rPr>
          <w:rFonts w:asciiTheme="minorHAnsi" w:eastAsia="Times New Roman" w:hAnsiTheme="minorHAnsi" w:cstheme="minorBidi"/>
          <w:sz w:val="22"/>
          <w:szCs w:val="22"/>
          <w:lang w:val="es-ES" w:eastAsia="ja-JP"/>
        </w:rPr>
        <w:t xml:space="preserve">   </w:t>
      </w:r>
    </w:p>
    <w:p w14:paraId="77877790" w14:textId="77777777" w:rsidR="008B30D2" w:rsidRDefault="005A754D" w:rsidP="4443C8FA">
      <w:pPr>
        <w:numPr>
          <w:ilvl w:val="2"/>
          <w:numId w:val="3"/>
        </w:numPr>
        <w:tabs>
          <w:tab w:val="clear" w:pos="2340"/>
          <w:tab w:val="num" w:pos="1620"/>
        </w:tabs>
        <w:ind w:left="162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Servicios de </w:t>
      </w:r>
      <w:r w:rsidR="4443C8FA" w:rsidRPr="4443C8FA">
        <w:rPr>
          <w:rFonts w:asciiTheme="minorHAnsi" w:eastAsia="Times New Roman" w:hAnsiTheme="minorHAnsi" w:cstheme="minorBidi"/>
          <w:sz w:val="22"/>
          <w:szCs w:val="22"/>
          <w:lang w:val="es-ES" w:eastAsia="ja-JP"/>
        </w:rPr>
        <w:t xml:space="preserve">vacunación </w:t>
      </w:r>
      <w:r w:rsidRPr="4443C8FA">
        <w:rPr>
          <w:rFonts w:asciiTheme="minorHAnsi" w:eastAsia="Times New Roman" w:hAnsiTheme="minorHAnsi" w:cstheme="minorBidi"/>
          <w:sz w:val="22"/>
          <w:szCs w:val="22"/>
          <w:lang w:val="es-ES" w:eastAsia="ja-JP"/>
        </w:rPr>
        <w:t xml:space="preserve">para </w:t>
      </w:r>
      <w:r w:rsidR="4443C8FA" w:rsidRPr="4443C8FA">
        <w:rPr>
          <w:rFonts w:asciiTheme="minorHAnsi" w:eastAsia="Times New Roman" w:hAnsiTheme="minorHAnsi" w:cstheme="minorBidi"/>
          <w:sz w:val="22"/>
          <w:szCs w:val="22"/>
          <w:lang w:val="es-ES" w:eastAsia="ja-JP"/>
        </w:rPr>
        <w:t>grupos específicos</w:t>
      </w:r>
    </w:p>
    <w:p w14:paraId="38AA24C6" w14:textId="77777777" w:rsidR="008B30D2" w:rsidRDefault="4443C8FA" w:rsidP="4443C8FA">
      <w:pPr>
        <w:numPr>
          <w:ilvl w:val="2"/>
          <w:numId w:val="3"/>
        </w:numPr>
        <w:tabs>
          <w:tab w:val="clear" w:pos="2340"/>
          <w:tab w:val="num" w:pos="1620"/>
        </w:tabs>
        <w:ind w:left="162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Planificación de tres rondas de </w:t>
      </w:r>
      <w:r w:rsidR="005A754D" w:rsidRPr="4443C8FA">
        <w:rPr>
          <w:rFonts w:asciiTheme="minorHAnsi" w:eastAsia="Times New Roman" w:hAnsiTheme="minorHAnsi" w:cstheme="minorBidi"/>
          <w:sz w:val="22"/>
          <w:szCs w:val="22"/>
          <w:lang w:val="es-ES" w:eastAsia="ja-JP"/>
        </w:rPr>
        <w:t xml:space="preserve">actividades de </w:t>
      </w:r>
      <w:r w:rsidRPr="4443C8FA">
        <w:rPr>
          <w:rFonts w:asciiTheme="minorHAnsi" w:eastAsia="Times New Roman" w:hAnsiTheme="minorHAnsi" w:cstheme="minorBidi"/>
          <w:sz w:val="22"/>
          <w:szCs w:val="22"/>
          <w:lang w:val="es-ES" w:eastAsia="ja-JP"/>
        </w:rPr>
        <w:t>vacunación</w:t>
      </w:r>
    </w:p>
    <w:p w14:paraId="227E5A34" w14:textId="77777777" w:rsidR="008B30D2" w:rsidRDefault="4443C8FA" w:rsidP="4443C8FA">
      <w:pPr>
        <w:numPr>
          <w:ilvl w:val="2"/>
          <w:numId w:val="3"/>
        </w:numPr>
        <w:tabs>
          <w:tab w:val="clear" w:pos="2340"/>
          <w:tab w:val="num" w:pos="1620"/>
        </w:tabs>
        <w:ind w:left="162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Formación del personal sanitario </w:t>
      </w:r>
      <w:r w:rsidR="005A754D" w:rsidRPr="4443C8FA">
        <w:rPr>
          <w:rFonts w:asciiTheme="minorHAnsi" w:eastAsia="Times New Roman" w:hAnsiTheme="minorHAnsi" w:cstheme="minorBidi"/>
          <w:sz w:val="22"/>
          <w:szCs w:val="22"/>
          <w:lang w:val="es-ES" w:eastAsia="ja-JP"/>
        </w:rPr>
        <w:t>en vacunas e inmunización</w:t>
      </w:r>
    </w:p>
    <w:p w14:paraId="39212A68" w14:textId="77777777" w:rsidR="008B30D2" w:rsidRDefault="005A754D" w:rsidP="4443C8FA">
      <w:pPr>
        <w:numPr>
          <w:ilvl w:val="2"/>
          <w:numId w:val="3"/>
        </w:numPr>
        <w:tabs>
          <w:tab w:val="clear" w:pos="2340"/>
          <w:tab w:val="num" w:pos="1620"/>
        </w:tabs>
        <w:ind w:left="162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Supervisión y </w:t>
      </w:r>
      <w:r w:rsidR="4443C8FA" w:rsidRPr="4443C8FA">
        <w:rPr>
          <w:rFonts w:asciiTheme="minorHAnsi" w:eastAsia="Times New Roman" w:hAnsiTheme="minorHAnsi" w:cstheme="minorBidi"/>
          <w:sz w:val="22"/>
          <w:szCs w:val="22"/>
          <w:lang w:val="es-ES" w:eastAsia="ja-JP"/>
        </w:rPr>
        <w:t xml:space="preserve">control transfronterizos </w:t>
      </w:r>
    </w:p>
    <w:p w14:paraId="6BC9F902" w14:textId="77777777" w:rsidR="008B30D2" w:rsidRDefault="4443C8FA" w:rsidP="4443C8FA">
      <w:pPr>
        <w:numPr>
          <w:ilvl w:val="2"/>
          <w:numId w:val="3"/>
        </w:numPr>
        <w:tabs>
          <w:tab w:val="clear" w:pos="2340"/>
          <w:tab w:val="num" w:pos="1620"/>
        </w:tabs>
        <w:ind w:left="162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Otros</w:t>
      </w:r>
      <w:r w:rsidR="005A754D" w:rsidRPr="4443C8FA">
        <w:rPr>
          <w:rFonts w:asciiTheme="minorHAnsi" w:eastAsia="Times New Roman" w:hAnsiTheme="minorHAnsi" w:cstheme="minorBidi"/>
          <w:sz w:val="22"/>
          <w:szCs w:val="22"/>
          <w:lang w:val="es-ES" w:eastAsia="ja-JP"/>
        </w:rPr>
        <w:t xml:space="preserve">, </w:t>
      </w:r>
      <w:r w:rsidRPr="4443C8FA">
        <w:rPr>
          <w:rFonts w:asciiTheme="minorHAnsi" w:eastAsia="Times New Roman" w:hAnsiTheme="minorHAnsi" w:cstheme="minorBidi"/>
          <w:sz w:val="22"/>
          <w:szCs w:val="22"/>
          <w:lang w:val="es-ES" w:eastAsia="ja-JP"/>
        </w:rPr>
        <w:t xml:space="preserve">especificar: </w:t>
      </w:r>
    </w:p>
    <w:p w14:paraId="7A2DAA08" w14:textId="77777777" w:rsidR="00F300A2" w:rsidRPr="00FC07C1" w:rsidRDefault="00F300A2" w:rsidP="4443C8FA">
      <w:pPr>
        <w:rPr>
          <w:rFonts w:asciiTheme="minorHAnsi" w:eastAsia="Times New Roman" w:hAnsiTheme="minorHAnsi" w:cstheme="minorBidi"/>
          <w:sz w:val="22"/>
          <w:szCs w:val="22"/>
          <w:lang w:val="es-ES" w:eastAsia="ja-JP"/>
        </w:rPr>
      </w:pPr>
    </w:p>
    <w:p w14:paraId="4D35F954" w14:textId="77777777" w:rsidR="008B30D2" w:rsidRDefault="4443C8FA" w:rsidP="4443C8FA">
      <w:pPr>
        <w:numPr>
          <w:ilvl w:val="0"/>
          <w:numId w:val="2"/>
        </w:numPr>
        <w:tabs>
          <w:tab w:val="clear" w:pos="750"/>
        </w:tabs>
        <w:ind w:left="36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   Reuniones de    planificación</w:t>
      </w:r>
    </w:p>
    <w:p w14:paraId="593E8300" w14:textId="77777777" w:rsidR="008B30D2" w:rsidRDefault="4443C8FA"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Lugar y fecha:</w:t>
      </w:r>
    </w:p>
    <w:p w14:paraId="47020537" w14:textId="77777777" w:rsidR="008B30D2" w:rsidRDefault="4443C8FA"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Personas responsables en cada país: </w:t>
      </w:r>
    </w:p>
    <w:p w14:paraId="3A54C384" w14:textId="77777777" w:rsidR="00F300A2" w:rsidRPr="00FC07C1" w:rsidRDefault="00F300A2" w:rsidP="4443C8FA">
      <w:pPr>
        <w:ind w:left="-30"/>
        <w:rPr>
          <w:rFonts w:asciiTheme="minorHAnsi" w:eastAsia="Times New Roman" w:hAnsiTheme="minorHAnsi" w:cstheme="minorBidi"/>
          <w:sz w:val="22"/>
          <w:szCs w:val="22"/>
          <w:lang w:val="es-ES" w:eastAsia="ja-JP"/>
        </w:rPr>
      </w:pPr>
    </w:p>
    <w:p w14:paraId="6E708B09" w14:textId="77777777" w:rsidR="008B30D2" w:rsidRDefault="4443C8FA" w:rsidP="4443C8FA">
      <w:pPr>
        <w:numPr>
          <w:ilvl w:val="0"/>
          <w:numId w:val="2"/>
        </w:numPr>
        <w:tabs>
          <w:tab w:val="clear" w:pos="750"/>
          <w:tab w:val="num" w:pos="360"/>
        </w:tabs>
        <w:ind w:left="36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Comunicación social</w:t>
      </w:r>
    </w:p>
    <w:p w14:paraId="5F7B8B6B" w14:textId="77777777" w:rsidR="008B30D2" w:rsidRDefault="00F300A2"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Campañas </w:t>
      </w:r>
      <w:r w:rsidR="4443C8FA" w:rsidRPr="4443C8FA">
        <w:rPr>
          <w:rFonts w:asciiTheme="minorHAnsi" w:eastAsia="Times New Roman" w:hAnsiTheme="minorHAnsi" w:cstheme="minorBidi"/>
          <w:sz w:val="22"/>
          <w:szCs w:val="22"/>
          <w:lang w:val="es-ES" w:eastAsia="ja-JP"/>
        </w:rPr>
        <w:t xml:space="preserve">coordinadas frente a </w:t>
      </w:r>
      <w:r w:rsidRPr="4443C8FA">
        <w:rPr>
          <w:rFonts w:asciiTheme="minorHAnsi" w:eastAsia="Times New Roman" w:hAnsiTheme="minorHAnsi" w:cstheme="minorBidi"/>
          <w:sz w:val="22"/>
          <w:szCs w:val="22"/>
          <w:lang w:val="es-ES" w:eastAsia="ja-JP"/>
        </w:rPr>
        <w:t>campañas separadas</w:t>
      </w:r>
    </w:p>
    <w:p w14:paraId="2E6ECDEB" w14:textId="77777777" w:rsidR="008B30D2" w:rsidRDefault="4443C8FA"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Idioma</w:t>
      </w:r>
      <w:r w:rsidR="00894356" w:rsidRPr="4443C8FA">
        <w:rPr>
          <w:rFonts w:asciiTheme="minorHAnsi" w:eastAsia="Times New Roman" w:hAnsiTheme="minorHAnsi" w:cstheme="minorBidi"/>
          <w:sz w:val="22"/>
          <w:szCs w:val="22"/>
          <w:lang w:val="es-ES" w:eastAsia="ja-JP"/>
        </w:rPr>
        <w:t xml:space="preserve">s </w:t>
      </w:r>
    </w:p>
    <w:p w14:paraId="0F3ACCE5" w14:textId="77777777" w:rsidR="008B30D2" w:rsidRDefault="4443C8FA"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Consideraciones culturales</w:t>
      </w:r>
    </w:p>
    <w:p w14:paraId="63B22471" w14:textId="77777777" w:rsidR="008B30D2" w:rsidRDefault="4443C8FA"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Medios de </w:t>
      </w:r>
      <w:r w:rsidR="00894356" w:rsidRPr="4443C8FA">
        <w:rPr>
          <w:rFonts w:asciiTheme="minorHAnsi" w:eastAsia="Times New Roman" w:hAnsiTheme="minorHAnsi" w:cstheme="minorBidi"/>
          <w:sz w:val="22"/>
          <w:szCs w:val="22"/>
          <w:lang w:val="es-ES" w:eastAsia="ja-JP"/>
        </w:rPr>
        <w:t>comunicación</w:t>
      </w:r>
    </w:p>
    <w:p w14:paraId="5C710B4D" w14:textId="77777777" w:rsidR="008B30D2" w:rsidRDefault="4443C8FA"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Utilización de encuestas para evaluar </w:t>
      </w:r>
      <w:r w:rsidR="00894356" w:rsidRPr="4443C8FA">
        <w:rPr>
          <w:rFonts w:asciiTheme="minorHAnsi" w:eastAsia="Times New Roman" w:hAnsiTheme="minorHAnsi" w:cstheme="minorBidi"/>
          <w:sz w:val="22"/>
          <w:szCs w:val="22"/>
          <w:lang w:val="es-ES" w:eastAsia="ja-JP"/>
        </w:rPr>
        <w:t xml:space="preserve">la </w:t>
      </w:r>
      <w:r w:rsidRPr="4443C8FA">
        <w:rPr>
          <w:rFonts w:asciiTheme="minorHAnsi" w:eastAsia="Times New Roman" w:hAnsiTheme="minorHAnsi" w:cstheme="minorBidi"/>
          <w:sz w:val="22"/>
          <w:szCs w:val="22"/>
          <w:lang w:val="es-ES" w:eastAsia="ja-JP"/>
        </w:rPr>
        <w:t xml:space="preserve">difusión de la </w:t>
      </w:r>
      <w:r w:rsidR="00894356" w:rsidRPr="4443C8FA">
        <w:rPr>
          <w:rFonts w:asciiTheme="minorHAnsi" w:eastAsia="Times New Roman" w:hAnsiTheme="minorHAnsi" w:cstheme="minorBidi"/>
          <w:sz w:val="22"/>
          <w:szCs w:val="22"/>
          <w:lang w:val="es-ES" w:eastAsia="ja-JP"/>
        </w:rPr>
        <w:t>información</w:t>
      </w:r>
    </w:p>
    <w:p w14:paraId="1C09A8A9" w14:textId="77777777" w:rsidR="008B30D2" w:rsidRDefault="4443C8FA"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Actividades de escucha social</w:t>
      </w:r>
    </w:p>
    <w:p w14:paraId="31BD60EA" w14:textId="77777777" w:rsidR="008B30D2" w:rsidRDefault="00894356"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Actividades de </w:t>
      </w:r>
      <w:r w:rsidR="4443C8FA" w:rsidRPr="4443C8FA">
        <w:rPr>
          <w:rFonts w:asciiTheme="minorHAnsi" w:eastAsia="Times New Roman" w:hAnsiTheme="minorHAnsi" w:cstheme="minorBidi"/>
          <w:sz w:val="22"/>
          <w:szCs w:val="22"/>
          <w:lang w:val="es-ES" w:eastAsia="ja-JP"/>
        </w:rPr>
        <w:t xml:space="preserve">participación comunitaria </w:t>
      </w:r>
    </w:p>
    <w:p w14:paraId="7030FA95" w14:textId="77777777" w:rsidR="00F300A2" w:rsidRPr="00FC07C1" w:rsidRDefault="00F300A2" w:rsidP="4443C8FA">
      <w:pPr>
        <w:ind w:left="1080"/>
        <w:rPr>
          <w:rFonts w:asciiTheme="minorHAnsi" w:eastAsia="Times New Roman" w:hAnsiTheme="minorHAnsi" w:cstheme="minorBidi"/>
          <w:sz w:val="22"/>
          <w:szCs w:val="22"/>
          <w:lang w:val="es-ES" w:eastAsia="ja-JP"/>
        </w:rPr>
      </w:pPr>
    </w:p>
    <w:p w14:paraId="4FDB0BF0" w14:textId="77777777" w:rsidR="008B30D2" w:rsidRDefault="4443C8FA" w:rsidP="4443C8FA">
      <w:pPr>
        <w:numPr>
          <w:ilvl w:val="0"/>
          <w:numId w:val="2"/>
        </w:numPr>
        <w:tabs>
          <w:tab w:val="clear" w:pos="750"/>
          <w:tab w:val="num" w:pos="720"/>
        </w:tabs>
        <w:ind w:left="360"/>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Recursos</w:t>
      </w:r>
    </w:p>
    <w:p w14:paraId="34846691" w14:textId="77777777" w:rsidR="008B30D2" w:rsidRDefault="00894356"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 xml:space="preserve">Presupuesto y </w:t>
      </w:r>
      <w:r w:rsidR="4443C8FA" w:rsidRPr="4443C8FA">
        <w:rPr>
          <w:rFonts w:asciiTheme="minorHAnsi" w:eastAsia="Times New Roman" w:hAnsiTheme="minorHAnsi" w:cstheme="minorBidi"/>
          <w:sz w:val="22"/>
          <w:szCs w:val="22"/>
          <w:lang w:val="es-ES" w:eastAsia="ja-JP"/>
        </w:rPr>
        <w:t>costes estimados</w:t>
      </w:r>
    </w:p>
    <w:p w14:paraId="251814EA" w14:textId="77777777" w:rsidR="008B30D2" w:rsidRDefault="4443C8FA" w:rsidP="4443C8FA">
      <w:pPr>
        <w:numPr>
          <w:ilvl w:val="1"/>
          <w:numId w:val="2"/>
        </w:numPr>
        <w:rPr>
          <w:rFonts w:asciiTheme="minorHAnsi" w:eastAsia="Times New Roman" w:hAnsiTheme="minorHAnsi" w:cstheme="minorBidi"/>
          <w:sz w:val="22"/>
          <w:szCs w:val="22"/>
          <w:lang w:val="es-ES" w:eastAsia="ja-JP"/>
        </w:rPr>
      </w:pPr>
      <w:r w:rsidRPr="4443C8FA">
        <w:rPr>
          <w:rFonts w:asciiTheme="minorHAnsi" w:eastAsia="Times New Roman" w:hAnsiTheme="minorHAnsi" w:cstheme="minorBidi"/>
          <w:sz w:val="22"/>
          <w:szCs w:val="22"/>
          <w:lang w:val="es-ES" w:eastAsia="ja-JP"/>
        </w:rPr>
        <w:t>Plan de movilización de recursos</w:t>
      </w:r>
    </w:p>
    <w:p w14:paraId="79EC85FF" w14:textId="77777777" w:rsidR="00F300A2" w:rsidRPr="00FC07C1" w:rsidRDefault="00F300A2" w:rsidP="4443C8FA">
      <w:pPr>
        <w:rPr>
          <w:rFonts w:asciiTheme="minorHAnsi" w:eastAsia="Times New Roman" w:hAnsiTheme="minorHAnsi" w:cstheme="minorBidi"/>
          <w:sz w:val="22"/>
          <w:szCs w:val="22"/>
          <w:lang w:val="es-ES" w:eastAsia="ja-JP"/>
        </w:rPr>
      </w:pPr>
    </w:p>
    <w:p w14:paraId="3DF4860F" w14:textId="56BBB7FE" w:rsidR="008B30D2" w:rsidRDefault="4443C8FA" w:rsidP="4443C8FA">
      <w:pPr>
        <w:rPr>
          <w:rFonts w:asciiTheme="minorHAnsi" w:hAnsiTheme="minorHAnsi" w:cstheme="minorBidi"/>
          <w:sz w:val="22"/>
          <w:szCs w:val="22"/>
          <w:lang w:val="es-ES"/>
        </w:rPr>
      </w:pPr>
      <w:r w:rsidRPr="4443C8FA">
        <w:rPr>
          <w:rFonts w:asciiTheme="minorHAnsi" w:eastAsia="Times New Roman" w:hAnsiTheme="minorHAnsi" w:cstheme="minorBidi"/>
          <w:sz w:val="22"/>
          <w:szCs w:val="22"/>
          <w:lang w:val="es-ES" w:eastAsia="ja-JP"/>
        </w:rPr>
        <w:t>5.</w:t>
      </w:r>
      <w:r w:rsidR="00A05258">
        <w:tab/>
      </w:r>
      <w:r w:rsidRPr="4443C8FA">
        <w:rPr>
          <w:rFonts w:asciiTheme="minorHAnsi" w:eastAsia="Times New Roman" w:hAnsiTheme="minorHAnsi" w:cstheme="minorBidi"/>
          <w:sz w:val="22"/>
          <w:szCs w:val="22"/>
          <w:lang w:val="es-ES" w:eastAsia="ja-JP"/>
        </w:rPr>
        <w:t xml:space="preserve">Otras actividades que pueden incluirse en el marco del </w:t>
      </w:r>
      <w:r w:rsidR="009868EE">
        <w:rPr>
          <w:rFonts w:asciiTheme="minorHAnsi" w:eastAsia="Times New Roman" w:hAnsiTheme="minorHAnsi" w:cstheme="minorBidi"/>
          <w:sz w:val="22"/>
          <w:szCs w:val="22"/>
          <w:lang w:val="es-ES" w:eastAsia="ja-JP"/>
        </w:rPr>
        <w:t>SVA</w:t>
      </w:r>
    </w:p>
    <w:p w14:paraId="6BD21051" w14:textId="77777777" w:rsidR="00790B25" w:rsidRPr="00FC07C1" w:rsidRDefault="00790B25" w:rsidP="4443C8FA">
      <w:pPr>
        <w:pStyle w:val="Heading1"/>
        <w:rPr>
          <w:rFonts w:asciiTheme="minorHAnsi" w:hAnsiTheme="minorHAnsi" w:cstheme="minorBidi"/>
          <w:color w:val="auto"/>
          <w:sz w:val="22"/>
          <w:szCs w:val="22"/>
          <w:lang w:val="es-ES"/>
        </w:rPr>
      </w:pPr>
    </w:p>
    <w:p w14:paraId="5826A80D" w14:textId="77777777" w:rsidR="00790B25" w:rsidRPr="00FC07C1" w:rsidRDefault="00790B25" w:rsidP="4443C8FA">
      <w:pPr>
        <w:pStyle w:val="Heading1"/>
        <w:rPr>
          <w:rFonts w:asciiTheme="minorHAnsi" w:hAnsiTheme="minorHAnsi" w:cstheme="minorBidi"/>
          <w:color w:val="auto"/>
          <w:sz w:val="22"/>
          <w:szCs w:val="22"/>
          <w:lang w:val="es-ES"/>
        </w:rPr>
      </w:pPr>
    </w:p>
    <w:p w14:paraId="3A82A61B" w14:textId="77777777" w:rsidR="00790B25" w:rsidRDefault="00790B25" w:rsidP="4443C8FA">
      <w:pPr>
        <w:pStyle w:val="Heading1"/>
        <w:rPr>
          <w:rFonts w:asciiTheme="minorHAnsi" w:hAnsiTheme="minorHAnsi" w:cstheme="minorBidi"/>
          <w:color w:val="auto"/>
          <w:sz w:val="22"/>
          <w:szCs w:val="22"/>
          <w:lang w:val="es-ES"/>
        </w:rPr>
      </w:pPr>
    </w:p>
    <w:p w14:paraId="707061EB" w14:textId="77777777" w:rsidR="00894356" w:rsidRDefault="00894356" w:rsidP="4443C8FA">
      <w:pPr>
        <w:rPr>
          <w:lang w:val="es-ES"/>
        </w:rPr>
      </w:pPr>
    </w:p>
    <w:p w14:paraId="3E4EAF54" w14:textId="77777777" w:rsidR="00894356" w:rsidRDefault="00894356" w:rsidP="4443C8FA">
      <w:pPr>
        <w:rPr>
          <w:lang w:val="es-ES"/>
        </w:rPr>
      </w:pPr>
    </w:p>
    <w:p w14:paraId="4D1535B0" w14:textId="77777777" w:rsidR="00894356" w:rsidRDefault="00894356" w:rsidP="4443C8FA">
      <w:pPr>
        <w:rPr>
          <w:lang w:val="es-ES"/>
        </w:rPr>
      </w:pPr>
    </w:p>
    <w:p w14:paraId="052924A4" w14:textId="77777777" w:rsidR="00894356" w:rsidRDefault="00894356" w:rsidP="4443C8FA">
      <w:pPr>
        <w:rPr>
          <w:lang w:val="es-ES"/>
        </w:rPr>
      </w:pPr>
    </w:p>
    <w:p w14:paraId="46AF14A8" w14:textId="77777777" w:rsidR="00894356" w:rsidRPr="00894356" w:rsidRDefault="00894356" w:rsidP="4443C8FA">
      <w:pPr>
        <w:rPr>
          <w:lang w:val="es-ES"/>
        </w:rPr>
      </w:pPr>
    </w:p>
    <w:p w14:paraId="2ED2C8D7" w14:textId="77777777" w:rsidR="008B30D2" w:rsidRDefault="4443C8FA" w:rsidP="4443C8FA">
      <w:pPr>
        <w:pStyle w:val="Heading1"/>
        <w:rPr>
          <w:rFonts w:asciiTheme="minorHAnsi" w:hAnsiTheme="minorHAnsi" w:cstheme="minorBidi"/>
          <w:color w:val="auto"/>
          <w:sz w:val="22"/>
          <w:szCs w:val="22"/>
          <w:u w:val="single"/>
          <w:lang w:val="es-ES"/>
        </w:rPr>
      </w:pPr>
      <w:r w:rsidRPr="4443C8FA">
        <w:rPr>
          <w:rFonts w:asciiTheme="minorHAnsi" w:hAnsiTheme="minorHAnsi" w:cstheme="minorBidi"/>
          <w:color w:val="auto"/>
          <w:sz w:val="22"/>
          <w:szCs w:val="22"/>
          <w:u w:val="single"/>
          <w:lang w:val="es-ES"/>
        </w:rPr>
        <w:lastRenderedPageBreak/>
        <w:t xml:space="preserve">Anexo </w:t>
      </w:r>
      <w:r w:rsidR="000B49AA" w:rsidRPr="4443C8FA">
        <w:rPr>
          <w:rFonts w:asciiTheme="minorHAnsi" w:hAnsiTheme="minorHAnsi" w:cstheme="minorBidi"/>
          <w:color w:val="auto"/>
          <w:sz w:val="22"/>
          <w:szCs w:val="22"/>
          <w:u w:val="single"/>
          <w:lang w:val="es-ES"/>
        </w:rPr>
        <w:t>7</w:t>
      </w:r>
    </w:p>
    <w:p w14:paraId="19510765" w14:textId="77777777" w:rsidR="008B30D2" w:rsidRDefault="4443C8FA" w:rsidP="4443C8FA">
      <w:pPr>
        <w:pStyle w:val="Heading1"/>
        <w:jc w:val="center"/>
        <w:rPr>
          <w:rFonts w:asciiTheme="minorHAnsi" w:hAnsiTheme="minorHAnsi" w:cstheme="minorBidi"/>
          <w:b/>
          <w:bCs/>
          <w:color w:val="auto"/>
          <w:sz w:val="22"/>
          <w:szCs w:val="22"/>
          <w:lang w:val="es-ES"/>
        </w:rPr>
      </w:pPr>
      <w:r w:rsidRPr="4443C8FA">
        <w:rPr>
          <w:rFonts w:asciiTheme="minorHAnsi" w:hAnsiTheme="minorHAnsi" w:cstheme="minorBidi"/>
          <w:b/>
          <w:bCs/>
          <w:color w:val="auto"/>
          <w:sz w:val="22"/>
          <w:szCs w:val="22"/>
          <w:lang w:val="es-ES"/>
        </w:rPr>
        <w:t>FORMULARIO DE CESIÓN FOTOGRÁFICA</w:t>
      </w:r>
    </w:p>
    <w:p w14:paraId="4C45CBDB" w14:textId="58F74B74" w:rsidR="00F300A2" w:rsidRPr="00FC07C1" w:rsidRDefault="00F300A2" w:rsidP="4443C8FA">
      <w:pPr>
        <w:rPr>
          <w:rFonts w:asciiTheme="minorHAnsi" w:hAnsiTheme="minorHAnsi" w:cstheme="minorBidi"/>
          <w:sz w:val="22"/>
          <w:szCs w:val="22"/>
          <w:lang w:val="es-ES"/>
        </w:rPr>
      </w:pPr>
    </w:p>
    <w:p w14:paraId="03D1A639" w14:textId="77777777" w:rsidR="008B30D2" w:rsidRDefault="4443C8FA" w:rsidP="4443C8FA">
      <w:pPr>
        <w:pStyle w:val="paragraph"/>
        <w:spacing w:before="0" w:beforeAutospacing="0" w:after="0" w:afterAutospacing="0"/>
        <w:textAlignment w:val="baseline"/>
        <w:rPr>
          <w:rFonts w:asciiTheme="minorHAnsi" w:hAnsiTheme="minorHAnsi" w:cstheme="minorBidi"/>
          <w:sz w:val="22"/>
          <w:szCs w:val="22"/>
          <w:lang w:val="es-ES"/>
        </w:rPr>
      </w:pPr>
      <w:r w:rsidRPr="4443C8FA">
        <w:rPr>
          <w:rStyle w:val="eop"/>
          <w:rFonts w:asciiTheme="minorHAnsi" w:hAnsiTheme="minorHAnsi" w:cstheme="minorBidi"/>
          <w:sz w:val="22"/>
          <w:szCs w:val="22"/>
          <w:lang w:val="es-ES"/>
        </w:rPr>
        <w:t>Formulario de</w:t>
      </w:r>
      <w:r w:rsidRPr="4443C8FA">
        <w:rPr>
          <w:rStyle w:val="normaltextrun"/>
          <w:rFonts w:asciiTheme="minorHAnsi" w:hAnsiTheme="minorHAnsi" w:cstheme="minorBidi"/>
          <w:b/>
          <w:bCs/>
          <w:sz w:val="22"/>
          <w:szCs w:val="22"/>
          <w:u w:val="single"/>
          <w:lang w:val="es-ES"/>
        </w:rPr>
        <w:t xml:space="preserve"> cesión de imágenes fotográficas, audio y vídeo </w:t>
      </w:r>
    </w:p>
    <w:p w14:paraId="3C8EB0B5" w14:textId="77777777" w:rsidR="00444B40" w:rsidRPr="00FC07C1" w:rsidRDefault="00444B40" w:rsidP="4443C8FA">
      <w:pPr>
        <w:pStyle w:val="paragraph"/>
        <w:spacing w:before="0" w:beforeAutospacing="0" w:after="0" w:afterAutospacing="0"/>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171B96B5"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Por la presente concedo los derechos de mi imagen, semejanza y/o sonido de mi voz, tal y como han sido grabados en cinta de audio o vídeo o fotografía, a la Organización Panamericana de la Salud/Organización Mundial de la Salud.  Reconozco que cedo estos derechos sin expectativa de pago ni ninguna otra contraprestación y por una duración ilimitada.  </w:t>
      </w:r>
      <w:r w:rsidRPr="4443C8FA">
        <w:rPr>
          <w:rStyle w:val="eop"/>
          <w:rFonts w:asciiTheme="minorHAnsi" w:hAnsiTheme="minorHAnsi" w:cstheme="minorBidi"/>
          <w:sz w:val="22"/>
          <w:szCs w:val="22"/>
          <w:lang w:val="es-ES"/>
        </w:rPr>
        <w:t xml:space="preserve"> </w:t>
      </w:r>
    </w:p>
    <w:p w14:paraId="1BD39B2D"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eop"/>
          <w:rFonts w:asciiTheme="minorHAnsi" w:hAnsiTheme="minorHAnsi" w:cstheme="minorBidi"/>
          <w:sz w:val="22"/>
          <w:szCs w:val="22"/>
          <w:lang w:val="es-ES"/>
        </w:rPr>
        <w:t> </w:t>
      </w:r>
    </w:p>
    <w:p w14:paraId="72C88616"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Entiendo que mi imagen puede ser editada, copiada, exhibida, </w:t>
      </w:r>
      <w:r w:rsidR="006C25C4" w:rsidRPr="4443C8FA">
        <w:rPr>
          <w:rStyle w:val="normaltextrun"/>
          <w:rFonts w:asciiTheme="minorHAnsi" w:hAnsiTheme="minorHAnsi" w:cstheme="minorBidi"/>
          <w:sz w:val="22"/>
          <w:szCs w:val="22"/>
          <w:lang w:val="es-ES"/>
        </w:rPr>
        <w:t xml:space="preserve">publicada </w:t>
      </w:r>
      <w:r w:rsidRPr="4443C8FA">
        <w:rPr>
          <w:rStyle w:val="normaltextrun"/>
          <w:rFonts w:asciiTheme="minorHAnsi" w:hAnsiTheme="minorHAnsi" w:cstheme="minorBidi"/>
          <w:sz w:val="22"/>
          <w:szCs w:val="22"/>
          <w:lang w:val="es-ES"/>
        </w:rPr>
        <w:t xml:space="preserve">o distribuida y renuncio al derecho de inspeccionar el producto final en el que aparezca mi imagen o voz. Además, renuncio a cualquier derecho a regalías u otras compensaciones derivadas o relacionadas con el uso de mi imagen o voz.  También entiendo que este material puede utilizarse en diversos entornos educativos y en toda una zona geográfica sin restricciones. </w:t>
      </w:r>
      <w:r w:rsidRPr="4443C8FA">
        <w:rPr>
          <w:rStyle w:val="eop"/>
          <w:rFonts w:asciiTheme="minorHAnsi" w:hAnsiTheme="minorHAnsi" w:cstheme="minorBidi"/>
          <w:sz w:val="22"/>
          <w:szCs w:val="22"/>
          <w:lang w:val="es-ES"/>
        </w:rPr>
        <w:t xml:space="preserve"> </w:t>
      </w:r>
    </w:p>
    <w:p w14:paraId="0FCC1FD5"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0EFDE575"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Las grabaciones fotográficas, sonoras o de vídeo podrán utilizarse para los siguientes fines</w:t>
      </w:r>
      <w:r w:rsidRPr="4443C8FA">
        <w:rPr>
          <w:rStyle w:val="eop"/>
          <w:rFonts w:asciiTheme="minorHAnsi" w:hAnsiTheme="minorHAnsi" w:cstheme="minorBidi"/>
          <w:sz w:val="22"/>
          <w:szCs w:val="22"/>
          <w:lang w:val="es-ES"/>
        </w:rPr>
        <w:t xml:space="preserve">: </w:t>
      </w:r>
    </w:p>
    <w:p w14:paraId="263F4214" w14:textId="77777777" w:rsidR="008B30D2" w:rsidRDefault="4443C8FA" w:rsidP="4443C8FA">
      <w:pPr>
        <w:pStyle w:val="paragraph"/>
        <w:numPr>
          <w:ilvl w:val="1"/>
          <w:numId w:val="2"/>
        </w:numPr>
        <w:tabs>
          <w:tab w:val="clear" w:pos="1440"/>
          <w:tab w:val="num" w:pos="1080"/>
        </w:tabs>
        <w:spacing w:before="0" w:beforeAutospacing="0" w:after="0" w:afterAutospacing="0"/>
        <w:ind w:left="720"/>
        <w:jc w:val="both"/>
        <w:textAlignment w:val="baseline"/>
        <w:rPr>
          <w:rFonts w:asciiTheme="minorHAnsi" w:hAnsiTheme="minorHAnsi" w:cstheme="minorBidi"/>
          <w:sz w:val="22"/>
          <w:szCs w:val="22"/>
          <w:lang w:val="es-ES"/>
        </w:rPr>
      </w:pPr>
      <w:r w:rsidRPr="4443C8FA">
        <w:rPr>
          <w:rStyle w:val="eop"/>
          <w:rFonts w:asciiTheme="minorHAnsi" w:hAnsiTheme="minorHAnsi" w:cstheme="minorBidi"/>
          <w:sz w:val="22"/>
          <w:szCs w:val="22"/>
          <w:lang w:val="es-ES"/>
        </w:rPr>
        <w:t>Presentaciones de</w:t>
      </w:r>
      <w:r w:rsidRPr="4443C8FA">
        <w:rPr>
          <w:rStyle w:val="normaltextrun"/>
          <w:rFonts w:asciiTheme="minorHAnsi" w:hAnsiTheme="minorHAnsi" w:cstheme="minorBidi"/>
          <w:sz w:val="22"/>
          <w:szCs w:val="22"/>
          <w:lang w:val="es-ES"/>
        </w:rPr>
        <w:t xml:space="preserve"> conferencias </w:t>
      </w:r>
    </w:p>
    <w:p w14:paraId="583505F9" w14:textId="77777777" w:rsidR="008B30D2" w:rsidRDefault="4443C8FA" w:rsidP="4443C8FA">
      <w:pPr>
        <w:pStyle w:val="paragraph"/>
        <w:numPr>
          <w:ilvl w:val="1"/>
          <w:numId w:val="2"/>
        </w:numPr>
        <w:tabs>
          <w:tab w:val="clear" w:pos="1440"/>
          <w:tab w:val="num" w:pos="1080"/>
        </w:tabs>
        <w:spacing w:before="0" w:beforeAutospacing="0" w:after="0" w:afterAutospacing="0"/>
        <w:ind w:left="72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Presentaciones o </w:t>
      </w:r>
      <w:r w:rsidRPr="4443C8FA">
        <w:rPr>
          <w:rStyle w:val="eop"/>
          <w:rFonts w:asciiTheme="minorHAnsi" w:hAnsiTheme="minorHAnsi" w:cstheme="minorBidi"/>
          <w:sz w:val="22"/>
          <w:szCs w:val="22"/>
          <w:lang w:val="es-ES"/>
        </w:rPr>
        <w:t>cursos</w:t>
      </w:r>
      <w:r w:rsidRPr="4443C8FA">
        <w:rPr>
          <w:rStyle w:val="normaltextrun"/>
          <w:rFonts w:asciiTheme="minorHAnsi" w:hAnsiTheme="minorHAnsi" w:cstheme="minorBidi"/>
          <w:sz w:val="22"/>
          <w:szCs w:val="22"/>
          <w:lang w:val="es-ES"/>
        </w:rPr>
        <w:t xml:space="preserve"> educativos </w:t>
      </w:r>
    </w:p>
    <w:p w14:paraId="68DF2BA4" w14:textId="77777777" w:rsidR="008B30D2" w:rsidRDefault="4443C8FA" w:rsidP="4443C8FA">
      <w:pPr>
        <w:pStyle w:val="paragraph"/>
        <w:numPr>
          <w:ilvl w:val="1"/>
          <w:numId w:val="2"/>
        </w:numPr>
        <w:tabs>
          <w:tab w:val="clear" w:pos="1440"/>
          <w:tab w:val="num" w:pos="1080"/>
        </w:tabs>
        <w:spacing w:before="0" w:beforeAutospacing="0" w:after="0" w:afterAutospacing="0"/>
        <w:ind w:left="720"/>
        <w:jc w:val="both"/>
        <w:textAlignment w:val="baseline"/>
        <w:rPr>
          <w:rFonts w:asciiTheme="minorHAnsi" w:hAnsiTheme="minorHAnsi" w:cstheme="minorBidi"/>
          <w:sz w:val="22"/>
          <w:szCs w:val="22"/>
          <w:lang w:val="es-ES"/>
        </w:rPr>
      </w:pPr>
      <w:r w:rsidRPr="4443C8FA">
        <w:rPr>
          <w:rStyle w:val="eop"/>
          <w:rFonts w:asciiTheme="minorHAnsi" w:hAnsiTheme="minorHAnsi" w:cstheme="minorBidi"/>
          <w:sz w:val="22"/>
          <w:szCs w:val="22"/>
          <w:lang w:val="es-ES"/>
        </w:rPr>
        <w:t>Presentaciones</w:t>
      </w:r>
      <w:r w:rsidRPr="4443C8FA">
        <w:rPr>
          <w:rStyle w:val="normaltextrun"/>
          <w:rFonts w:asciiTheme="minorHAnsi" w:hAnsiTheme="minorHAnsi" w:cstheme="minorBidi"/>
          <w:sz w:val="22"/>
          <w:szCs w:val="22"/>
          <w:lang w:val="es-ES"/>
        </w:rPr>
        <w:t xml:space="preserve"> informativas </w:t>
      </w:r>
    </w:p>
    <w:p w14:paraId="471ED44A" w14:textId="77777777" w:rsidR="008B30D2" w:rsidRDefault="4443C8FA" w:rsidP="4443C8FA">
      <w:pPr>
        <w:pStyle w:val="paragraph"/>
        <w:numPr>
          <w:ilvl w:val="1"/>
          <w:numId w:val="2"/>
        </w:numPr>
        <w:tabs>
          <w:tab w:val="clear" w:pos="1440"/>
          <w:tab w:val="num" w:pos="1080"/>
        </w:tabs>
        <w:spacing w:before="0" w:beforeAutospacing="0" w:after="0" w:afterAutospacing="0"/>
        <w:ind w:left="720"/>
        <w:jc w:val="both"/>
        <w:textAlignment w:val="baseline"/>
        <w:rPr>
          <w:rFonts w:asciiTheme="minorHAnsi" w:hAnsiTheme="minorHAnsi" w:cstheme="minorBidi"/>
          <w:sz w:val="22"/>
          <w:szCs w:val="22"/>
          <w:lang w:val="es-ES"/>
        </w:rPr>
      </w:pPr>
      <w:r w:rsidRPr="4443C8FA">
        <w:rPr>
          <w:rStyle w:val="eop"/>
          <w:rFonts w:asciiTheme="minorHAnsi" w:hAnsiTheme="minorHAnsi" w:cstheme="minorBidi"/>
          <w:sz w:val="22"/>
          <w:szCs w:val="22"/>
          <w:lang w:val="es-ES"/>
        </w:rPr>
        <w:t>Cursos</w:t>
      </w:r>
      <w:r w:rsidRPr="4443C8FA">
        <w:rPr>
          <w:rStyle w:val="normaltextrun"/>
          <w:rFonts w:asciiTheme="minorHAnsi" w:hAnsiTheme="minorHAnsi" w:cstheme="minorBidi"/>
          <w:sz w:val="22"/>
          <w:szCs w:val="22"/>
          <w:lang w:val="es-ES"/>
        </w:rPr>
        <w:t xml:space="preserve"> de formación en línea </w:t>
      </w:r>
    </w:p>
    <w:p w14:paraId="0741F27C" w14:textId="77777777" w:rsidR="008B30D2" w:rsidRDefault="4443C8FA" w:rsidP="4443C8FA">
      <w:pPr>
        <w:pStyle w:val="paragraph"/>
        <w:numPr>
          <w:ilvl w:val="1"/>
          <w:numId w:val="2"/>
        </w:numPr>
        <w:tabs>
          <w:tab w:val="clear" w:pos="1440"/>
          <w:tab w:val="num" w:pos="1080"/>
        </w:tabs>
        <w:spacing w:before="0" w:beforeAutospacing="0" w:after="0" w:afterAutospacing="0"/>
        <w:ind w:left="720"/>
        <w:jc w:val="both"/>
        <w:textAlignment w:val="baseline"/>
        <w:rPr>
          <w:rFonts w:asciiTheme="minorHAnsi" w:hAnsiTheme="minorHAnsi" w:cstheme="minorBidi"/>
          <w:sz w:val="22"/>
          <w:szCs w:val="22"/>
          <w:lang w:val="es-ES"/>
        </w:rPr>
      </w:pPr>
      <w:r w:rsidRPr="4443C8FA">
        <w:rPr>
          <w:rStyle w:val="eop"/>
          <w:rFonts w:asciiTheme="minorHAnsi" w:hAnsiTheme="minorHAnsi" w:cstheme="minorBidi"/>
          <w:sz w:val="22"/>
          <w:szCs w:val="22"/>
          <w:lang w:val="es-ES"/>
        </w:rPr>
        <w:t>Vídeos</w:t>
      </w:r>
      <w:r w:rsidRPr="4443C8FA">
        <w:rPr>
          <w:rStyle w:val="normaltextrun"/>
          <w:rFonts w:asciiTheme="minorHAnsi" w:hAnsiTheme="minorHAnsi" w:cstheme="minorBidi"/>
          <w:sz w:val="22"/>
          <w:szCs w:val="22"/>
          <w:lang w:val="es-ES"/>
        </w:rPr>
        <w:t xml:space="preserve"> educativos </w:t>
      </w:r>
    </w:p>
    <w:p w14:paraId="0B039225" w14:textId="77777777" w:rsidR="008B30D2" w:rsidRDefault="4443C8FA" w:rsidP="4443C8FA">
      <w:pPr>
        <w:pStyle w:val="paragraph"/>
        <w:numPr>
          <w:ilvl w:val="1"/>
          <w:numId w:val="2"/>
        </w:numPr>
        <w:tabs>
          <w:tab w:val="clear" w:pos="1440"/>
          <w:tab w:val="num" w:pos="1080"/>
        </w:tabs>
        <w:spacing w:before="0" w:beforeAutospacing="0" w:after="0" w:afterAutospacing="0"/>
        <w:ind w:left="72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Artes y </w:t>
      </w:r>
      <w:r w:rsidRPr="4443C8FA">
        <w:rPr>
          <w:rStyle w:val="eop"/>
          <w:rFonts w:asciiTheme="minorHAnsi" w:hAnsiTheme="minorHAnsi" w:cstheme="minorBidi"/>
          <w:sz w:val="22"/>
          <w:szCs w:val="22"/>
          <w:lang w:val="es-ES"/>
        </w:rPr>
        <w:t xml:space="preserve">publicaciones para </w:t>
      </w:r>
      <w:r w:rsidRPr="4443C8FA">
        <w:rPr>
          <w:rStyle w:val="normaltextrun"/>
          <w:rFonts w:asciiTheme="minorHAnsi" w:hAnsiTheme="minorHAnsi" w:cstheme="minorBidi"/>
          <w:sz w:val="22"/>
          <w:szCs w:val="22"/>
          <w:lang w:val="es-ES"/>
        </w:rPr>
        <w:t xml:space="preserve">asesores </w:t>
      </w:r>
    </w:p>
    <w:p w14:paraId="046749FC"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3028A0A9"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Al firmar esta autorización, entiendo que las grabaciones fotográficas o de vídeo de mi persona pueden mostrarse electrónicamente a través de Internet o en el entorno educativo público, incluidos, entre otros, los vídeos internacionales</w:t>
      </w:r>
      <w:r w:rsidRPr="4443C8FA">
        <w:rPr>
          <w:rStyle w:val="eop"/>
          <w:rFonts w:asciiTheme="minorHAnsi" w:hAnsiTheme="minorHAnsi" w:cstheme="minorBidi"/>
          <w:sz w:val="22"/>
          <w:szCs w:val="22"/>
          <w:lang w:val="es-ES"/>
        </w:rPr>
        <w:t xml:space="preserve">. </w:t>
      </w:r>
    </w:p>
    <w:p w14:paraId="296308D3"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4C91AF6E"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Se me consultará sobre el uso de las fotografías o la grabación de vídeo para cualquier fin distinto de los enumerados anteriormente</w:t>
      </w:r>
      <w:r w:rsidRPr="4443C8FA">
        <w:rPr>
          <w:rStyle w:val="eop"/>
          <w:rFonts w:asciiTheme="minorHAnsi" w:hAnsiTheme="minorHAnsi" w:cstheme="minorBidi"/>
          <w:sz w:val="22"/>
          <w:szCs w:val="22"/>
          <w:lang w:val="es-ES"/>
        </w:rPr>
        <w:t xml:space="preserve">. </w:t>
      </w:r>
    </w:p>
    <w:p w14:paraId="25175219"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77EF15EA"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No hay límite de tiempo para la validez de este comunicado ni limitación geográfica en cuanto a dónde pueden distribuirse estos materiales</w:t>
      </w:r>
      <w:r w:rsidRPr="4443C8FA">
        <w:rPr>
          <w:rStyle w:val="eop"/>
          <w:rFonts w:asciiTheme="minorHAnsi" w:hAnsiTheme="minorHAnsi" w:cstheme="minorBidi"/>
          <w:sz w:val="22"/>
          <w:szCs w:val="22"/>
          <w:lang w:val="es-ES"/>
        </w:rPr>
        <w:t xml:space="preserve">. </w:t>
      </w:r>
    </w:p>
    <w:p w14:paraId="68734E01"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59C5C556"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Esta exención se aplica únicamente a las grabaciones fotográficas, sonoras o de vídeo recogidas en el marco de las sesiones enumeradas en este documento. </w:t>
      </w:r>
      <w:r w:rsidRPr="4443C8FA">
        <w:rPr>
          <w:rStyle w:val="eop"/>
          <w:rFonts w:asciiTheme="minorHAnsi" w:hAnsiTheme="minorHAnsi" w:cstheme="minorBidi"/>
          <w:sz w:val="22"/>
          <w:szCs w:val="22"/>
          <w:lang w:val="es-ES"/>
        </w:rPr>
        <w:t xml:space="preserve"> </w:t>
      </w:r>
    </w:p>
    <w:p w14:paraId="3427E0D4"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36303F28"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Al firmar este formulario, reconozco que he leído y entendido completamente la exención de responsabilidad anterior y acepto estar obligado por ella. Por la presente, renuncio a cualquier reclamación contra cualquier persona u organización que utilice este material para los fines y en la forma aquí descritos</w:t>
      </w:r>
      <w:r w:rsidRPr="4443C8FA">
        <w:rPr>
          <w:rStyle w:val="eop"/>
          <w:rFonts w:asciiTheme="minorHAnsi" w:hAnsiTheme="minorHAnsi" w:cstheme="minorBidi"/>
          <w:sz w:val="22"/>
          <w:szCs w:val="22"/>
          <w:lang w:val="es-ES"/>
        </w:rPr>
        <w:t xml:space="preserve">. </w:t>
      </w:r>
    </w:p>
    <w:p w14:paraId="1B49E2F8"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57D1240C"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Full </w:t>
      </w:r>
      <w:proofErr w:type="spellStart"/>
      <w:r w:rsidRPr="4443C8FA">
        <w:rPr>
          <w:rStyle w:val="eop"/>
          <w:rFonts w:asciiTheme="minorHAnsi" w:hAnsiTheme="minorHAnsi" w:cstheme="minorBidi"/>
          <w:sz w:val="22"/>
          <w:szCs w:val="22"/>
          <w:lang w:val="es-ES"/>
        </w:rPr>
        <w:t>Name</w:t>
      </w:r>
      <w:proofErr w:type="spellEnd"/>
      <w:r w:rsidRPr="4443C8FA">
        <w:rPr>
          <w:rStyle w:val="eop"/>
          <w:rFonts w:asciiTheme="minorHAnsi" w:hAnsiTheme="minorHAnsi" w:cstheme="minorBidi"/>
          <w:sz w:val="22"/>
          <w:szCs w:val="22"/>
          <w:lang w:val="es-ES"/>
        </w:rPr>
        <w:t xml:space="preserve">___________________________________________________ </w:t>
      </w:r>
    </w:p>
    <w:p w14:paraId="7C06D565"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0A81DE0E"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Street </w:t>
      </w:r>
      <w:proofErr w:type="spellStart"/>
      <w:r w:rsidRPr="4443C8FA">
        <w:rPr>
          <w:rStyle w:val="normaltextrun"/>
          <w:rFonts w:asciiTheme="minorHAnsi" w:hAnsiTheme="minorHAnsi" w:cstheme="minorBidi"/>
          <w:sz w:val="22"/>
          <w:szCs w:val="22"/>
          <w:lang w:val="es-ES"/>
        </w:rPr>
        <w:t>Address</w:t>
      </w:r>
      <w:proofErr w:type="spellEnd"/>
      <w:r w:rsidRPr="4443C8FA">
        <w:rPr>
          <w:rStyle w:val="normaltextrun"/>
          <w:rFonts w:asciiTheme="minorHAnsi" w:hAnsiTheme="minorHAnsi" w:cstheme="minorBidi"/>
          <w:sz w:val="22"/>
          <w:szCs w:val="22"/>
          <w:lang w:val="es-ES"/>
        </w:rPr>
        <w:t xml:space="preserve">/P.O. </w:t>
      </w:r>
      <w:r w:rsidRPr="4443C8FA">
        <w:rPr>
          <w:rStyle w:val="eop"/>
          <w:rFonts w:asciiTheme="minorHAnsi" w:hAnsiTheme="minorHAnsi" w:cstheme="minorBidi"/>
          <w:sz w:val="22"/>
          <w:szCs w:val="22"/>
          <w:lang w:val="es-ES"/>
        </w:rPr>
        <w:t xml:space="preserve">Box________________________________________ </w:t>
      </w:r>
    </w:p>
    <w:p w14:paraId="77E6C763"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2C24FC9A"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City </w:t>
      </w:r>
      <w:r w:rsidRPr="4443C8FA">
        <w:rPr>
          <w:rStyle w:val="eop"/>
          <w:rFonts w:asciiTheme="minorHAnsi" w:hAnsiTheme="minorHAnsi" w:cstheme="minorBidi"/>
          <w:sz w:val="22"/>
          <w:szCs w:val="22"/>
          <w:lang w:val="es-ES"/>
        </w:rPr>
        <w:t xml:space="preserve">________________________________________________________ </w:t>
      </w:r>
    </w:p>
    <w:p w14:paraId="10488C07"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02A59255"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Prov./Postal </w:t>
      </w:r>
      <w:proofErr w:type="spellStart"/>
      <w:r w:rsidRPr="4443C8FA">
        <w:rPr>
          <w:rStyle w:val="normaltextrun"/>
          <w:rFonts w:asciiTheme="minorHAnsi" w:hAnsiTheme="minorHAnsi" w:cstheme="minorBidi"/>
          <w:sz w:val="22"/>
          <w:szCs w:val="22"/>
          <w:lang w:val="es-ES"/>
        </w:rPr>
        <w:t>Code</w:t>
      </w:r>
      <w:proofErr w:type="spellEnd"/>
      <w:r w:rsidRPr="4443C8FA">
        <w:rPr>
          <w:rStyle w:val="normaltextrun"/>
          <w:rFonts w:asciiTheme="minorHAnsi" w:hAnsiTheme="minorHAnsi" w:cstheme="minorBidi"/>
          <w:sz w:val="22"/>
          <w:szCs w:val="22"/>
          <w:lang w:val="es-ES"/>
        </w:rPr>
        <w:t xml:space="preserve">/Zip </w:t>
      </w:r>
      <w:proofErr w:type="spellStart"/>
      <w:r w:rsidRPr="4443C8FA">
        <w:rPr>
          <w:rStyle w:val="eop"/>
          <w:rFonts w:asciiTheme="minorHAnsi" w:hAnsiTheme="minorHAnsi" w:cstheme="minorBidi"/>
          <w:sz w:val="22"/>
          <w:szCs w:val="22"/>
          <w:lang w:val="es-ES"/>
        </w:rPr>
        <w:t>Code</w:t>
      </w:r>
      <w:proofErr w:type="spellEnd"/>
      <w:r w:rsidRPr="4443C8FA">
        <w:rPr>
          <w:rStyle w:val="eop"/>
          <w:rFonts w:asciiTheme="minorHAnsi" w:hAnsiTheme="minorHAnsi" w:cstheme="minorBidi"/>
          <w:sz w:val="22"/>
          <w:szCs w:val="22"/>
          <w:lang w:val="es-ES"/>
        </w:rPr>
        <w:t xml:space="preserve">______________________________________ </w:t>
      </w:r>
    </w:p>
    <w:p w14:paraId="490E98C2"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3C9D6302"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lastRenderedPageBreak/>
        <w:t xml:space="preserve">Teléfono ___________________________ Fax </w:t>
      </w:r>
      <w:r w:rsidRPr="4443C8FA">
        <w:rPr>
          <w:rStyle w:val="eop"/>
          <w:rFonts w:asciiTheme="minorHAnsi" w:hAnsiTheme="minorHAnsi" w:cstheme="minorBidi"/>
          <w:sz w:val="22"/>
          <w:szCs w:val="22"/>
          <w:lang w:val="es-ES"/>
        </w:rPr>
        <w:t xml:space="preserve">_______________________ </w:t>
      </w:r>
    </w:p>
    <w:p w14:paraId="3FCC2949"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34EEC584"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Email </w:t>
      </w:r>
      <w:proofErr w:type="spellStart"/>
      <w:r w:rsidRPr="4443C8FA">
        <w:rPr>
          <w:rStyle w:val="eop"/>
          <w:rFonts w:asciiTheme="minorHAnsi" w:hAnsiTheme="minorHAnsi" w:cstheme="minorBidi"/>
          <w:sz w:val="22"/>
          <w:szCs w:val="22"/>
          <w:lang w:val="es-ES"/>
        </w:rPr>
        <w:t>Address</w:t>
      </w:r>
      <w:proofErr w:type="spellEnd"/>
      <w:r w:rsidRPr="4443C8FA">
        <w:rPr>
          <w:rStyle w:val="eop"/>
          <w:rFonts w:asciiTheme="minorHAnsi" w:hAnsiTheme="minorHAnsi" w:cstheme="minorBidi"/>
          <w:sz w:val="22"/>
          <w:szCs w:val="22"/>
          <w:lang w:val="es-ES"/>
        </w:rPr>
        <w:t xml:space="preserve">________________________________________________ </w:t>
      </w:r>
    </w:p>
    <w:p w14:paraId="60C84B10"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23307B17"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proofErr w:type="spellStart"/>
      <w:r w:rsidRPr="4443C8FA">
        <w:rPr>
          <w:rStyle w:val="eop"/>
          <w:rFonts w:asciiTheme="minorHAnsi" w:hAnsiTheme="minorHAnsi" w:cstheme="minorBidi"/>
          <w:sz w:val="22"/>
          <w:szCs w:val="22"/>
          <w:lang w:val="es-ES"/>
        </w:rPr>
        <w:t>Signature</w:t>
      </w:r>
      <w:proofErr w:type="spellEnd"/>
      <w:r w:rsidRPr="4443C8FA">
        <w:rPr>
          <w:rStyle w:val="eop"/>
          <w:rFonts w:asciiTheme="minorHAnsi" w:hAnsiTheme="minorHAnsi" w:cstheme="minorBidi"/>
          <w:sz w:val="22"/>
          <w:szCs w:val="22"/>
          <w:lang w:val="es-ES"/>
        </w:rPr>
        <w:t xml:space="preserve">____________________________ </w:t>
      </w:r>
    </w:p>
    <w:p w14:paraId="2323217C"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eop"/>
          <w:rFonts w:asciiTheme="minorHAnsi" w:hAnsiTheme="minorHAnsi" w:cstheme="minorBidi"/>
          <w:sz w:val="22"/>
          <w:szCs w:val="22"/>
          <w:lang w:val="es-ES"/>
        </w:rPr>
        <w:t xml:space="preserve">Date____________________________ </w:t>
      </w:r>
    </w:p>
    <w:p w14:paraId="7A0D0A26"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7BCE6F61"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Si esta autorización se obtiene de una persona menor de 18 años, también será necesaria la firma de uno de sus padres o de su tutor legal</w:t>
      </w:r>
      <w:r w:rsidRPr="4443C8FA">
        <w:rPr>
          <w:rStyle w:val="eop"/>
          <w:rFonts w:asciiTheme="minorHAnsi" w:hAnsiTheme="minorHAnsi" w:cstheme="minorBidi"/>
          <w:sz w:val="22"/>
          <w:szCs w:val="22"/>
          <w:lang w:val="es-ES"/>
        </w:rPr>
        <w:t xml:space="preserve">. </w:t>
      </w:r>
    </w:p>
    <w:p w14:paraId="219AC5C9" w14:textId="77777777" w:rsidR="00444B40" w:rsidRPr="00FC07C1" w:rsidRDefault="00444B40"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w:t>
      </w:r>
      <w:r w:rsidRPr="4443C8FA">
        <w:rPr>
          <w:rStyle w:val="eop"/>
          <w:rFonts w:asciiTheme="minorHAnsi" w:hAnsiTheme="minorHAnsi" w:cstheme="minorBidi"/>
          <w:sz w:val="22"/>
          <w:szCs w:val="22"/>
          <w:lang w:val="es-ES"/>
        </w:rPr>
        <w:t> </w:t>
      </w:r>
    </w:p>
    <w:p w14:paraId="396702C6"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Firma del padre/madre/tutor </w:t>
      </w:r>
      <w:r w:rsidRPr="4443C8FA">
        <w:rPr>
          <w:rStyle w:val="eop"/>
          <w:rFonts w:asciiTheme="minorHAnsi" w:hAnsiTheme="minorHAnsi" w:cstheme="minorBidi"/>
          <w:sz w:val="22"/>
          <w:szCs w:val="22"/>
          <w:lang w:val="es-ES"/>
        </w:rPr>
        <w:t xml:space="preserve">legal_____________________  </w:t>
      </w:r>
    </w:p>
    <w:p w14:paraId="4FEB0DDB" w14:textId="77777777" w:rsidR="008B30D2" w:rsidRDefault="4443C8FA" w:rsidP="4443C8FA">
      <w:pPr>
        <w:pStyle w:val="paragraph"/>
        <w:spacing w:before="0" w:beforeAutospacing="0" w:after="0" w:afterAutospacing="0"/>
        <w:jc w:val="both"/>
        <w:textAlignment w:val="baseline"/>
        <w:rPr>
          <w:rFonts w:asciiTheme="minorHAnsi" w:hAnsiTheme="minorHAnsi" w:cstheme="minorBidi"/>
          <w:sz w:val="22"/>
          <w:szCs w:val="22"/>
          <w:lang w:val="es-ES"/>
        </w:rPr>
      </w:pPr>
      <w:r w:rsidRPr="4443C8FA">
        <w:rPr>
          <w:rStyle w:val="normaltextrun"/>
          <w:rFonts w:asciiTheme="minorHAnsi" w:hAnsiTheme="minorHAnsi" w:cstheme="minorBidi"/>
          <w:sz w:val="22"/>
          <w:szCs w:val="22"/>
          <w:lang w:val="es-ES"/>
        </w:rPr>
        <w:t xml:space="preserve">Date: ___________ </w:t>
      </w:r>
    </w:p>
    <w:p w14:paraId="6FC44A82" w14:textId="77777777" w:rsidR="00444B40" w:rsidRPr="00FC07C1" w:rsidRDefault="00444B40" w:rsidP="4443C8FA">
      <w:pPr>
        <w:pStyle w:val="paragraph"/>
        <w:spacing w:before="0" w:beforeAutospacing="0" w:after="0" w:afterAutospacing="0"/>
        <w:textAlignment w:val="baseline"/>
        <w:rPr>
          <w:rFonts w:asciiTheme="minorHAnsi" w:hAnsiTheme="minorHAnsi" w:cstheme="minorBidi"/>
          <w:sz w:val="22"/>
          <w:szCs w:val="22"/>
          <w:lang w:val="es-ES"/>
        </w:rPr>
      </w:pPr>
      <w:r w:rsidRPr="4443C8FA">
        <w:rPr>
          <w:rStyle w:val="eop"/>
          <w:rFonts w:asciiTheme="minorHAnsi" w:hAnsiTheme="minorHAnsi" w:cstheme="minorBidi"/>
          <w:sz w:val="22"/>
          <w:szCs w:val="22"/>
          <w:lang w:val="es-ES"/>
        </w:rPr>
        <w:t> </w:t>
      </w:r>
    </w:p>
    <w:p w14:paraId="586B58EF" w14:textId="77777777" w:rsidR="00444B40" w:rsidRPr="00FC07C1" w:rsidRDefault="00444B40" w:rsidP="4443C8FA">
      <w:pPr>
        <w:rPr>
          <w:rFonts w:asciiTheme="minorHAnsi" w:hAnsiTheme="minorHAnsi" w:cstheme="minorBidi"/>
          <w:sz w:val="22"/>
          <w:szCs w:val="22"/>
          <w:lang w:val="es-ES"/>
        </w:rPr>
      </w:pPr>
    </w:p>
    <w:p w14:paraId="22168CF7" w14:textId="77777777" w:rsidR="00444B40" w:rsidRPr="00FC07C1" w:rsidRDefault="00444B40" w:rsidP="4443C8FA">
      <w:pPr>
        <w:rPr>
          <w:rFonts w:asciiTheme="minorHAnsi" w:hAnsiTheme="minorHAnsi" w:cstheme="minorBidi"/>
          <w:sz w:val="22"/>
          <w:szCs w:val="22"/>
          <w:lang w:val="es-ES"/>
        </w:rPr>
      </w:pPr>
    </w:p>
    <w:sectPr w:rsidR="00444B40" w:rsidRPr="00FC07C1" w:rsidSect="00DF28C8">
      <w:headerReference w:type="default" r:id="rId20"/>
      <w:footerReference w:type="default" r:id="rId21"/>
      <w:type w:val="continuous"/>
      <w:pgSz w:w="12240" w:h="15840"/>
      <w:pgMar w:top="1440" w:right="1080" w:bottom="9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6203A" w14:textId="77777777" w:rsidR="00D02D67" w:rsidRDefault="00D02D67">
      <w:r>
        <w:separator/>
      </w:r>
    </w:p>
  </w:endnote>
  <w:endnote w:type="continuationSeparator" w:id="0">
    <w:p w14:paraId="3417F81C" w14:textId="77777777" w:rsidR="00D02D67" w:rsidRDefault="00D02D67">
      <w:r>
        <w:continuationSeparator/>
      </w:r>
    </w:p>
  </w:endnote>
  <w:endnote w:type="continuationNotice" w:id="1">
    <w:p w14:paraId="17F923E3" w14:textId="77777777" w:rsidR="00D02D67" w:rsidRDefault="00D02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7362542"/>
      <w:docPartObj>
        <w:docPartGallery w:val="Page Numbers (Bottom of Page)"/>
        <w:docPartUnique/>
      </w:docPartObj>
    </w:sdtPr>
    <w:sdtContent>
      <w:p w14:paraId="0D23D5CA" w14:textId="77777777" w:rsidR="008B30D2" w:rsidRDefault="00A05258">
        <w:pPr>
          <w:pStyle w:val="Footer"/>
        </w:pPr>
        <w:r w:rsidRPr="00862B46">
          <w:rPr>
            <w:noProof/>
            <w:color w:val="808080" w:themeColor="background1" w:themeShade="80"/>
          </w:rPr>
          <mc:AlternateContent>
            <mc:Choice Requires="wps">
              <w:drawing>
                <wp:anchor distT="0" distB="0" distL="114300" distR="114300" simplePos="0" relativeHeight="251658240" behindDoc="0" locked="0" layoutInCell="1" allowOverlap="1" wp14:anchorId="05712B6F" wp14:editId="3976DDFA">
                  <wp:simplePos x="0" y="0"/>
                  <wp:positionH relativeFrom="rightMargin">
                    <wp:align>center</wp:align>
                  </wp:positionH>
                  <wp:positionV relativeFrom="bottomMargin">
                    <wp:align>center</wp:align>
                  </wp:positionV>
                  <wp:extent cx="565785" cy="19177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903CBC8" w14:textId="77777777" w:rsidR="008B30D2" w:rsidRDefault="00A05258">
                              <w:pPr>
                                <w:pBdr>
                                  <w:top w:val="single" w:sz="4" w:space="1" w:color="7F7F7F" w:themeColor="background1" w:themeShade="7F"/>
                                </w:pBdr>
                                <w:jc w:val="center"/>
                                <w:rPr>
                                  <w:color w:val="9B57D3" w:themeColor="accent2"/>
                                </w:rPr>
                              </w:pPr>
                              <w:r>
                                <w:fldChar w:fldCharType="begin"/>
                              </w:r>
                              <w:r>
                                <w:instrText xml:space="preserve"> PAGE   \* MERGEFORMAT </w:instrText>
                              </w:r>
                              <w:r>
                                <w:fldChar w:fldCharType="separate"/>
                              </w:r>
                              <w:r>
                                <w:rPr>
                                  <w:noProof/>
                                  <w:color w:val="9B57D3" w:themeColor="accent2"/>
                                </w:rPr>
                                <w:t>2</w:t>
                              </w:r>
                              <w:r>
                                <w:rPr>
                                  <w:noProof/>
                                  <w:color w:val="9B57D3"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a14="http://schemas.microsoft.com/office/drawing/2010/main" xmlns:a="http://schemas.openxmlformats.org/drawingml/2006/main">
              <w:pict>
                <v:rect id="Rectangle 1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26" filled="f" fillcolor="#c0504d" stroked="f" strokecolor="#5c83b4" strokeweight="2.25pt" w14:anchorId="05712B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v:textbox inset=",0,,0">
                    <w:txbxContent>
                      <w:p w:rsidR="008B30D2" w:rsidRDefault="00A05258" w14:paraId="2903CBC8" w14:textId="77777777">
                        <w:pPr>
                          <w:pBdr>
                            <w:top w:val="single" w:color="7F7F7F" w:themeColor="background1" w:themeShade="7F" w:sz="4" w:space="1"/>
                          </w:pBdr>
                          <w:jc w:val="center"/>
                          <w:rPr>
                            <w:color w:val="9B57D3" w:themeColor="accent2"/>
                          </w:rPr>
                        </w:pPr>
                        <w:r>
                          <w:fldChar w:fldCharType="begin"/>
                        </w:r>
                        <w:r>
                          <w:instrText xml:space="preserve"> PAGE   \* MERGEFORMAT </w:instrText>
                        </w:r>
                        <w:r>
                          <w:fldChar w:fldCharType="separate"/>
                        </w:r>
                        <w:r>
                          <w:rPr>
                            <w:noProof/>
                            <w:color w:val="9B57D3" w:themeColor="accent2"/>
                          </w:rPr>
                          <w:t>2</w:t>
                        </w:r>
                        <w:r>
                          <w:rPr>
                            <w:noProof/>
                            <w:color w:val="9B57D3"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3F9C7" w14:textId="77777777" w:rsidR="00D02D67" w:rsidRDefault="00D02D67">
      <w:r>
        <w:separator/>
      </w:r>
    </w:p>
  </w:footnote>
  <w:footnote w:type="continuationSeparator" w:id="0">
    <w:p w14:paraId="2E7FD44A" w14:textId="77777777" w:rsidR="00D02D67" w:rsidRDefault="00D02D67">
      <w:r>
        <w:continuationSeparator/>
      </w:r>
    </w:p>
  </w:footnote>
  <w:footnote w:type="continuationNotice" w:id="1">
    <w:p w14:paraId="0BFACA4D" w14:textId="77777777" w:rsidR="00D02D67" w:rsidRDefault="00D02D67"/>
  </w:footnote>
  <w:footnote w:id="2">
    <w:p w14:paraId="1F754785" w14:textId="77777777" w:rsidR="008B30D2" w:rsidRDefault="00A05258">
      <w:pPr>
        <w:pStyle w:val="FootnoteText"/>
      </w:pPr>
      <w:r>
        <w:rPr>
          <w:rStyle w:val="FootnoteReference"/>
        </w:rPr>
        <w:footnoteRef/>
      </w:r>
      <w:r>
        <w:t xml:space="preserve"> Los países deben sentirse libres de utilizar indicadores adicionales no incluidos en esta lista, si son más pertinentes para las actividades nacionales. </w:t>
      </w:r>
    </w:p>
  </w:footnote>
  <w:footnote w:id="3">
    <w:p w14:paraId="5079CB86" w14:textId="77777777" w:rsidR="008B30D2" w:rsidRDefault="00A05258">
      <w:pPr>
        <w:pStyle w:val="FootnoteText"/>
      </w:pPr>
      <w:r>
        <w:rPr>
          <w:rStyle w:val="FootnoteReference"/>
        </w:rPr>
        <w:footnoteRef/>
      </w:r>
      <w:r>
        <w:t xml:space="preserve"> La vacunación de adultos </w:t>
      </w:r>
      <w:r w:rsidR="00006F01">
        <w:t xml:space="preserve">incluye </w:t>
      </w:r>
      <w:r w:rsidR="002002FA">
        <w:t xml:space="preserve">vacunas contra enfermedades como el COVID-19, la gripe, la difteria, el tétanos, la hepatitis B, </w:t>
      </w:r>
      <w:r w:rsidR="00006F01">
        <w:t xml:space="preserve">el neumococo </w:t>
      </w:r>
      <w:r w:rsidR="00FA5AEA">
        <w:t xml:space="preserve">bacteriano y la fiebre amarilla.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6724" w14:textId="31F88712" w:rsidR="008B30D2" w:rsidRDefault="00A218F5">
    <w:pPr>
      <w:pStyle w:val="Heading1"/>
      <w:spacing w:before="0"/>
      <w:jc w:val="center"/>
    </w:pPr>
    <w:r>
      <w:rPr>
        <w:rFonts w:eastAsia="Times New Roman"/>
        <w:lang w:eastAsia="zh-CN"/>
      </w:rPr>
      <w:t>CUADERNO DE PLANIFICACIÓN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2A02"/>
    <w:multiLevelType w:val="multilevel"/>
    <w:tmpl w:val="8F8E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B5D0C"/>
    <w:multiLevelType w:val="hybridMultilevel"/>
    <w:tmpl w:val="9B1E5F98"/>
    <w:lvl w:ilvl="0" w:tplc="AD5E611E">
      <w:start w:val="1"/>
      <w:numFmt w:val="bullet"/>
      <w:lvlText w:val=""/>
      <w:lvlJc w:val="left"/>
      <w:pPr>
        <w:ind w:left="720" w:hanging="360"/>
      </w:pPr>
      <w:rPr>
        <w:rFonts w:ascii="Symbol" w:hAnsi="Symbol" w:hint="default"/>
      </w:rPr>
    </w:lvl>
    <w:lvl w:ilvl="1" w:tplc="1C5A209E">
      <w:start w:val="1"/>
      <w:numFmt w:val="bullet"/>
      <w:lvlText w:val="o"/>
      <w:lvlJc w:val="left"/>
      <w:pPr>
        <w:ind w:left="1440" w:hanging="360"/>
      </w:pPr>
      <w:rPr>
        <w:rFonts w:ascii="Courier New" w:hAnsi="Courier New" w:hint="default"/>
      </w:rPr>
    </w:lvl>
    <w:lvl w:ilvl="2" w:tplc="B45490CE">
      <w:start w:val="1"/>
      <w:numFmt w:val="bullet"/>
      <w:lvlText w:val=""/>
      <w:lvlJc w:val="left"/>
      <w:pPr>
        <w:ind w:left="2160" w:hanging="360"/>
      </w:pPr>
      <w:rPr>
        <w:rFonts w:ascii="Wingdings" w:hAnsi="Wingdings" w:hint="default"/>
      </w:rPr>
    </w:lvl>
    <w:lvl w:ilvl="3" w:tplc="A66601C6">
      <w:start w:val="1"/>
      <w:numFmt w:val="bullet"/>
      <w:lvlText w:val=""/>
      <w:lvlJc w:val="left"/>
      <w:pPr>
        <w:ind w:left="2880" w:hanging="360"/>
      </w:pPr>
      <w:rPr>
        <w:rFonts w:ascii="Symbol" w:hAnsi="Symbol" w:hint="default"/>
      </w:rPr>
    </w:lvl>
    <w:lvl w:ilvl="4" w:tplc="87183310">
      <w:start w:val="1"/>
      <w:numFmt w:val="bullet"/>
      <w:lvlText w:val="o"/>
      <w:lvlJc w:val="left"/>
      <w:pPr>
        <w:ind w:left="3600" w:hanging="360"/>
      </w:pPr>
      <w:rPr>
        <w:rFonts w:ascii="Courier New" w:hAnsi="Courier New" w:hint="default"/>
      </w:rPr>
    </w:lvl>
    <w:lvl w:ilvl="5" w:tplc="419087EA">
      <w:start w:val="1"/>
      <w:numFmt w:val="bullet"/>
      <w:lvlText w:val=""/>
      <w:lvlJc w:val="left"/>
      <w:pPr>
        <w:ind w:left="4320" w:hanging="360"/>
      </w:pPr>
      <w:rPr>
        <w:rFonts w:ascii="Wingdings" w:hAnsi="Wingdings" w:hint="default"/>
      </w:rPr>
    </w:lvl>
    <w:lvl w:ilvl="6" w:tplc="8FA4F362">
      <w:start w:val="1"/>
      <w:numFmt w:val="bullet"/>
      <w:lvlText w:val=""/>
      <w:lvlJc w:val="left"/>
      <w:pPr>
        <w:ind w:left="5040" w:hanging="360"/>
      </w:pPr>
      <w:rPr>
        <w:rFonts w:ascii="Symbol" w:hAnsi="Symbol" w:hint="default"/>
      </w:rPr>
    </w:lvl>
    <w:lvl w:ilvl="7" w:tplc="883AC2FC">
      <w:start w:val="1"/>
      <w:numFmt w:val="bullet"/>
      <w:lvlText w:val="o"/>
      <w:lvlJc w:val="left"/>
      <w:pPr>
        <w:ind w:left="5760" w:hanging="360"/>
      </w:pPr>
      <w:rPr>
        <w:rFonts w:ascii="Courier New" w:hAnsi="Courier New" w:hint="default"/>
      </w:rPr>
    </w:lvl>
    <w:lvl w:ilvl="8" w:tplc="E4A04A8E">
      <w:start w:val="1"/>
      <w:numFmt w:val="bullet"/>
      <w:lvlText w:val=""/>
      <w:lvlJc w:val="left"/>
      <w:pPr>
        <w:ind w:left="6480" w:hanging="360"/>
      </w:pPr>
      <w:rPr>
        <w:rFonts w:ascii="Wingdings" w:hAnsi="Wingdings" w:hint="default"/>
      </w:rPr>
    </w:lvl>
  </w:abstractNum>
  <w:abstractNum w:abstractNumId="2" w15:restartNumberingAfterBreak="0">
    <w:nsid w:val="0F86842C"/>
    <w:multiLevelType w:val="hybridMultilevel"/>
    <w:tmpl w:val="77440A32"/>
    <w:lvl w:ilvl="0" w:tplc="A4C83D48">
      <w:start w:val="1"/>
      <w:numFmt w:val="bullet"/>
      <w:lvlText w:val=""/>
      <w:lvlJc w:val="left"/>
      <w:pPr>
        <w:ind w:left="720" w:hanging="360"/>
      </w:pPr>
      <w:rPr>
        <w:rFonts w:ascii="Symbol" w:hAnsi="Symbol" w:hint="default"/>
      </w:rPr>
    </w:lvl>
    <w:lvl w:ilvl="1" w:tplc="6128B098">
      <w:start w:val="1"/>
      <w:numFmt w:val="bullet"/>
      <w:lvlText w:val="o"/>
      <w:lvlJc w:val="left"/>
      <w:pPr>
        <w:ind w:left="1440" w:hanging="360"/>
      </w:pPr>
      <w:rPr>
        <w:rFonts w:ascii="Courier New" w:hAnsi="Courier New" w:hint="default"/>
      </w:rPr>
    </w:lvl>
    <w:lvl w:ilvl="2" w:tplc="6624FD74">
      <w:start w:val="1"/>
      <w:numFmt w:val="bullet"/>
      <w:lvlText w:val=""/>
      <w:lvlJc w:val="left"/>
      <w:pPr>
        <w:ind w:left="2160" w:hanging="360"/>
      </w:pPr>
      <w:rPr>
        <w:rFonts w:ascii="Wingdings" w:hAnsi="Wingdings" w:hint="default"/>
      </w:rPr>
    </w:lvl>
    <w:lvl w:ilvl="3" w:tplc="0D34FF40">
      <w:start w:val="1"/>
      <w:numFmt w:val="bullet"/>
      <w:lvlText w:val=""/>
      <w:lvlJc w:val="left"/>
      <w:pPr>
        <w:ind w:left="2880" w:hanging="360"/>
      </w:pPr>
      <w:rPr>
        <w:rFonts w:ascii="Symbol" w:hAnsi="Symbol" w:hint="default"/>
      </w:rPr>
    </w:lvl>
    <w:lvl w:ilvl="4" w:tplc="CE3A0DEC">
      <w:start w:val="1"/>
      <w:numFmt w:val="bullet"/>
      <w:lvlText w:val="o"/>
      <w:lvlJc w:val="left"/>
      <w:pPr>
        <w:ind w:left="3600" w:hanging="360"/>
      </w:pPr>
      <w:rPr>
        <w:rFonts w:ascii="Courier New" w:hAnsi="Courier New" w:hint="default"/>
      </w:rPr>
    </w:lvl>
    <w:lvl w:ilvl="5" w:tplc="689246CE">
      <w:start w:val="1"/>
      <w:numFmt w:val="bullet"/>
      <w:lvlText w:val=""/>
      <w:lvlJc w:val="left"/>
      <w:pPr>
        <w:ind w:left="4320" w:hanging="360"/>
      </w:pPr>
      <w:rPr>
        <w:rFonts w:ascii="Wingdings" w:hAnsi="Wingdings" w:hint="default"/>
      </w:rPr>
    </w:lvl>
    <w:lvl w:ilvl="6" w:tplc="C5DE4EE6">
      <w:start w:val="1"/>
      <w:numFmt w:val="bullet"/>
      <w:lvlText w:val=""/>
      <w:lvlJc w:val="left"/>
      <w:pPr>
        <w:ind w:left="5040" w:hanging="360"/>
      </w:pPr>
      <w:rPr>
        <w:rFonts w:ascii="Symbol" w:hAnsi="Symbol" w:hint="default"/>
      </w:rPr>
    </w:lvl>
    <w:lvl w:ilvl="7" w:tplc="59FEC108">
      <w:start w:val="1"/>
      <w:numFmt w:val="bullet"/>
      <w:lvlText w:val="o"/>
      <w:lvlJc w:val="left"/>
      <w:pPr>
        <w:ind w:left="5760" w:hanging="360"/>
      </w:pPr>
      <w:rPr>
        <w:rFonts w:ascii="Courier New" w:hAnsi="Courier New" w:hint="default"/>
      </w:rPr>
    </w:lvl>
    <w:lvl w:ilvl="8" w:tplc="DF7C586E">
      <w:start w:val="1"/>
      <w:numFmt w:val="bullet"/>
      <w:lvlText w:val=""/>
      <w:lvlJc w:val="left"/>
      <w:pPr>
        <w:ind w:left="6480" w:hanging="360"/>
      </w:pPr>
      <w:rPr>
        <w:rFonts w:ascii="Wingdings" w:hAnsi="Wingdings" w:hint="default"/>
      </w:rPr>
    </w:lvl>
  </w:abstractNum>
  <w:abstractNum w:abstractNumId="3" w15:restartNumberingAfterBreak="0">
    <w:nsid w:val="10D90CF2"/>
    <w:multiLevelType w:val="multilevel"/>
    <w:tmpl w:val="9C48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7F2DF"/>
    <w:multiLevelType w:val="hybridMultilevel"/>
    <w:tmpl w:val="C9B49E24"/>
    <w:lvl w:ilvl="0" w:tplc="40C095D8">
      <w:start w:val="1"/>
      <w:numFmt w:val="bullet"/>
      <w:lvlText w:val=""/>
      <w:lvlJc w:val="left"/>
      <w:pPr>
        <w:ind w:left="720" w:hanging="360"/>
      </w:pPr>
      <w:rPr>
        <w:rFonts w:ascii="Symbol" w:hAnsi="Symbol" w:hint="default"/>
      </w:rPr>
    </w:lvl>
    <w:lvl w:ilvl="1" w:tplc="FBB8780A">
      <w:start w:val="1"/>
      <w:numFmt w:val="bullet"/>
      <w:lvlText w:val="o"/>
      <w:lvlJc w:val="left"/>
      <w:pPr>
        <w:ind w:left="1440" w:hanging="360"/>
      </w:pPr>
      <w:rPr>
        <w:rFonts w:ascii="Courier New" w:hAnsi="Courier New" w:hint="default"/>
      </w:rPr>
    </w:lvl>
    <w:lvl w:ilvl="2" w:tplc="75920544">
      <w:start w:val="1"/>
      <w:numFmt w:val="bullet"/>
      <w:lvlText w:val=""/>
      <w:lvlJc w:val="left"/>
      <w:pPr>
        <w:ind w:left="2160" w:hanging="360"/>
      </w:pPr>
      <w:rPr>
        <w:rFonts w:ascii="Wingdings" w:hAnsi="Wingdings" w:hint="default"/>
      </w:rPr>
    </w:lvl>
    <w:lvl w:ilvl="3" w:tplc="629A2326">
      <w:start w:val="1"/>
      <w:numFmt w:val="bullet"/>
      <w:lvlText w:val=""/>
      <w:lvlJc w:val="left"/>
      <w:pPr>
        <w:ind w:left="2880" w:hanging="360"/>
      </w:pPr>
      <w:rPr>
        <w:rFonts w:ascii="Symbol" w:hAnsi="Symbol" w:hint="default"/>
      </w:rPr>
    </w:lvl>
    <w:lvl w:ilvl="4" w:tplc="AD8EADAE">
      <w:start w:val="1"/>
      <w:numFmt w:val="bullet"/>
      <w:lvlText w:val="o"/>
      <w:lvlJc w:val="left"/>
      <w:pPr>
        <w:ind w:left="3600" w:hanging="360"/>
      </w:pPr>
      <w:rPr>
        <w:rFonts w:ascii="Courier New" w:hAnsi="Courier New" w:hint="default"/>
      </w:rPr>
    </w:lvl>
    <w:lvl w:ilvl="5" w:tplc="5EE4C3B4">
      <w:start w:val="1"/>
      <w:numFmt w:val="bullet"/>
      <w:lvlText w:val=""/>
      <w:lvlJc w:val="left"/>
      <w:pPr>
        <w:ind w:left="4320" w:hanging="360"/>
      </w:pPr>
      <w:rPr>
        <w:rFonts w:ascii="Wingdings" w:hAnsi="Wingdings" w:hint="default"/>
      </w:rPr>
    </w:lvl>
    <w:lvl w:ilvl="6" w:tplc="537054EA">
      <w:start w:val="1"/>
      <w:numFmt w:val="bullet"/>
      <w:lvlText w:val=""/>
      <w:lvlJc w:val="left"/>
      <w:pPr>
        <w:ind w:left="5040" w:hanging="360"/>
      </w:pPr>
      <w:rPr>
        <w:rFonts w:ascii="Symbol" w:hAnsi="Symbol" w:hint="default"/>
      </w:rPr>
    </w:lvl>
    <w:lvl w:ilvl="7" w:tplc="1F7C355A">
      <w:start w:val="1"/>
      <w:numFmt w:val="bullet"/>
      <w:lvlText w:val="o"/>
      <w:lvlJc w:val="left"/>
      <w:pPr>
        <w:ind w:left="5760" w:hanging="360"/>
      </w:pPr>
      <w:rPr>
        <w:rFonts w:ascii="Courier New" w:hAnsi="Courier New" w:hint="default"/>
      </w:rPr>
    </w:lvl>
    <w:lvl w:ilvl="8" w:tplc="22543B74">
      <w:start w:val="1"/>
      <w:numFmt w:val="bullet"/>
      <w:lvlText w:val=""/>
      <w:lvlJc w:val="left"/>
      <w:pPr>
        <w:ind w:left="6480" w:hanging="360"/>
      </w:pPr>
      <w:rPr>
        <w:rFonts w:ascii="Wingdings" w:hAnsi="Wingdings" w:hint="default"/>
      </w:rPr>
    </w:lvl>
  </w:abstractNum>
  <w:abstractNum w:abstractNumId="5" w15:restartNumberingAfterBreak="0">
    <w:nsid w:val="142414FB"/>
    <w:multiLevelType w:val="hybridMultilevel"/>
    <w:tmpl w:val="7E923646"/>
    <w:lvl w:ilvl="0" w:tplc="86887886">
      <w:start w:val="1"/>
      <w:numFmt w:val="bullet"/>
      <w:lvlText w:val=""/>
      <w:lvlJc w:val="left"/>
      <w:pPr>
        <w:ind w:left="720" w:hanging="360"/>
      </w:pPr>
      <w:rPr>
        <w:rFonts w:ascii="Symbol" w:hAnsi="Symbol" w:hint="default"/>
      </w:rPr>
    </w:lvl>
    <w:lvl w:ilvl="1" w:tplc="0DF85406">
      <w:start w:val="1"/>
      <w:numFmt w:val="bullet"/>
      <w:lvlText w:val="o"/>
      <w:lvlJc w:val="left"/>
      <w:pPr>
        <w:ind w:left="1440" w:hanging="360"/>
      </w:pPr>
      <w:rPr>
        <w:rFonts w:ascii="Courier New" w:hAnsi="Courier New" w:hint="default"/>
      </w:rPr>
    </w:lvl>
    <w:lvl w:ilvl="2" w:tplc="EC0414D4">
      <w:start w:val="1"/>
      <w:numFmt w:val="bullet"/>
      <w:lvlText w:val=""/>
      <w:lvlJc w:val="left"/>
      <w:pPr>
        <w:ind w:left="2160" w:hanging="360"/>
      </w:pPr>
      <w:rPr>
        <w:rFonts w:ascii="Wingdings" w:hAnsi="Wingdings" w:hint="default"/>
      </w:rPr>
    </w:lvl>
    <w:lvl w:ilvl="3" w:tplc="63A64348">
      <w:start w:val="1"/>
      <w:numFmt w:val="bullet"/>
      <w:lvlText w:val=""/>
      <w:lvlJc w:val="left"/>
      <w:pPr>
        <w:ind w:left="2880" w:hanging="360"/>
      </w:pPr>
      <w:rPr>
        <w:rFonts w:ascii="Symbol" w:hAnsi="Symbol" w:hint="default"/>
      </w:rPr>
    </w:lvl>
    <w:lvl w:ilvl="4" w:tplc="AF3ADD88">
      <w:start w:val="1"/>
      <w:numFmt w:val="bullet"/>
      <w:lvlText w:val="o"/>
      <w:lvlJc w:val="left"/>
      <w:pPr>
        <w:ind w:left="3600" w:hanging="360"/>
      </w:pPr>
      <w:rPr>
        <w:rFonts w:ascii="Courier New" w:hAnsi="Courier New" w:hint="default"/>
      </w:rPr>
    </w:lvl>
    <w:lvl w:ilvl="5" w:tplc="271E1502">
      <w:start w:val="1"/>
      <w:numFmt w:val="bullet"/>
      <w:lvlText w:val=""/>
      <w:lvlJc w:val="left"/>
      <w:pPr>
        <w:ind w:left="4320" w:hanging="360"/>
      </w:pPr>
      <w:rPr>
        <w:rFonts w:ascii="Wingdings" w:hAnsi="Wingdings" w:hint="default"/>
      </w:rPr>
    </w:lvl>
    <w:lvl w:ilvl="6" w:tplc="66F40C54">
      <w:start w:val="1"/>
      <w:numFmt w:val="bullet"/>
      <w:lvlText w:val=""/>
      <w:lvlJc w:val="left"/>
      <w:pPr>
        <w:ind w:left="5040" w:hanging="360"/>
      </w:pPr>
      <w:rPr>
        <w:rFonts w:ascii="Symbol" w:hAnsi="Symbol" w:hint="default"/>
      </w:rPr>
    </w:lvl>
    <w:lvl w:ilvl="7" w:tplc="610C96AA">
      <w:start w:val="1"/>
      <w:numFmt w:val="bullet"/>
      <w:lvlText w:val="o"/>
      <w:lvlJc w:val="left"/>
      <w:pPr>
        <w:ind w:left="5760" w:hanging="360"/>
      </w:pPr>
      <w:rPr>
        <w:rFonts w:ascii="Courier New" w:hAnsi="Courier New" w:hint="default"/>
      </w:rPr>
    </w:lvl>
    <w:lvl w:ilvl="8" w:tplc="60A4EF8A">
      <w:start w:val="1"/>
      <w:numFmt w:val="bullet"/>
      <w:lvlText w:val=""/>
      <w:lvlJc w:val="left"/>
      <w:pPr>
        <w:ind w:left="6480" w:hanging="360"/>
      </w:pPr>
      <w:rPr>
        <w:rFonts w:ascii="Wingdings" w:hAnsi="Wingdings" w:hint="default"/>
      </w:rPr>
    </w:lvl>
  </w:abstractNum>
  <w:abstractNum w:abstractNumId="6" w15:restartNumberingAfterBreak="0">
    <w:nsid w:val="14E5558E"/>
    <w:multiLevelType w:val="hybridMultilevel"/>
    <w:tmpl w:val="A8D44F98"/>
    <w:lvl w:ilvl="0" w:tplc="FA146BE6">
      <w:start w:val="1"/>
      <w:numFmt w:val="bullet"/>
      <w:lvlText w:val=""/>
      <w:lvlJc w:val="left"/>
      <w:pPr>
        <w:ind w:left="720" w:hanging="360"/>
      </w:pPr>
      <w:rPr>
        <w:rFonts w:ascii="Symbol" w:hAnsi="Symbol" w:hint="default"/>
      </w:rPr>
    </w:lvl>
    <w:lvl w:ilvl="1" w:tplc="B170C2E6">
      <w:start w:val="1"/>
      <w:numFmt w:val="bullet"/>
      <w:lvlText w:val="o"/>
      <w:lvlJc w:val="left"/>
      <w:pPr>
        <w:ind w:left="1440" w:hanging="360"/>
      </w:pPr>
      <w:rPr>
        <w:rFonts w:ascii="Courier New" w:hAnsi="Courier New" w:hint="default"/>
      </w:rPr>
    </w:lvl>
    <w:lvl w:ilvl="2" w:tplc="70561C10">
      <w:start w:val="1"/>
      <w:numFmt w:val="bullet"/>
      <w:lvlText w:val=""/>
      <w:lvlJc w:val="left"/>
      <w:pPr>
        <w:ind w:left="2160" w:hanging="360"/>
      </w:pPr>
      <w:rPr>
        <w:rFonts w:ascii="Wingdings" w:hAnsi="Wingdings" w:hint="default"/>
      </w:rPr>
    </w:lvl>
    <w:lvl w:ilvl="3" w:tplc="F37438FE">
      <w:start w:val="1"/>
      <w:numFmt w:val="bullet"/>
      <w:lvlText w:val=""/>
      <w:lvlJc w:val="left"/>
      <w:pPr>
        <w:ind w:left="2880" w:hanging="360"/>
      </w:pPr>
      <w:rPr>
        <w:rFonts w:ascii="Symbol" w:hAnsi="Symbol" w:hint="default"/>
      </w:rPr>
    </w:lvl>
    <w:lvl w:ilvl="4" w:tplc="F4701B0C">
      <w:start w:val="1"/>
      <w:numFmt w:val="bullet"/>
      <w:lvlText w:val="o"/>
      <w:lvlJc w:val="left"/>
      <w:pPr>
        <w:ind w:left="3600" w:hanging="360"/>
      </w:pPr>
      <w:rPr>
        <w:rFonts w:ascii="Courier New" w:hAnsi="Courier New" w:hint="default"/>
      </w:rPr>
    </w:lvl>
    <w:lvl w:ilvl="5" w:tplc="FEF6B6EE">
      <w:start w:val="1"/>
      <w:numFmt w:val="bullet"/>
      <w:lvlText w:val=""/>
      <w:lvlJc w:val="left"/>
      <w:pPr>
        <w:ind w:left="4320" w:hanging="360"/>
      </w:pPr>
      <w:rPr>
        <w:rFonts w:ascii="Wingdings" w:hAnsi="Wingdings" w:hint="default"/>
      </w:rPr>
    </w:lvl>
    <w:lvl w:ilvl="6" w:tplc="63565488">
      <w:start w:val="1"/>
      <w:numFmt w:val="bullet"/>
      <w:lvlText w:val=""/>
      <w:lvlJc w:val="left"/>
      <w:pPr>
        <w:ind w:left="5040" w:hanging="360"/>
      </w:pPr>
      <w:rPr>
        <w:rFonts w:ascii="Symbol" w:hAnsi="Symbol" w:hint="default"/>
      </w:rPr>
    </w:lvl>
    <w:lvl w:ilvl="7" w:tplc="78BC6610">
      <w:start w:val="1"/>
      <w:numFmt w:val="bullet"/>
      <w:lvlText w:val="o"/>
      <w:lvlJc w:val="left"/>
      <w:pPr>
        <w:ind w:left="5760" w:hanging="360"/>
      </w:pPr>
      <w:rPr>
        <w:rFonts w:ascii="Courier New" w:hAnsi="Courier New" w:hint="default"/>
      </w:rPr>
    </w:lvl>
    <w:lvl w:ilvl="8" w:tplc="1474FAE6">
      <w:start w:val="1"/>
      <w:numFmt w:val="bullet"/>
      <w:lvlText w:val=""/>
      <w:lvlJc w:val="left"/>
      <w:pPr>
        <w:ind w:left="6480" w:hanging="360"/>
      </w:pPr>
      <w:rPr>
        <w:rFonts w:ascii="Wingdings" w:hAnsi="Wingdings" w:hint="default"/>
      </w:rPr>
    </w:lvl>
  </w:abstractNum>
  <w:abstractNum w:abstractNumId="7" w15:restartNumberingAfterBreak="0">
    <w:nsid w:val="14FC3ECC"/>
    <w:multiLevelType w:val="hybridMultilevel"/>
    <w:tmpl w:val="8CA4F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5A93366"/>
    <w:multiLevelType w:val="multilevel"/>
    <w:tmpl w:val="12EE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2D194D"/>
    <w:multiLevelType w:val="multilevel"/>
    <w:tmpl w:val="A904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67152F"/>
    <w:multiLevelType w:val="multilevel"/>
    <w:tmpl w:val="C144F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765090"/>
    <w:multiLevelType w:val="multilevel"/>
    <w:tmpl w:val="C22C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E42FD4"/>
    <w:multiLevelType w:val="hybridMultilevel"/>
    <w:tmpl w:val="9F1C5B6E"/>
    <w:lvl w:ilvl="0" w:tplc="FAAE7DA0">
      <w:start w:val="1"/>
      <w:numFmt w:val="bullet"/>
      <w:lvlText w:val=""/>
      <w:lvlJc w:val="left"/>
      <w:pPr>
        <w:ind w:left="720" w:hanging="360"/>
      </w:pPr>
      <w:rPr>
        <w:rFonts w:ascii="Symbol" w:hAnsi="Symbol" w:hint="default"/>
      </w:rPr>
    </w:lvl>
    <w:lvl w:ilvl="1" w:tplc="D76CD008">
      <w:start w:val="1"/>
      <w:numFmt w:val="bullet"/>
      <w:lvlText w:val="o"/>
      <w:lvlJc w:val="left"/>
      <w:pPr>
        <w:ind w:left="1440" w:hanging="360"/>
      </w:pPr>
      <w:rPr>
        <w:rFonts w:ascii="Courier New" w:hAnsi="Courier New" w:hint="default"/>
      </w:rPr>
    </w:lvl>
    <w:lvl w:ilvl="2" w:tplc="660A1C7C">
      <w:start w:val="1"/>
      <w:numFmt w:val="bullet"/>
      <w:lvlText w:val=""/>
      <w:lvlJc w:val="left"/>
      <w:pPr>
        <w:ind w:left="2160" w:hanging="360"/>
      </w:pPr>
      <w:rPr>
        <w:rFonts w:ascii="Wingdings" w:hAnsi="Wingdings" w:hint="default"/>
      </w:rPr>
    </w:lvl>
    <w:lvl w:ilvl="3" w:tplc="27265436">
      <w:start w:val="1"/>
      <w:numFmt w:val="bullet"/>
      <w:lvlText w:val=""/>
      <w:lvlJc w:val="left"/>
      <w:pPr>
        <w:ind w:left="2880" w:hanging="360"/>
      </w:pPr>
      <w:rPr>
        <w:rFonts w:ascii="Symbol" w:hAnsi="Symbol" w:hint="default"/>
      </w:rPr>
    </w:lvl>
    <w:lvl w:ilvl="4" w:tplc="EEC0F752">
      <w:start w:val="1"/>
      <w:numFmt w:val="bullet"/>
      <w:lvlText w:val="o"/>
      <w:lvlJc w:val="left"/>
      <w:pPr>
        <w:ind w:left="3600" w:hanging="360"/>
      </w:pPr>
      <w:rPr>
        <w:rFonts w:ascii="Courier New" w:hAnsi="Courier New" w:hint="default"/>
      </w:rPr>
    </w:lvl>
    <w:lvl w:ilvl="5" w:tplc="9F843984">
      <w:start w:val="1"/>
      <w:numFmt w:val="bullet"/>
      <w:lvlText w:val=""/>
      <w:lvlJc w:val="left"/>
      <w:pPr>
        <w:ind w:left="4320" w:hanging="360"/>
      </w:pPr>
      <w:rPr>
        <w:rFonts w:ascii="Wingdings" w:hAnsi="Wingdings" w:hint="default"/>
      </w:rPr>
    </w:lvl>
    <w:lvl w:ilvl="6" w:tplc="CCA46572">
      <w:start w:val="1"/>
      <w:numFmt w:val="bullet"/>
      <w:lvlText w:val=""/>
      <w:lvlJc w:val="left"/>
      <w:pPr>
        <w:ind w:left="5040" w:hanging="360"/>
      </w:pPr>
      <w:rPr>
        <w:rFonts w:ascii="Symbol" w:hAnsi="Symbol" w:hint="default"/>
      </w:rPr>
    </w:lvl>
    <w:lvl w:ilvl="7" w:tplc="21447F52">
      <w:start w:val="1"/>
      <w:numFmt w:val="bullet"/>
      <w:lvlText w:val="o"/>
      <w:lvlJc w:val="left"/>
      <w:pPr>
        <w:ind w:left="5760" w:hanging="360"/>
      </w:pPr>
      <w:rPr>
        <w:rFonts w:ascii="Courier New" w:hAnsi="Courier New" w:hint="default"/>
      </w:rPr>
    </w:lvl>
    <w:lvl w:ilvl="8" w:tplc="F26EF1D4">
      <w:start w:val="1"/>
      <w:numFmt w:val="bullet"/>
      <w:lvlText w:val=""/>
      <w:lvlJc w:val="left"/>
      <w:pPr>
        <w:ind w:left="6480" w:hanging="360"/>
      </w:pPr>
      <w:rPr>
        <w:rFonts w:ascii="Wingdings" w:hAnsi="Wingdings" w:hint="default"/>
      </w:rPr>
    </w:lvl>
  </w:abstractNum>
  <w:abstractNum w:abstractNumId="13" w15:restartNumberingAfterBreak="0">
    <w:nsid w:val="23DECB59"/>
    <w:multiLevelType w:val="hybridMultilevel"/>
    <w:tmpl w:val="818E9D86"/>
    <w:lvl w:ilvl="0" w:tplc="CC4ADCF8">
      <w:start w:val="1"/>
      <w:numFmt w:val="bullet"/>
      <w:lvlText w:val=""/>
      <w:lvlJc w:val="left"/>
      <w:pPr>
        <w:ind w:left="720" w:hanging="360"/>
      </w:pPr>
      <w:rPr>
        <w:rFonts w:ascii="Symbol" w:hAnsi="Symbol" w:hint="default"/>
      </w:rPr>
    </w:lvl>
    <w:lvl w:ilvl="1" w:tplc="CAD83AA4">
      <w:start w:val="1"/>
      <w:numFmt w:val="bullet"/>
      <w:lvlText w:val="o"/>
      <w:lvlJc w:val="left"/>
      <w:pPr>
        <w:ind w:left="1440" w:hanging="360"/>
      </w:pPr>
      <w:rPr>
        <w:rFonts w:ascii="Courier New" w:hAnsi="Courier New" w:hint="default"/>
      </w:rPr>
    </w:lvl>
    <w:lvl w:ilvl="2" w:tplc="1C9E3A10">
      <w:start w:val="1"/>
      <w:numFmt w:val="bullet"/>
      <w:lvlText w:val=""/>
      <w:lvlJc w:val="left"/>
      <w:pPr>
        <w:ind w:left="2160" w:hanging="360"/>
      </w:pPr>
      <w:rPr>
        <w:rFonts w:ascii="Wingdings" w:hAnsi="Wingdings" w:hint="default"/>
      </w:rPr>
    </w:lvl>
    <w:lvl w:ilvl="3" w:tplc="EBD62CE4">
      <w:start w:val="1"/>
      <w:numFmt w:val="bullet"/>
      <w:lvlText w:val=""/>
      <w:lvlJc w:val="left"/>
      <w:pPr>
        <w:ind w:left="2880" w:hanging="360"/>
      </w:pPr>
      <w:rPr>
        <w:rFonts w:ascii="Symbol" w:hAnsi="Symbol" w:hint="default"/>
      </w:rPr>
    </w:lvl>
    <w:lvl w:ilvl="4" w:tplc="953232D6">
      <w:start w:val="1"/>
      <w:numFmt w:val="bullet"/>
      <w:lvlText w:val="o"/>
      <w:lvlJc w:val="left"/>
      <w:pPr>
        <w:ind w:left="3600" w:hanging="360"/>
      </w:pPr>
      <w:rPr>
        <w:rFonts w:ascii="Courier New" w:hAnsi="Courier New" w:hint="default"/>
      </w:rPr>
    </w:lvl>
    <w:lvl w:ilvl="5" w:tplc="B6160FDA">
      <w:start w:val="1"/>
      <w:numFmt w:val="bullet"/>
      <w:lvlText w:val=""/>
      <w:lvlJc w:val="left"/>
      <w:pPr>
        <w:ind w:left="4320" w:hanging="360"/>
      </w:pPr>
      <w:rPr>
        <w:rFonts w:ascii="Wingdings" w:hAnsi="Wingdings" w:hint="default"/>
      </w:rPr>
    </w:lvl>
    <w:lvl w:ilvl="6" w:tplc="69C0787A">
      <w:start w:val="1"/>
      <w:numFmt w:val="bullet"/>
      <w:lvlText w:val=""/>
      <w:lvlJc w:val="left"/>
      <w:pPr>
        <w:ind w:left="5040" w:hanging="360"/>
      </w:pPr>
      <w:rPr>
        <w:rFonts w:ascii="Symbol" w:hAnsi="Symbol" w:hint="default"/>
      </w:rPr>
    </w:lvl>
    <w:lvl w:ilvl="7" w:tplc="41445154">
      <w:start w:val="1"/>
      <w:numFmt w:val="bullet"/>
      <w:lvlText w:val="o"/>
      <w:lvlJc w:val="left"/>
      <w:pPr>
        <w:ind w:left="5760" w:hanging="360"/>
      </w:pPr>
      <w:rPr>
        <w:rFonts w:ascii="Courier New" w:hAnsi="Courier New" w:hint="default"/>
      </w:rPr>
    </w:lvl>
    <w:lvl w:ilvl="8" w:tplc="73F630AE">
      <w:start w:val="1"/>
      <w:numFmt w:val="bullet"/>
      <w:lvlText w:val=""/>
      <w:lvlJc w:val="left"/>
      <w:pPr>
        <w:ind w:left="6480" w:hanging="360"/>
      </w:pPr>
      <w:rPr>
        <w:rFonts w:ascii="Wingdings" w:hAnsi="Wingdings" w:hint="default"/>
      </w:rPr>
    </w:lvl>
  </w:abstractNum>
  <w:abstractNum w:abstractNumId="14" w15:restartNumberingAfterBreak="0">
    <w:nsid w:val="26EB3509"/>
    <w:multiLevelType w:val="multilevel"/>
    <w:tmpl w:val="8BA8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74037D"/>
    <w:multiLevelType w:val="hybridMultilevel"/>
    <w:tmpl w:val="9CE43C70"/>
    <w:lvl w:ilvl="0" w:tplc="0409000F">
      <w:start w:val="1"/>
      <w:numFmt w:val="decimal"/>
      <w:lvlText w:val="%1."/>
      <w:lvlJc w:val="left"/>
      <w:pPr>
        <w:tabs>
          <w:tab w:val="num" w:pos="720"/>
        </w:tabs>
        <w:ind w:left="720" w:hanging="360"/>
      </w:pPr>
      <w:rPr>
        <w:rFonts w:hint="default"/>
      </w:rPr>
    </w:lvl>
    <w:lvl w:ilvl="1" w:tplc="0A00016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AB7E781"/>
    <w:multiLevelType w:val="hybridMultilevel"/>
    <w:tmpl w:val="80DE2C58"/>
    <w:lvl w:ilvl="0" w:tplc="9EC8C4FE">
      <w:start w:val="1"/>
      <w:numFmt w:val="bullet"/>
      <w:lvlText w:val=""/>
      <w:lvlJc w:val="left"/>
      <w:pPr>
        <w:ind w:left="720" w:hanging="360"/>
      </w:pPr>
      <w:rPr>
        <w:rFonts w:ascii="Symbol" w:hAnsi="Symbol" w:hint="default"/>
      </w:rPr>
    </w:lvl>
    <w:lvl w:ilvl="1" w:tplc="E9145360">
      <w:start w:val="1"/>
      <w:numFmt w:val="bullet"/>
      <w:lvlText w:val="o"/>
      <w:lvlJc w:val="left"/>
      <w:pPr>
        <w:ind w:left="1440" w:hanging="360"/>
      </w:pPr>
      <w:rPr>
        <w:rFonts w:ascii="Courier New" w:hAnsi="Courier New" w:hint="default"/>
      </w:rPr>
    </w:lvl>
    <w:lvl w:ilvl="2" w:tplc="05F278DE">
      <w:start w:val="1"/>
      <w:numFmt w:val="bullet"/>
      <w:lvlText w:val=""/>
      <w:lvlJc w:val="left"/>
      <w:pPr>
        <w:ind w:left="2160" w:hanging="360"/>
      </w:pPr>
      <w:rPr>
        <w:rFonts w:ascii="Wingdings" w:hAnsi="Wingdings" w:hint="default"/>
      </w:rPr>
    </w:lvl>
    <w:lvl w:ilvl="3" w:tplc="3E46579E">
      <w:start w:val="1"/>
      <w:numFmt w:val="bullet"/>
      <w:lvlText w:val=""/>
      <w:lvlJc w:val="left"/>
      <w:pPr>
        <w:ind w:left="2880" w:hanging="360"/>
      </w:pPr>
      <w:rPr>
        <w:rFonts w:ascii="Symbol" w:hAnsi="Symbol" w:hint="default"/>
      </w:rPr>
    </w:lvl>
    <w:lvl w:ilvl="4" w:tplc="DED8B830">
      <w:start w:val="1"/>
      <w:numFmt w:val="bullet"/>
      <w:lvlText w:val="o"/>
      <w:lvlJc w:val="left"/>
      <w:pPr>
        <w:ind w:left="3600" w:hanging="360"/>
      </w:pPr>
      <w:rPr>
        <w:rFonts w:ascii="Courier New" w:hAnsi="Courier New" w:hint="default"/>
      </w:rPr>
    </w:lvl>
    <w:lvl w:ilvl="5" w:tplc="ADD44F1E">
      <w:start w:val="1"/>
      <w:numFmt w:val="bullet"/>
      <w:lvlText w:val=""/>
      <w:lvlJc w:val="left"/>
      <w:pPr>
        <w:ind w:left="4320" w:hanging="360"/>
      </w:pPr>
      <w:rPr>
        <w:rFonts w:ascii="Wingdings" w:hAnsi="Wingdings" w:hint="default"/>
      </w:rPr>
    </w:lvl>
    <w:lvl w:ilvl="6" w:tplc="C596A644">
      <w:start w:val="1"/>
      <w:numFmt w:val="bullet"/>
      <w:lvlText w:val=""/>
      <w:lvlJc w:val="left"/>
      <w:pPr>
        <w:ind w:left="5040" w:hanging="360"/>
      </w:pPr>
      <w:rPr>
        <w:rFonts w:ascii="Symbol" w:hAnsi="Symbol" w:hint="default"/>
      </w:rPr>
    </w:lvl>
    <w:lvl w:ilvl="7" w:tplc="E6B06C26">
      <w:start w:val="1"/>
      <w:numFmt w:val="bullet"/>
      <w:lvlText w:val="o"/>
      <w:lvlJc w:val="left"/>
      <w:pPr>
        <w:ind w:left="5760" w:hanging="360"/>
      </w:pPr>
      <w:rPr>
        <w:rFonts w:ascii="Courier New" w:hAnsi="Courier New" w:hint="default"/>
      </w:rPr>
    </w:lvl>
    <w:lvl w:ilvl="8" w:tplc="849CCDF2">
      <w:start w:val="1"/>
      <w:numFmt w:val="bullet"/>
      <w:lvlText w:val=""/>
      <w:lvlJc w:val="left"/>
      <w:pPr>
        <w:ind w:left="6480" w:hanging="360"/>
      </w:pPr>
      <w:rPr>
        <w:rFonts w:ascii="Wingdings" w:hAnsi="Wingdings" w:hint="default"/>
      </w:rPr>
    </w:lvl>
  </w:abstractNum>
  <w:abstractNum w:abstractNumId="17" w15:restartNumberingAfterBreak="0">
    <w:nsid w:val="2AD826AA"/>
    <w:multiLevelType w:val="hybridMultilevel"/>
    <w:tmpl w:val="2D4E7868"/>
    <w:lvl w:ilvl="0" w:tplc="AE0C9752">
      <w:start w:val="1"/>
      <w:numFmt w:val="bullet"/>
      <w:lvlText w:val=""/>
      <w:lvlJc w:val="left"/>
      <w:pPr>
        <w:ind w:left="720" w:hanging="360"/>
      </w:pPr>
      <w:rPr>
        <w:rFonts w:ascii="Symbol" w:hAnsi="Symbol" w:hint="default"/>
      </w:rPr>
    </w:lvl>
    <w:lvl w:ilvl="1" w:tplc="CC7402BA">
      <w:start w:val="1"/>
      <w:numFmt w:val="bullet"/>
      <w:lvlText w:val="o"/>
      <w:lvlJc w:val="left"/>
      <w:pPr>
        <w:ind w:left="1440" w:hanging="360"/>
      </w:pPr>
      <w:rPr>
        <w:rFonts w:ascii="Courier New" w:hAnsi="Courier New" w:hint="default"/>
      </w:rPr>
    </w:lvl>
    <w:lvl w:ilvl="2" w:tplc="EEB07102">
      <w:start w:val="1"/>
      <w:numFmt w:val="bullet"/>
      <w:lvlText w:val=""/>
      <w:lvlJc w:val="left"/>
      <w:pPr>
        <w:ind w:left="2160" w:hanging="360"/>
      </w:pPr>
      <w:rPr>
        <w:rFonts w:ascii="Wingdings" w:hAnsi="Wingdings" w:hint="default"/>
      </w:rPr>
    </w:lvl>
    <w:lvl w:ilvl="3" w:tplc="B75607D4">
      <w:start w:val="1"/>
      <w:numFmt w:val="bullet"/>
      <w:lvlText w:val=""/>
      <w:lvlJc w:val="left"/>
      <w:pPr>
        <w:ind w:left="2880" w:hanging="360"/>
      </w:pPr>
      <w:rPr>
        <w:rFonts w:ascii="Symbol" w:hAnsi="Symbol" w:hint="default"/>
      </w:rPr>
    </w:lvl>
    <w:lvl w:ilvl="4" w:tplc="B87C11C6">
      <w:start w:val="1"/>
      <w:numFmt w:val="bullet"/>
      <w:lvlText w:val="o"/>
      <w:lvlJc w:val="left"/>
      <w:pPr>
        <w:ind w:left="3600" w:hanging="360"/>
      </w:pPr>
      <w:rPr>
        <w:rFonts w:ascii="Courier New" w:hAnsi="Courier New" w:hint="default"/>
      </w:rPr>
    </w:lvl>
    <w:lvl w:ilvl="5" w:tplc="2C60A6EE">
      <w:start w:val="1"/>
      <w:numFmt w:val="bullet"/>
      <w:lvlText w:val=""/>
      <w:lvlJc w:val="left"/>
      <w:pPr>
        <w:ind w:left="4320" w:hanging="360"/>
      </w:pPr>
      <w:rPr>
        <w:rFonts w:ascii="Wingdings" w:hAnsi="Wingdings" w:hint="default"/>
      </w:rPr>
    </w:lvl>
    <w:lvl w:ilvl="6" w:tplc="7158B7FA">
      <w:start w:val="1"/>
      <w:numFmt w:val="bullet"/>
      <w:lvlText w:val=""/>
      <w:lvlJc w:val="left"/>
      <w:pPr>
        <w:ind w:left="5040" w:hanging="360"/>
      </w:pPr>
      <w:rPr>
        <w:rFonts w:ascii="Symbol" w:hAnsi="Symbol" w:hint="default"/>
      </w:rPr>
    </w:lvl>
    <w:lvl w:ilvl="7" w:tplc="9B5C7D7E">
      <w:start w:val="1"/>
      <w:numFmt w:val="bullet"/>
      <w:lvlText w:val="o"/>
      <w:lvlJc w:val="left"/>
      <w:pPr>
        <w:ind w:left="5760" w:hanging="360"/>
      </w:pPr>
      <w:rPr>
        <w:rFonts w:ascii="Courier New" w:hAnsi="Courier New" w:hint="default"/>
      </w:rPr>
    </w:lvl>
    <w:lvl w:ilvl="8" w:tplc="E0B8942E">
      <w:start w:val="1"/>
      <w:numFmt w:val="bullet"/>
      <w:lvlText w:val=""/>
      <w:lvlJc w:val="left"/>
      <w:pPr>
        <w:ind w:left="6480" w:hanging="360"/>
      </w:pPr>
      <w:rPr>
        <w:rFonts w:ascii="Wingdings" w:hAnsi="Wingdings" w:hint="default"/>
      </w:rPr>
    </w:lvl>
  </w:abstractNum>
  <w:abstractNum w:abstractNumId="18" w15:restartNumberingAfterBreak="0">
    <w:nsid w:val="2E856BD5"/>
    <w:multiLevelType w:val="hybridMultilevel"/>
    <w:tmpl w:val="EF149A52"/>
    <w:lvl w:ilvl="0" w:tplc="33D4C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E59FE2"/>
    <w:multiLevelType w:val="hybridMultilevel"/>
    <w:tmpl w:val="7720952C"/>
    <w:lvl w:ilvl="0" w:tplc="3EACAF0A">
      <w:start w:val="1"/>
      <w:numFmt w:val="bullet"/>
      <w:lvlText w:val=""/>
      <w:lvlJc w:val="left"/>
      <w:pPr>
        <w:ind w:left="720" w:hanging="360"/>
      </w:pPr>
      <w:rPr>
        <w:rFonts w:ascii="Symbol" w:hAnsi="Symbol" w:hint="default"/>
      </w:rPr>
    </w:lvl>
    <w:lvl w:ilvl="1" w:tplc="AA6EC0E8">
      <w:start w:val="1"/>
      <w:numFmt w:val="bullet"/>
      <w:lvlText w:val="o"/>
      <w:lvlJc w:val="left"/>
      <w:pPr>
        <w:ind w:left="1440" w:hanging="360"/>
      </w:pPr>
      <w:rPr>
        <w:rFonts w:ascii="Courier New" w:hAnsi="Courier New" w:hint="default"/>
      </w:rPr>
    </w:lvl>
    <w:lvl w:ilvl="2" w:tplc="28AEF708">
      <w:start w:val="1"/>
      <w:numFmt w:val="bullet"/>
      <w:lvlText w:val=""/>
      <w:lvlJc w:val="left"/>
      <w:pPr>
        <w:ind w:left="2160" w:hanging="360"/>
      </w:pPr>
      <w:rPr>
        <w:rFonts w:ascii="Wingdings" w:hAnsi="Wingdings" w:hint="default"/>
      </w:rPr>
    </w:lvl>
    <w:lvl w:ilvl="3" w:tplc="7398FB54">
      <w:start w:val="1"/>
      <w:numFmt w:val="bullet"/>
      <w:lvlText w:val=""/>
      <w:lvlJc w:val="left"/>
      <w:pPr>
        <w:ind w:left="2880" w:hanging="360"/>
      </w:pPr>
      <w:rPr>
        <w:rFonts w:ascii="Symbol" w:hAnsi="Symbol" w:hint="default"/>
      </w:rPr>
    </w:lvl>
    <w:lvl w:ilvl="4" w:tplc="5E4845BC">
      <w:start w:val="1"/>
      <w:numFmt w:val="bullet"/>
      <w:lvlText w:val="o"/>
      <w:lvlJc w:val="left"/>
      <w:pPr>
        <w:ind w:left="3600" w:hanging="360"/>
      </w:pPr>
      <w:rPr>
        <w:rFonts w:ascii="Courier New" w:hAnsi="Courier New" w:hint="default"/>
      </w:rPr>
    </w:lvl>
    <w:lvl w:ilvl="5" w:tplc="A7F01D02">
      <w:start w:val="1"/>
      <w:numFmt w:val="bullet"/>
      <w:lvlText w:val=""/>
      <w:lvlJc w:val="left"/>
      <w:pPr>
        <w:ind w:left="4320" w:hanging="360"/>
      </w:pPr>
      <w:rPr>
        <w:rFonts w:ascii="Wingdings" w:hAnsi="Wingdings" w:hint="default"/>
      </w:rPr>
    </w:lvl>
    <w:lvl w:ilvl="6" w:tplc="4ED6C43E">
      <w:start w:val="1"/>
      <w:numFmt w:val="bullet"/>
      <w:lvlText w:val=""/>
      <w:lvlJc w:val="left"/>
      <w:pPr>
        <w:ind w:left="5040" w:hanging="360"/>
      </w:pPr>
      <w:rPr>
        <w:rFonts w:ascii="Symbol" w:hAnsi="Symbol" w:hint="default"/>
      </w:rPr>
    </w:lvl>
    <w:lvl w:ilvl="7" w:tplc="3BD0E80A">
      <w:start w:val="1"/>
      <w:numFmt w:val="bullet"/>
      <w:lvlText w:val="o"/>
      <w:lvlJc w:val="left"/>
      <w:pPr>
        <w:ind w:left="5760" w:hanging="360"/>
      </w:pPr>
      <w:rPr>
        <w:rFonts w:ascii="Courier New" w:hAnsi="Courier New" w:hint="default"/>
      </w:rPr>
    </w:lvl>
    <w:lvl w:ilvl="8" w:tplc="514684B0">
      <w:start w:val="1"/>
      <w:numFmt w:val="bullet"/>
      <w:lvlText w:val=""/>
      <w:lvlJc w:val="left"/>
      <w:pPr>
        <w:ind w:left="6480" w:hanging="360"/>
      </w:pPr>
      <w:rPr>
        <w:rFonts w:ascii="Wingdings" w:hAnsi="Wingdings" w:hint="default"/>
      </w:rPr>
    </w:lvl>
  </w:abstractNum>
  <w:abstractNum w:abstractNumId="20" w15:restartNumberingAfterBreak="0">
    <w:nsid w:val="31748C55"/>
    <w:multiLevelType w:val="hybridMultilevel"/>
    <w:tmpl w:val="670CA16A"/>
    <w:lvl w:ilvl="0" w:tplc="FF4A58D2">
      <w:start w:val="1"/>
      <w:numFmt w:val="bullet"/>
      <w:lvlText w:val=""/>
      <w:lvlJc w:val="left"/>
      <w:pPr>
        <w:ind w:left="720" w:hanging="360"/>
      </w:pPr>
      <w:rPr>
        <w:rFonts w:ascii="Symbol" w:hAnsi="Symbol" w:hint="default"/>
      </w:rPr>
    </w:lvl>
    <w:lvl w:ilvl="1" w:tplc="0D40CCC8">
      <w:start w:val="1"/>
      <w:numFmt w:val="bullet"/>
      <w:lvlText w:val="o"/>
      <w:lvlJc w:val="left"/>
      <w:pPr>
        <w:ind w:left="1440" w:hanging="360"/>
      </w:pPr>
      <w:rPr>
        <w:rFonts w:ascii="Courier New" w:hAnsi="Courier New" w:hint="default"/>
      </w:rPr>
    </w:lvl>
    <w:lvl w:ilvl="2" w:tplc="89FACF58">
      <w:start w:val="1"/>
      <w:numFmt w:val="bullet"/>
      <w:lvlText w:val=""/>
      <w:lvlJc w:val="left"/>
      <w:pPr>
        <w:ind w:left="2160" w:hanging="360"/>
      </w:pPr>
      <w:rPr>
        <w:rFonts w:ascii="Wingdings" w:hAnsi="Wingdings" w:hint="default"/>
      </w:rPr>
    </w:lvl>
    <w:lvl w:ilvl="3" w:tplc="1FDEF78C">
      <w:start w:val="1"/>
      <w:numFmt w:val="bullet"/>
      <w:lvlText w:val=""/>
      <w:lvlJc w:val="left"/>
      <w:pPr>
        <w:ind w:left="2880" w:hanging="360"/>
      </w:pPr>
      <w:rPr>
        <w:rFonts w:ascii="Symbol" w:hAnsi="Symbol" w:hint="default"/>
      </w:rPr>
    </w:lvl>
    <w:lvl w:ilvl="4" w:tplc="7166DE72">
      <w:start w:val="1"/>
      <w:numFmt w:val="bullet"/>
      <w:lvlText w:val="o"/>
      <w:lvlJc w:val="left"/>
      <w:pPr>
        <w:ind w:left="3600" w:hanging="360"/>
      </w:pPr>
      <w:rPr>
        <w:rFonts w:ascii="Courier New" w:hAnsi="Courier New" w:hint="default"/>
      </w:rPr>
    </w:lvl>
    <w:lvl w:ilvl="5" w:tplc="5254BEFE">
      <w:start w:val="1"/>
      <w:numFmt w:val="bullet"/>
      <w:lvlText w:val=""/>
      <w:lvlJc w:val="left"/>
      <w:pPr>
        <w:ind w:left="4320" w:hanging="360"/>
      </w:pPr>
      <w:rPr>
        <w:rFonts w:ascii="Wingdings" w:hAnsi="Wingdings" w:hint="default"/>
      </w:rPr>
    </w:lvl>
    <w:lvl w:ilvl="6" w:tplc="8968E120">
      <w:start w:val="1"/>
      <w:numFmt w:val="bullet"/>
      <w:lvlText w:val=""/>
      <w:lvlJc w:val="left"/>
      <w:pPr>
        <w:ind w:left="5040" w:hanging="360"/>
      </w:pPr>
      <w:rPr>
        <w:rFonts w:ascii="Symbol" w:hAnsi="Symbol" w:hint="default"/>
      </w:rPr>
    </w:lvl>
    <w:lvl w:ilvl="7" w:tplc="41B4F06E">
      <w:start w:val="1"/>
      <w:numFmt w:val="bullet"/>
      <w:lvlText w:val="o"/>
      <w:lvlJc w:val="left"/>
      <w:pPr>
        <w:ind w:left="5760" w:hanging="360"/>
      </w:pPr>
      <w:rPr>
        <w:rFonts w:ascii="Courier New" w:hAnsi="Courier New" w:hint="default"/>
      </w:rPr>
    </w:lvl>
    <w:lvl w:ilvl="8" w:tplc="5E2E6694">
      <w:start w:val="1"/>
      <w:numFmt w:val="bullet"/>
      <w:lvlText w:val=""/>
      <w:lvlJc w:val="left"/>
      <w:pPr>
        <w:ind w:left="6480" w:hanging="360"/>
      </w:pPr>
      <w:rPr>
        <w:rFonts w:ascii="Wingdings" w:hAnsi="Wingdings" w:hint="default"/>
      </w:rPr>
    </w:lvl>
  </w:abstractNum>
  <w:abstractNum w:abstractNumId="21" w15:restartNumberingAfterBreak="0">
    <w:nsid w:val="31CE7AE6"/>
    <w:multiLevelType w:val="hybridMultilevel"/>
    <w:tmpl w:val="1F7C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836363"/>
    <w:multiLevelType w:val="hybridMultilevel"/>
    <w:tmpl w:val="8CC4BA5C"/>
    <w:lvl w:ilvl="0" w:tplc="09E29296">
      <w:start w:val="1"/>
      <w:numFmt w:val="bullet"/>
      <w:lvlText w:val=""/>
      <w:lvlJc w:val="left"/>
      <w:pPr>
        <w:ind w:left="720" w:hanging="360"/>
      </w:pPr>
      <w:rPr>
        <w:rFonts w:ascii="Symbol" w:hAnsi="Symbol" w:hint="default"/>
      </w:rPr>
    </w:lvl>
    <w:lvl w:ilvl="1" w:tplc="2516FF1A">
      <w:start w:val="1"/>
      <w:numFmt w:val="bullet"/>
      <w:lvlText w:val="o"/>
      <w:lvlJc w:val="left"/>
      <w:pPr>
        <w:ind w:left="1440" w:hanging="360"/>
      </w:pPr>
      <w:rPr>
        <w:rFonts w:ascii="Courier New" w:hAnsi="Courier New" w:hint="default"/>
      </w:rPr>
    </w:lvl>
    <w:lvl w:ilvl="2" w:tplc="48AC601A">
      <w:start w:val="1"/>
      <w:numFmt w:val="bullet"/>
      <w:lvlText w:val=""/>
      <w:lvlJc w:val="left"/>
      <w:pPr>
        <w:ind w:left="2160" w:hanging="360"/>
      </w:pPr>
      <w:rPr>
        <w:rFonts w:ascii="Wingdings" w:hAnsi="Wingdings" w:hint="default"/>
      </w:rPr>
    </w:lvl>
    <w:lvl w:ilvl="3" w:tplc="42AA009A">
      <w:start w:val="1"/>
      <w:numFmt w:val="bullet"/>
      <w:lvlText w:val=""/>
      <w:lvlJc w:val="left"/>
      <w:pPr>
        <w:ind w:left="2880" w:hanging="360"/>
      </w:pPr>
      <w:rPr>
        <w:rFonts w:ascii="Symbol" w:hAnsi="Symbol" w:hint="default"/>
      </w:rPr>
    </w:lvl>
    <w:lvl w:ilvl="4" w:tplc="6126676E">
      <w:start w:val="1"/>
      <w:numFmt w:val="bullet"/>
      <w:lvlText w:val="o"/>
      <w:lvlJc w:val="left"/>
      <w:pPr>
        <w:ind w:left="3600" w:hanging="360"/>
      </w:pPr>
      <w:rPr>
        <w:rFonts w:ascii="Courier New" w:hAnsi="Courier New" w:hint="default"/>
      </w:rPr>
    </w:lvl>
    <w:lvl w:ilvl="5" w:tplc="415CFC98">
      <w:start w:val="1"/>
      <w:numFmt w:val="bullet"/>
      <w:lvlText w:val=""/>
      <w:lvlJc w:val="left"/>
      <w:pPr>
        <w:ind w:left="4320" w:hanging="360"/>
      </w:pPr>
      <w:rPr>
        <w:rFonts w:ascii="Wingdings" w:hAnsi="Wingdings" w:hint="default"/>
      </w:rPr>
    </w:lvl>
    <w:lvl w:ilvl="6" w:tplc="F110AC74">
      <w:start w:val="1"/>
      <w:numFmt w:val="bullet"/>
      <w:lvlText w:val=""/>
      <w:lvlJc w:val="left"/>
      <w:pPr>
        <w:ind w:left="5040" w:hanging="360"/>
      </w:pPr>
      <w:rPr>
        <w:rFonts w:ascii="Symbol" w:hAnsi="Symbol" w:hint="default"/>
      </w:rPr>
    </w:lvl>
    <w:lvl w:ilvl="7" w:tplc="509E13DC">
      <w:start w:val="1"/>
      <w:numFmt w:val="bullet"/>
      <w:lvlText w:val="o"/>
      <w:lvlJc w:val="left"/>
      <w:pPr>
        <w:ind w:left="5760" w:hanging="360"/>
      </w:pPr>
      <w:rPr>
        <w:rFonts w:ascii="Courier New" w:hAnsi="Courier New" w:hint="default"/>
      </w:rPr>
    </w:lvl>
    <w:lvl w:ilvl="8" w:tplc="465C84F2">
      <w:start w:val="1"/>
      <w:numFmt w:val="bullet"/>
      <w:lvlText w:val=""/>
      <w:lvlJc w:val="left"/>
      <w:pPr>
        <w:ind w:left="6480" w:hanging="360"/>
      </w:pPr>
      <w:rPr>
        <w:rFonts w:ascii="Wingdings" w:hAnsi="Wingdings" w:hint="default"/>
      </w:rPr>
    </w:lvl>
  </w:abstractNum>
  <w:abstractNum w:abstractNumId="23" w15:restartNumberingAfterBreak="0">
    <w:nsid w:val="37420D69"/>
    <w:multiLevelType w:val="hybridMultilevel"/>
    <w:tmpl w:val="B3F07A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3EAA1"/>
    <w:multiLevelType w:val="hybridMultilevel"/>
    <w:tmpl w:val="8CFAB5FE"/>
    <w:lvl w:ilvl="0" w:tplc="6DAA9902">
      <w:start w:val="1"/>
      <w:numFmt w:val="bullet"/>
      <w:lvlText w:val=""/>
      <w:lvlJc w:val="left"/>
      <w:pPr>
        <w:ind w:left="720" w:hanging="360"/>
      </w:pPr>
      <w:rPr>
        <w:rFonts w:ascii="Symbol" w:hAnsi="Symbol" w:hint="default"/>
      </w:rPr>
    </w:lvl>
    <w:lvl w:ilvl="1" w:tplc="62DE4998">
      <w:start w:val="1"/>
      <w:numFmt w:val="bullet"/>
      <w:lvlText w:val="o"/>
      <w:lvlJc w:val="left"/>
      <w:pPr>
        <w:ind w:left="1440" w:hanging="360"/>
      </w:pPr>
      <w:rPr>
        <w:rFonts w:ascii="Courier New" w:hAnsi="Courier New" w:hint="default"/>
      </w:rPr>
    </w:lvl>
    <w:lvl w:ilvl="2" w:tplc="B16C1F58">
      <w:start w:val="1"/>
      <w:numFmt w:val="bullet"/>
      <w:lvlText w:val=""/>
      <w:lvlJc w:val="left"/>
      <w:pPr>
        <w:ind w:left="2160" w:hanging="360"/>
      </w:pPr>
      <w:rPr>
        <w:rFonts w:ascii="Wingdings" w:hAnsi="Wingdings" w:hint="default"/>
      </w:rPr>
    </w:lvl>
    <w:lvl w:ilvl="3" w:tplc="BD0059FC">
      <w:start w:val="1"/>
      <w:numFmt w:val="bullet"/>
      <w:lvlText w:val=""/>
      <w:lvlJc w:val="left"/>
      <w:pPr>
        <w:ind w:left="2880" w:hanging="360"/>
      </w:pPr>
      <w:rPr>
        <w:rFonts w:ascii="Symbol" w:hAnsi="Symbol" w:hint="default"/>
      </w:rPr>
    </w:lvl>
    <w:lvl w:ilvl="4" w:tplc="85129654">
      <w:start w:val="1"/>
      <w:numFmt w:val="bullet"/>
      <w:lvlText w:val="o"/>
      <w:lvlJc w:val="left"/>
      <w:pPr>
        <w:ind w:left="3600" w:hanging="360"/>
      </w:pPr>
      <w:rPr>
        <w:rFonts w:ascii="Courier New" w:hAnsi="Courier New" w:hint="default"/>
      </w:rPr>
    </w:lvl>
    <w:lvl w:ilvl="5" w:tplc="8D509E56">
      <w:start w:val="1"/>
      <w:numFmt w:val="bullet"/>
      <w:lvlText w:val=""/>
      <w:lvlJc w:val="left"/>
      <w:pPr>
        <w:ind w:left="4320" w:hanging="360"/>
      </w:pPr>
      <w:rPr>
        <w:rFonts w:ascii="Wingdings" w:hAnsi="Wingdings" w:hint="default"/>
      </w:rPr>
    </w:lvl>
    <w:lvl w:ilvl="6" w:tplc="CEE81BA6">
      <w:start w:val="1"/>
      <w:numFmt w:val="bullet"/>
      <w:lvlText w:val=""/>
      <w:lvlJc w:val="left"/>
      <w:pPr>
        <w:ind w:left="5040" w:hanging="360"/>
      </w:pPr>
      <w:rPr>
        <w:rFonts w:ascii="Symbol" w:hAnsi="Symbol" w:hint="default"/>
      </w:rPr>
    </w:lvl>
    <w:lvl w:ilvl="7" w:tplc="0C686128">
      <w:start w:val="1"/>
      <w:numFmt w:val="bullet"/>
      <w:lvlText w:val="o"/>
      <w:lvlJc w:val="left"/>
      <w:pPr>
        <w:ind w:left="5760" w:hanging="360"/>
      </w:pPr>
      <w:rPr>
        <w:rFonts w:ascii="Courier New" w:hAnsi="Courier New" w:hint="default"/>
      </w:rPr>
    </w:lvl>
    <w:lvl w:ilvl="8" w:tplc="C0B4675A">
      <w:start w:val="1"/>
      <w:numFmt w:val="bullet"/>
      <w:lvlText w:val=""/>
      <w:lvlJc w:val="left"/>
      <w:pPr>
        <w:ind w:left="6480" w:hanging="360"/>
      </w:pPr>
      <w:rPr>
        <w:rFonts w:ascii="Wingdings" w:hAnsi="Wingdings" w:hint="default"/>
      </w:rPr>
    </w:lvl>
  </w:abstractNum>
  <w:abstractNum w:abstractNumId="25" w15:restartNumberingAfterBreak="0">
    <w:nsid w:val="39DECADC"/>
    <w:multiLevelType w:val="hybridMultilevel"/>
    <w:tmpl w:val="547A2CE0"/>
    <w:lvl w:ilvl="0" w:tplc="008A220A">
      <w:start w:val="1"/>
      <w:numFmt w:val="bullet"/>
      <w:lvlText w:val=""/>
      <w:lvlJc w:val="left"/>
      <w:pPr>
        <w:ind w:left="720" w:hanging="360"/>
      </w:pPr>
      <w:rPr>
        <w:rFonts w:ascii="Symbol" w:hAnsi="Symbol" w:hint="default"/>
      </w:rPr>
    </w:lvl>
    <w:lvl w:ilvl="1" w:tplc="3D3C8C1A">
      <w:start w:val="1"/>
      <w:numFmt w:val="bullet"/>
      <w:lvlText w:val="o"/>
      <w:lvlJc w:val="left"/>
      <w:pPr>
        <w:ind w:left="1440" w:hanging="360"/>
      </w:pPr>
      <w:rPr>
        <w:rFonts w:ascii="Courier New" w:hAnsi="Courier New" w:hint="default"/>
      </w:rPr>
    </w:lvl>
    <w:lvl w:ilvl="2" w:tplc="3D625A3A">
      <w:start w:val="1"/>
      <w:numFmt w:val="bullet"/>
      <w:lvlText w:val=""/>
      <w:lvlJc w:val="left"/>
      <w:pPr>
        <w:ind w:left="2160" w:hanging="360"/>
      </w:pPr>
      <w:rPr>
        <w:rFonts w:ascii="Wingdings" w:hAnsi="Wingdings" w:hint="default"/>
      </w:rPr>
    </w:lvl>
    <w:lvl w:ilvl="3" w:tplc="B54EF6B2">
      <w:start w:val="1"/>
      <w:numFmt w:val="bullet"/>
      <w:lvlText w:val=""/>
      <w:lvlJc w:val="left"/>
      <w:pPr>
        <w:ind w:left="2880" w:hanging="360"/>
      </w:pPr>
      <w:rPr>
        <w:rFonts w:ascii="Symbol" w:hAnsi="Symbol" w:hint="default"/>
      </w:rPr>
    </w:lvl>
    <w:lvl w:ilvl="4" w:tplc="ABD6B228">
      <w:start w:val="1"/>
      <w:numFmt w:val="bullet"/>
      <w:lvlText w:val="o"/>
      <w:lvlJc w:val="left"/>
      <w:pPr>
        <w:ind w:left="3600" w:hanging="360"/>
      </w:pPr>
      <w:rPr>
        <w:rFonts w:ascii="Courier New" w:hAnsi="Courier New" w:hint="default"/>
      </w:rPr>
    </w:lvl>
    <w:lvl w:ilvl="5" w:tplc="1A4E7916">
      <w:start w:val="1"/>
      <w:numFmt w:val="bullet"/>
      <w:lvlText w:val=""/>
      <w:lvlJc w:val="left"/>
      <w:pPr>
        <w:ind w:left="4320" w:hanging="360"/>
      </w:pPr>
      <w:rPr>
        <w:rFonts w:ascii="Wingdings" w:hAnsi="Wingdings" w:hint="default"/>
      </w:rPr>
    </w:lvl>
    <w:lvl w:ilvl="6" w:tplc="CB90EB78">
      <w:start w:val="1"/>
      <w:numFmt w:val="bullet"/>
      <w:lvlText w:val=""/>
      <w:lvlJc w:val="left"/>
      <w:pPr>
        <w:ind w:left="5040" w:hanging="360"/>
      </w:pPr>
      <w:rPr>
        <w:rFonts w:ascii="Symbol" w:hAnsi="Symbol" w:hint="default"/>
      </w:rPr>
    </w:lvl>
    <w:lvl w:ilvl="7" w:tplc="E2D46582">
      <w:start w:val="1"/>
      <w:numFmt w:val="bullet"/>
      <w:lvlText w:val="o"/>
      <w:lvlJc w:val="left"/>
      <w:pPr>
        <w:ind w:left="5760" w:hanging="360"/>
      </w:pPr>
      <w:rPr>
        <w:rFonts w:ascii="Courier New" w:hAnsi="Courier New" w:hint="default"/>
      </w:rPr>
    </w:lvl>
    <w:lvl w:ilvl="8" w:tplc="C556EEEE">
      <w:start w:val="1"/>
      <w:numFmt w:val="bullet"/>
      <w:lvlText w:val=""/>
      <w:lvlJc w:val="left"/>
      <w:pPr>
        <w:ind w:left="6480" w:hanging="360"/>
      </w:pPr>
      <w:rPr>
        <w:rFonts w:ascii="Wingdings" w:hAnsi="Wingdings" w:hint="default"/>
      </w:rPr>
    </w:lvl>
  </w:abstractNum>
  <w:abstractNum w:abstractNumId="26" w15:restartNumberingAfterBreak="0">
    <w:nsid w:val="3D8C718E"/>
    <w:multiLevelType w:val="multilevel"/>
    <w:tmpl w:val="5BE8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99D0FB"/>
    <w:multiLevelType w:val="hybridMultilevel"/>
    <w:tmpl w:val="CCF08CB4"/>
    <w:lvl w:ilvl="0" w:tplc="584CB9B6">
      <w:start w:val="1"/>
      <w:numFmt w:val="bullet"/>
      <w:lvlText w:val=""/>
      <w:lvlJc w:val="left"/>
      <w:pPr>
        <w:ind w:left="720" w:hanging="360"/>
      </w:pPr>
      <w:rPr>
        <w:rFonts w:ascii="Symbol" w:hAnsi="Symbol" w:hint="default"/>
      </w:rPr>
    </w:lvl>
    <w:lvl w:ilvl="1" w:tplc="171A87CC">
      <w:start w:val="1"/>
      <w:numFmt w:val="bullet"/>
      <w:lvlText w:val="o"/>
      <w:lvlJc w:val="left"/>
      <w:pPr>
        <w:ind w:left="1440" w:hanging="360"/>
      </w:pPr>
      <w:rPr>
        <w:rFonts w:ascii="Courier New" w:hAnsi="Courier New" w:hint="default"/>
      </w:rPr>
    </w:lvl>
    <w:lvl w:ilvl="2" w:tplc="2B0A729C">
      <w:start w:val="1"/>
      <w:numFmt w:val="bullet"/>
      <w:lvlText w:val=""/>
      <w:lvlJc w:val="left"/>
      <w:pPr>
        <w:ind w:left="2160" w:hanging="360"/>
      </w:pPr>
      <w:rPr>
        <w:rFonts w:ascii="Wingdings" w:hAnsi="Wingdings" w:hint="default"/>
      </w:rPr>
    </w:lvl>
    <w:lvl w:ilvl="3" w:tplc="34AACC94">
      <w:start w:val="1"/>
      <w:numFmt w:val="bullet"/>
      <w:lvlText w:val=""/>
      <w:lvlJc w:val="left"/>
      <w:pPr>
        <w:ind w:left="2880" w:hanging="360"/>
      </w:pPr>
      <w:rPr>
        <w:rFonts w:ascii="Symbol" w:hAnsi="Symbol" w:hint="default"/>
      </w:rPr>
    </w:lvl>
    <w:lvl w:ilvl="4" w:tplc="EB56FC3A">
      <w:start w:val="1"/>
      <w:numFmt w:val="bullet"/>
      <w:lvlText w:val="o"/>
      <w:lvlJc w:val="left"/>
      <w:pPr>
        <w:ind w:left="3600" w:hanging="360"/>
      </w:pPr>
      <w:rPr>
        <w:rFonts w:ascii="Courier New" w:hAnsi="Courier New" w:hint="default"/>
      </w:rPr>
    </w:lvl>
    <w:lvl w:ilvl="5" w:tplc="F7D8A414">
      <w:start w:val="1"/>
      <w:numFmt w:val="bullet"/>
      <w:lvlText w:val=""/>
      <w:lvlJc w:val="left"/>
      <w:pPr>
        <w:ind w:left="4320" w:hanging="360"/>
      </w:pPr>
      <w:rPr>
        <w:rFonts w:ascii="Wingdings" w:hAnsi="Wingdings" w:hint="default"/>
      </w:rPr>
    </w:lvl>
    <w:lvl w:ilvl="6" w:tplc="31AAD70A">
      <w:start w:val="1"/>
      <w:numFmt w:val="bullet"/>
      <w:lvlText w:val=""/>
      <w:lvlJc w:val="left"/>
      <w:pPr>
        <w:ind w:left="5040" w:hanging="360"/>
      </w:pPr>
      <w:rPr>
        <w:rFonts w:ascii="Symbol" w:hAnsi="Symbol" w:hint="default"/>
      </w:rPr>
    </w:lvl>
    <w:lvl w:ilvl="7" w:tplc="2108A0E4">
      <w:start w:val="1"/>
      <w:numFmt w:val="bullet"/>
      <w:lvlText w:val="o"/>
      <w:lvlJc w:val="left"/>
      <w:pPr>
        <w:ind w:left="5760" w:hanging="360"/>
      </w:pPr>
      <w:rPr>
        <w:rFonts w:ascii="Courier New" w:hAnsi="Courier New" w:hint="default"/>
      </w:rPr>
    </w:lvl>
    <w:lvl w:ilvl="8" w:tplc="BB204EDA">
      <w:start w:val="1"/>
      <w:numFmt w:val="bullet"/>
      <w:lvlText w:val=""/>
      <w:lvlJc w:val="left"/>
      <w:pPr>
        <w:ind w:left="6480" w:hanging="360"/>
      </w:pPr>
      <w:rPr>
        <w:rFonts w:ascii="Wingdings" w:hAnsi="Wingdings" w:hint="default"/>
      </w:rPr>
    </w:lvl>
  </w:abstractNum>
  <w:abstractNum w:abstractNumId="28" w15:restartNumberingAfterBreak="0">
    <w:nsid w:val="40B343FD"/>
    <w:multiLevelType w:val="multilevel"/>
    <w:tmpl w:val="EFF2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9A14A9"/>
    <w:multiLevelType w:val="multilevel"/>
    <w:tmpl w:val="B654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22667D"/>
    <w:multiLevelType w:val="hybridMultilevel"/>
    <w:tmpl w:val="861A004A"/>
    <w:lvl w:ilvl="0" w:tplc="58902662">
      <w:start w:val="1"/>
      <w:numFmt w:val="bullet"/>
      <w:lvlText w:val=""/>
      <w:lvlJc w:val="left"/>
      <w:pPr>
        <w:ind w:left="720" w:hanging="360"/>
      </w:pPr>
      <w:rPr>
        <w:rFonts w:ascii="Symbol" w:hAnsi="Symbol" w:hint="default"/>
      </w:rPr>
    </w:lvl>
    <w:lvl w:ilvl="1" w:tplc="05528A30">
      <w:start w:val="1"/>
      <w:numFmt w:val="bullet"/>
      <w:lvlText w:val="o"/>
      <w:lvlJc w:val="left"/>
      <w:pPr>
        <w:ind w:left="1440" w:hanging="360"/>
      </w:pPr>
      <w:rPr>
        <w:rFonts w:ascii="Courier New" w:hAnsi="Courier New" w:hint="default"/>
      </w:rPr>
    </w:lvl>
    <w:lvl w:ilvl="2" w:tplc="E79278E2">
      <w:start w:val="1"/>
      <w:numFmt w:val="bullet"/>
      <w:lvlText w:val=""/>
      <w:lvlJc w:val="left"/>
      <w:pPr>
        <w:ind w:left="2160" w:hanging="360"/>
      </w:pPr>
      <w:rPr>
        <w:rFonts w:ascii="Wingdings" w:hAnsi="Wingdings" w:hint="default"/>
      </w:rPr>
    </w:lvl>
    <w:lvl w:ilvl="3" w:tplc="FED005C4">
      <w:start w:val="1"/>
      <w:numFmt w:val="bullet"/>
      <w:lvlText w:val=""/>
      <w:lvlJc w:val="left"/>
      <w:pPr>
        <w:ind w:left="2880" w:hanging="360"/>
      </w:pPr>
      <w:rPr>
        <w:rFonts w:ascii="Symbol" w:hAnsi="Symbol" w:hint="default"/>
      </w:rPr>
    </w:lvl>
    <w:lvl w:ilvl="4" w:tplc="A552CD74">
      <w:start w:val="1"/>
      <w:numFmt w:val="bullet"/>
      <w:lvlText w:val="o"/>
      <w:lvlJc w:val="left"/>
      <w:pPr>
        <w:ind w:left="3600" w:hanging="360"/>
      </w:pPr>
      <w:rPr>
        <w:rFonts w:ascii="Courier New" w:hAnsi="Courier New" w:hint="default"/>
      </w:rPr>
    </w:lvl>
    <w:lvl w:ilvl="5" w:tplc="7CD20C1A">
      <w:start w:val="1"/>
      <w:numFmt w:val="bullet"/>
      <w:lvlText w:val=""/>
      <w:lvlJc w:val="left"/>
      <w:pPr>
        <w:ind w:left="4320" w:hanging="360"/>
      </w:pPr>
      <w:rPr>
        <w:rFonts w:ascii="Wingdings" w:hAnsi="Wingdings" w:hint="default"/>
      </w:rPr>
    </w:lvl>
    <w:lvl w:ilvl="6" w:tplc="BFFA605A">
      <w:start w:val="1"/>
      <w:numFmt w:val="bullet"/>
      <w:lvlText w:val=""/>
      <w:lvlJc w:val="left"/>
      <w:pPr>
        <w:ind w:left="5040" w:hanging="360"/>
      </w:pPr>
      <w:rPr>
        <w:rFonts w:ascii="Symbol" w:hAnsi="Symbol" w:hint="default"/>
      </w:rPr>
    </w:lvl>
    <w:lvl w:ilvl="7" w:tplc="DDA836C2">
      <w:start w:val="1"/>
      <w:numFmt w:val="bullet"/>
      <w:lvlText w:val="o"/>
      <w:lvlJc w:val="left"/>
      <w:pPr>
        <w:ind w:left="5760" w:hanging="360"/>
      </w:pPr>
      <w:rPr>
        <w:rFonts w:ascii="Courier New" w:hAnsi="Courier New" w:hint="default"/>
      </w:rPr>
    </w:lvl>
    <w:lvl w:ilvl="8" w:tplc="1716ED46">
      <w:start w:val="1"/>
      <w:numFmt w:val="bullet"/>
      <w:lvlText w:val=""/>
      <w:lvlJc w:val="left"/>
      <w:pPr>
        <w:ind w:left="6480" w:hanging="360"/>
      </w:pPr>
      <w:rPr>
        <w:rFonts w:ascii="Wingdings" w:hAnsi="Wingdings" w:hint="default"/>
      </w:rPr>
    </w:lvl>
  </w:abstractNum>
  <w:abstractNum w:abstractNumId="31" w15:restartNumberingAfterBreak="0">
    <w:nsid w:val="45F44873"/>
    <w:multiLevelType w:val="hybridMultilevel"/>
    <w:tmpl w:val="FB9C4F7A"/>
    <w:lvl w:ilvl="0" w:tplc="91D8888E">
      <w:start w:val="1"/>
      <w:numFmt w:val="bullet"/>
      <w:lvlText w:val=""/>
      <w:lvlJc w:val="left"/>
      <w:pPr>
        <w:ind w:left="720" w:hanging="360"/>
      </w:pPr>
      <w:rPr>
        <w:rFonts w:ascii="Symbol" w:hAnsi="Symbol" w:hint="default"/>
      </w:rPr>
    </w:lvl>
    <w:lvl w:ilvl="1" w:tplc="21AAD2D8">
      <w:start w:val="1"/>
      <w:numFmt w:val="bullet"/>
      <w:lvlText w:val="o"/>
      <w:lvlJc w:val="left"/>
      <w:pPr>
        <w:ind w:left="1440" w:hanging="360"/>
      </w:pPr>
      <w:rPr>
        <w:rFonts w:ascii="Courier New" w:hAnsi="Courier New" w:hint="default"/>
      </w:rPr>
    </w:lvl>
    <w:lvl w:ilvl="2" w:tplc="2E886C2E">
      <w:start w:val="1"/>
      <w:numFmt w:val="bullet"/>
      <w:lvlText w:val=""/>
      <w:lvlJc w:val="left"/>
      <w:pPr>
        <w:ind w:left="2160" w:hanging="360"/>
      </w:pPr>
      <w:rPr>
        <w:rFonts w:ascii="Wingdings" w:hAnsi="Wingdings" w:hint="default"/>
      </w:rPr>
    </w:lvl>
    <w:lvl w:ilvl="3" w:tplc="98D818E2">
      <w:start w:val="1"/>
      <w:numFmt w:val="bullet"/>
      <w:lvlText w:val=""/>
      <w:lvlJc w:val="left"/>
      <w:pPr>
        <w:ind w:left="2880" w:hanging="360"/>
      </w:pPr>
      <w:rPr>
        <w:rFonts w:ascii="Symbol" w:hAnsi="Symbol" w:hint="default"/>
      </w:rPr>
    </w:lvl>
    <w:lvl w:ilvl="4" w:tplc="1B828E42">
      <w:start w:val="1"/>
      <w:numFmt w:val="bullet"/>
      <w:lvlText w:val="o"/>
      <w:lvlJc w:val="left"/>
      <w:pPr>
        <w:ind w:left="3600" w:hanging="360"/>
      </w:pPr>
      <w:rPr>
        <w:rFonts w:ascii="Courier New" w:hAnsi="Courier New" w:hint="default"/>
      </w:rPr>
    </w:lvl>
    <w:lvl w:ilvl="5" w:tplc="E7624728">
      <w:start w:val="1"/>
      <w:numFmt w:val="bullet"/>
      <w:lvlText w:val=""/>
      <w:lvlJc w:val="left"/>
      <w:pPr>
        <w:ind w:left="4320" w:hanging="360"/>
      </w:pPr>
      <w:rPr>
        <w:rFonts w:ascii="Wingdings" w:hAnsi="Wingdings" w:hint="default"/>
      </w:rPr>
    </w:lvl>
    <w:lvl w:ilvl="6" w:tplc="1C94CCE8">
      <w:start w:val="1"/>
      <w:numFmt w:val="bullet"/>
      <w:lvlText w:val=""/>
      <w:lvlJc w:val="left"/>
      <w:pPr>
        <w:ind w:left="5040" w:hanging="360"/>
      </w:pPr>
      <w:rPr>
        <w:rFonts w:ascii="Symbol" w:hAnsi="Symbol" w:hint="default"/>
      </w:rPr>
    </w:lvl>
    <w:lvl w:ilvl="7" w:tplc="5D807574">
      <w:start w:val="1"/>
      <w:numFmt w:val="bullet"/>
      <w:lvlText w:val="o"/>
      <w:lvlJc w:val="left"/>
      <w:pPr>
        <w:ind w:left="5760" w:hanging="360"/>
      </w:pPr>
      <w:rPr>
        <w:rFonts w:ascii="Courier New" w:hAnsi="Courier New" w:hint="default"/>
      </w:rPr>
    </w:lvl>
    <w:lvl w:ilvl="8" w:tplc="40740854">
      <w:start w:val="1"/>
      <w:numFmt w:val="bullet"/>
      <w:lvlText w:val=""/>
      <w:lvlJc w:val="left"/>
      <w:pPr>
        <w:ind w:left="6480" w:hanging="360"/>
      </w:pPr>
      <w:rPr>
        <w:rFonts w:ascii="Wingdings" w:hAnsi="Wingdings" w:hint="default"/>
      </w:rPr>
    </w:lvl>
  </w:abstractNum>
  <w:abstractNum w:abstractNumId="32" w15:restartNumberingAfterBreak="0">
    <w:nsid w:val="461425D3"/>
    <w:multiLevelType w:val="multilevel"/>
    <w:tmpl w:val="8642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95048B"/>
    <w:multiLevelType w:val="multilevel"/>
    <w:tmpl w:val="FECC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8C450FF"/>
    <w:multiLevelType w:val="multilevel"/>
    <w:tmpl w:val="408A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BD68FC"/>
    <w:multiLevelType w:val="hybridMultilevel"/>
    <w:tmpl w:val="65B09CA2"/>
    <w:lvl w:ilvl="0" w:tplc="F1CA5B84">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5D00EA"/>
    <w:multiLevelType w:val="hybridMultilevel"/>
    <w:tmpl w:val="800E0A56"/>
    <w:lvl w:ilvl="0" w:tplc="D71A8B26">
      <w:start w:val="1"/>
      <w:numFmt w:val="bullet"/>
      <w:lvlText w:val=""/>
      <w:lvlJc w:val="left"/>
      <w:pPr>
        <w:ind w:left="720" w:hanging="360"/>
      </w:pPr>
      <w:rPr>
        <w:rFonts w:ascii="Symbol" w:hAnsi="Symbol" w:hint="default"/>
      </w:rPr>
    </w:lvl>
    <w:lvl w:ilvl="1" w:tplc="B37C424C">
      <w:start w:val="1"/>
      <w:numFmt w:val="bullet"/>
      <w:lvlText w:val="o"/>
      <w:lvlJc w:val="left"/>
      <w:pPr>
        <w:ind w:left="1440" w:hanging="360"/>
      </w:pPr>
      <w:rPr>
        <w:rFonts w:ascii="Courier New" w:hAnsi="Courier New" w:hint="default"/>
      </w:rPr>
    </w:lvl>
    <w:lvl w:ilvl="2" w:tplc="B128EE00">
      <w:start w:val="1"/>
      <w:numFmt w:val="bullet"/>
      <w:lvlText w:val=""/>
      <w:lvlJc w:val="left"/>
      <w:pPr>
        <w:ind w:left="2160" w:hanging="360"/>
      </w:pPr>
      <w:rPr>
        <w:rFonts w:ascii="Wingdings" w:hAnsi="Wingdings" w:hint="default"/>
      </w:rPr>
    </w:lvl>
    <w:lvl w:ilvl="3" w:tplc="043A6C62">
      <w:start w:val="1"/>
      <w:numFmt w:val="bullet"/>
      <w:lvlText w:val=""/>
      <w:lvlJc w:val="left"/>
      <w:pPr>
        <w:ind w:left="2880" w:hanging="360"/>
      </w:pPr>
      <w:rPr>
        <w:rFonts w:ascii="Symbol" w:hAnsi="Symbol" w:hint="default"/>
      </w:rPr>
    </w:lvl>
    <w:lvl w:ilvl="4" w:tplc="6E52C442">
      <w:start w:val="1"/>
      <w:numFmt w:val="bullet"/>
      <w:lvlText w:val="o"/>
      <w:lvlJc w:val="left"/>
      <w:pPr>
        <w:ind w:left="3600" w:hanging="360"/>
      </w:pPr>
      <w:rPr>
        <w:rFonts w:ascii="Courier New" w:hAnsi="Courier New" w:hint="default"/>
      </w:rPr>
    </w:lvl>
    <w:lvl w:ilvl="5" w:tplc="AC56DB08">
      <w:start w:val="1"/>
      <w:numFmt w:val="bullet"/>
      <w:lvlText w:val=""/>
      <w:lvlJc w:val="left"/>
      <w:pPr>
        <w:ind w:left="4320" w:hanging="360"/>
      </w:pPr>
      <w:rPr>
        <w:rFonts w:ascii="Wingdings" w:hAnsi="Wingdings" w:hint="default"/>
      </w:rPr>
    </w:lvl>
    <w:lvl w:ilvl="6" w:tplc="3DF2DF56">
      <w:start w:val="1"/>
      <w:numFmt w:val="bullet"/>
      <w:lvlText w:val=""/>
      <w:lvlJc w:val="left"/>
      <w:pPr>
        <w:ind w:left="5040" w:hanging="360"/>
      </w:pPr>
      <w:rPr>
        <w:rFonts w:ascii="Symbol" w:hAnsi="Symbol" w:hint="default"/>
      </w:rPr>
    </w:lvl>
    <w:lvl w:ilvl="7" w:tplc="611604A4">
      <w:start w:val="1"/>
      <w:numFmt w:val="bullet"/>
      <w:lvlText w:val="o"/>
      <w:lvlJc w:val="left"/>
      <w:pPr>
        <w:ind w:left="5760" w:hanging="360"/>
      </w:pPr>
      <w:rPr>
        <w:rFonts w:ascii="Courier New" w:hAnsi="Courier New" w:hint="default"/>
      </w:rPr>
    </w:lvl>
    <w:lvl w:ilvl="8" w:tplc="81FE847A">
      <w:start w:val="1"/>
      <w:numFmt w:val="bullet"/>
      <w:lvlText w:val=""/>
      <w:lvlJc w:val="left"/>
      <w:pPr>
        <w:ind w:left="6480" w:hanging="360"/>
      </w:pPr>
      <w:rPr>
        <w:rFonts w:ascii="Wingdings" w:hAnsi="Wingdings" w:hint="default"/>
      </w:rPr>
    </w:lvl>
  </w:abstractNum>
  <w:abstractNum w:abstractNumId="37" w15:restartNumberingAfterBreak="0">
    <w:nsid w:val="4E067AD5"/>
    <w:multiLevelType w:val="hybridMultilevel"/>
    <w:tmpl w:val="237A6A36"/>
    <w:lvl w:ilvl="0" w:tplc="A6A6C994">
      <w:start w:val="1"/>
      <w:numFmt w:val="decimal"/>
      <w:lvlText w:val="%1."/>
      <w:lvlJc w:val="left"/>
      <w:pPr>
        <w:tabs>
          <w:tab w:val="num" w:pos="750"/>
        </w:tabs>
        <w:ind w:left="750" w:hanging="390"/>
      </w:pPr>
      <w:rPr>
        <w:rFonts w:hint="default"/>
      </w:rPr>
    </w:lvl>
    <w:lvl w:ilvl="1" w:tplc="04160001">
      <w:start w:val="1"/>
      <w:numFmt w:val="bullet"/>
      <w:lvlText w:val=""/>
      <w:lvlJc w:val="left"/>
      <w:pPr>
        <w:tabs>
          <w:tab w:val="num" w:pos="1440"/>
        </w:tabs>
        <w:ind w:left="1440" w:hanging="360"/>
      </w:pPr>
      <w:rPr>
        <w:rFonts w:ascii="Symbol" w:hAnsi="Symbol" w:hint="default"/>
      </w:rPr>
    </w:lvl>
    <w:lvl w:ilvl="2" w:tplc="BEE4C1B4">
      <w:start w:val="1"/>
      <w:numFmt w:val="bullet"/>
      <w:lvlText w:val=""/>
      <w:lvlJc w:val="left"/>
      <w:pPr>
        <w:tabs>
          <w:tab w:val="num" w:pos="2340"/>
        </w:tabs>
        <w:ind w:left="2340" w:hanging="360"/>
      </w:pPr>
      <w:rPr>
        <w:rFonts w:ascii="Wingdings" w:hAnsi="Wingding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F3B12C2"/>
    <w:multiLevelType w:val="hybridMultilevel"/>
    <w:tmpl w:val="209A0252"/>
    <w:lvl w:ilvl="0" w:tplc="4C8E552E">
      <w:start w:val="1"/>
      <w:numFmt w:val="bullet"/>
      <w:lvlText w:val=""/>
      <w:lvlJc w:val="left"/>
      <w:pPr>
        <w:ind w:left="720" w:hanging="360"/>
      </w:pPr>
      <w:rPr>
        <w:rFonts w:ascii="Symbol" w:hAnsi="Symbol" w:hint="default"/>
      </w:rPr>
    </w:lvl>
    <w:lvl w:ilvl="1" w:tplc="35185600">
      <w:start w:val="1"/>
      <w:numFmt w:val="bullet"/>
      <w:lvlText w:val="o"/>
      <w:lvlJc w:val="left"/>
      <w:pPr>
        <w:ind w:left="1440" w:hanging="360"/>
      </w:pPr>
      <w:rPr>
        <w:rFonts w:ascii="Courier New" w:hAnsi="Courier New" w:hint="default"/>
      </w:rPr>
    </w:lvl>
    <w:lvl w:ilvl="2" w:tplc="BED0BE40">
      <w:start w:val="1"/>
      <w:numFmt w:val="bullet"/>
      <w:lvlText w:val=""/>
      <w:lvlJc w:val="left"/>
      <w:pPr>
        <w:ind w:left="2160" w:hanging="360"/>
      </w:pPr>
      <w:rPr>
        <w:rFonts w:ascii="Wingdings" w:hAnsi="Wingdings" w:hint="default"/>
      </w:rPr>
    </w:lvl>
    <w:lvl w:ilvl="3" w:tplc="2C4A6CF0">
      <w:start w:val="1"/>
      <w:numFmt w:val="bullet"/>
      <w:lvlText w:val=""/>
      <w:lvlJc w:val="left"/>
      <w:pPr>
        <w:ind w:left="2880" w:hanging="360"/>
      </w:pPr>
      <w:rPr>
        <w:rFonts w:ascii="Symbol" w:hAnsi="Symbol" w:hint="default"/>
      </w:rPr>
    </w:lvl>
    <w:lvl w:ilvl="4" w:tplc="B20AA84A">
      <w:start w:val="1"/>
      <w:numFmt w:val="bullet"/>
      <w:lvlText w:val="o"/>
      <w:lvlJc w:val="left"/>
      <w:pPr>
        <w:ind w:left="3600" w:hanging="360"/>
      </w:pPr>
      <w:rPr>
        <w:rFonts w:ascii="Courier New" w:hAnsi="Courier New" w:hint="default"/>
      </w:rPr>
    </w:lvl>
    <w:lvl w:ilvl="5" w:tplc="AC3AB628">
      <w:start w:val="1"/>
      <w:numFmt w:val="bullet"/>
      <w:lvlText w:val=""/>
      <w:lvlJc w:val="left"/>
      <w:pPr>
        <w:ind w:left="4320" w:hanging="360"/>
      </w:pPr>
      <w:rPr>
        <w:rFonts w:ascii="Wingdings" w:hAnsi="Wingdings" w:hint="default"/>
      </w:rPr>
    </w:lvl>
    <w:lvl w:ilvl="6" w:tplc="9A1472CE">
      <w:start w:val="1"/>
      <w:numFmt w:val="bullet"/>
      <w:lvlText w:val=""/>
      <w:lvlJc w:val="left"/>
      <w:pPr>
        <w:ind w:left="5040" w:hanging="360"/>
      </w:pPr>
      <w:rPr>
        <w:rFonts w:ascii="Symbol" w:hAnsi="Symbol" w:hint="default"/>
      </w:rPr>
    </w:lvl>
    <w:lvl w:ilvl="7" w:tplc="BD5ABB88">
      <w:start w:val="1"/>
      <w:numFmt w:val="bullet"/>
      <w:lvlText w:val="o"/>
      <w:lvlJc w:val="left"/>
      <w:pPr>
        <w:ind w:left="5760" w:hanging="360"/>
      </w:pPr>
      <w:rPr>
        <w:rFonts w:ascii="Courier New" w:hAnsi="Courier New" w:hint="default"/>
      </w:rPr>
    </w:lvl>
    <w:lvl w:ilvl="8" w:tplc="EEA61FF8">
      <w:start w:val="1"/>
      <w:numFmt w:val="bullet"/>
      <w:lvlText w:val=""/>
      <w:lvlJc w:val="left"/>
      <w:pPr>
        <w:ind w:left="6480" w:hanging="360"/>
      </w:pPr>
      <w:rPr>
        <w:rFonts w:ascii="Wingdings" w:hAnsi="Wingdings" w:hint="default"/>
      </w:rPr>
    </w:lvl>
  </w:abstractNum>
  <w:abstractNum w:abstractNumId="39" w15:restartNumberingAfterBreak="0">
    <w:nsid w:val="5102E744"/>
    <w:multiLevelType w:val="hybridMultilevel"/>
    <w:tmpl w:val="C8EC947A"/>
    <w:lvl w:ilvl="0" w:tplc="86C6F452">
      <w:start w:val="1"/>
      <w:numFmt w:val="bullet"/>
      <w:lvlText w:val=""/>
      <w:lvlJc w:val="left"/>
      <w:pPr>
        <w:ind w:left="720" w:hanging="360"/>
      </w:pPr>
      <w:rPr>
        <w:rFonts w:ascii="Symbol" w:hAnsi="Symbol" w:hint="default"/>
      </w:rPr>
    </w:lvl>
    <w:lvl w:ilvl="1" w:tplc="7A187CA0">
      <w:start w:val="1"/>
      <w:numFmt w:val="bullet"/>
      <w:lvlText w:val="o"/>
      <w:lvlJc w:val="left"/>
      <w:pPr>
        <w:ind w:left="1440" w:hanging="360"/>
      </w:pPr>
      <w:rPr>
        <w:rFonts w:ascii="Courier New" w:hAnsi="Courier New" w:hint="default"/>
      </w:rPr>
    </w:lvl>
    <w:lvl w:ilvl="2" w:tplc="95A4453C">
      <w:start w:val="1"/>
      <w:numFmt w:val="bullet"/>
      <w:lvlText w:val=""/>
      <w:lvlJc w:val="left"/>
      <w:pPr>
        <w:ind w:left="2160" w:hanging="360"/>
      </w:pPr>
      <w:rPr>
        <w:rFonts w:ascii="Wingdings" w:hAnsi="Wingdings" w:hint="default"/>
      </w:rPr>
    </w:lvl>
    <w:lvl w:ilvl="3" w:tplc="8C92655A">
      <w:start w:val="1"/>
      <w:numFmt w:val="bullet"/>
      <w:lvlText w:val=""/>
      <w:lvlJc w:val="left"/>
      <w:pPr>
        <w:ind w:left="2880" w:hanging="360"/>
      </w:pPr>
      <w:rPr>
        <w:rFonts w:ascii="Symbol" w:hAnsi="Symbol" w:hint="default"/>
      </w:rPr>
    </w:lvl>
    <w:lvl w:ilvl="4" w:tplc="A7E20C5A">
      <w:start w:val="1"/>
      <w:numFmt w:val="bullet"/>
      <w:lvlText w:val="o"/>
      <w:lvlJc w:val="left"/>
      <w:pPr>
        <w:ind w:left="3600" w:hanging="360"/>
      </w:pPr>
      <w:rPr>
        <w:rFonts w:ascii="Courier New" w:hAnsi="Courier New" w:hint="default"/>
      </w:rPr>
    </w:lvl>
    <w:lvl w:ilvl="5" w:tplc="44BC7220">
      <w:start w:val="1"/>
      <w:numFmt w:val="bullet"/>
      <w:lvlText w:val=""/>
      <w:lvlJc w:val="left"/>
      <w:pPr>
        <w:ind w:left="4320" w:hanging="360"/>
      </w:pPr>
      <w:rPr>
        <w:rFonts w:ascii="Wingdings" w:hAnsi="Wingdings" w:hint="default"/>
      </w:rPr>
    </w:lvl>
    <w:lvl w:ilvl="6" w:tplc="B0FAE180">
      <w:start w:val="1"/>
      <w:numFmt w:val="bullet"/>
      <w:lvlText w:val=""/>
      <w:lvlJc w:val="left"/>
      <w:pPr>
        <w:ind w:left="5040" w:hanging="360"/>
      </w:pPr>
      <w:rPr>
        <w:rFonts w:ascii="Symbol" w:hAnsi="Symbol" w:hint="default"/>
      </w:rPr>
    </w:lvl>
    <w:lvl w:ilvl="7" w:tplc="7F64B2B8">
      <w:start w:val="1"/>
      <w:numFmt w:val="bullet"/>
      <w:lvlText w:val="o"/>
      <w:lvlJc w:val="left"/>
      <w:pPr>
        <w:ind w:left="5760" w:hanging="360"/>
      </w:pPr>
      <w:rPr>
        <w:rFonts w:ascii="Courier New" w:hAnsi="Courier New" w:hint="default"/>
      </w:rPr>
    </w:lvl>
    <w:lvl w:ilvl="8" w:tplc="C4AEC36E">
      <w:start w:val="1"/>
      <w:numFmt w:val="bullet"/>
      <w:lvlText w:val=""/>
      <w:lvlJc w:val="left"/>
      <w:pPr>
        <w:ind w:left="6480" w:hanging="360"/>
      </w:pPr>
      <w:rPr>
        <w:rFonts w:ascii="Wingdings" w:hAnsi="Wingdings" w:hint="default"/>
      </w:rPr>
    </w:lvl>
  </w:abstractNum>
  <w:abstractNum w:abstractNumId="40" w15:restartNumberingAfterBreak="0">
    <w:nsid w:val="56CE5505"/>
    <w:multiLevelType w:val="hybridMultilevel"/>
    <w:tmpl w:val="CDB89E6C"/>
    <w:lvl w:ilvl="0" w:tplc="9A982BE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2B29A3"/>
    <w:multiLevelType w:val="hybridMultilevel"/>
    <w:tmpl w:val="E5A4703E"/>
    <w:lvl w:ilvl="0" w:tplc="5F0A9678">
      <w:start w:val="2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E9502F"/>
    <w:multiLevelType w:val="hybridMultilevel"/>
    <w:tmpl w:val="0046C192"/>
    <w:lvl w:ilvl="0" w:tplc="A6A6C994">
      <w:start w:val="1"/>
      <w:numFmt w:val="decimal"/>
      <w:lvlText w:val="%1."/>
      <w:lvlJc w:val="left"/>
      <w:pPr>
        <w:tabs>
          <w:tab w:val="num" w:pos="750"/>
        </w:tabs>
        <w:ind w:left="750" w:hanging="390"/>
      </w:pPr>
      <w:rPr>
        <w:rFonts w:hint="default"/>
      </w:rPr>
    </w:lvl>
    <w:lvl w:ilvl="1" w:tplc="04160001">
      <w:start w:val="1"/>
      <w:numFmt w:val="bullet"/>
      <w:lvlText w:val=""/>
      <w:lvlJc w:val="left"/>
      <w:pPr>
        <w:tabs>
          <w:tab w:val="num" w:pos="1440"/>
        </w:tabs>
        <w:ind w:left="1440" w:hanging="360"/>
      </w:pPr>
      <w:rPr>
        <w:rFonts w:ascii="Symbol" w:hAnsi="Symbol" w:hint="default"/>
      </w:rPr>
    </w:lvl>
    <w:lvl w:ilvl="2" w:tplc="7278CA68">
      <w:start w:val="1"/>
      <w:numFmt w:val="bullet"/>
      <w:lvlText w:val=""/>
      <w:lvlJc w:val="left"/>
      <w:pPr>
        <w:tabs>
          <w:tab w:val="num" w:pos="2340"/>
        </w:tabs>
        <w:ind w:left="2340" w:hanging="360"/>
      </w:pPr>
      <w:rPr>
        <w:rFonts w:ascii="Wingdings" w:hAnsi="Wingding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FF50310"/>
    <w:multiLevelType w:val="hybridMultilevel"/>
    <w:tmpl w:val="280CBA3E"/>
    <w:lvl w:ilvl="0" w:tplc="F1CA5B84">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0646D7"/>
    <w:multiLevelType w:val="hybridMultilevel"/>
    <w:tmpl w:val="F7F6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F7A73E"/>
    <w:multiLevelType w:val="hybridMultilevel"/>
    <w:tmpl w:val="2EBC4E5A"/>
    <w:lvl w:ilvl="0" w:tplc="5F664A58">
      <w:start w:val="1"/>
      <w:numFmt w:val="bullet"/>
      <w:lvlText w:val=""/>
      <w:lvlJc w:val="left"/>
      <w:pPr>
        <w:ind w:left="720" w:hanging="360"/>
      </w:pPr>
      <w:rPr>
        <w:rFonts w:ascii="Symbol" w:hAnsi="Symbol" w:hint="default"/>
      </w:rPr>
    </w:lvl>
    <w:lvl w:ilvl="1" w:tplc="916453C8">
      <w:start w:val="1"/>
      <w:numFmt w:val="bullet"/>
      <w:lvlText w:val="o"/>
      <w:lvlJc w:val="left"/>
      <w:pPr>
        <w:ind w:left="1440" w:hanging="360"/>
      </w:pPr>
      <w:rPr>
        <w:rFonts w:ascii="Courier New" w:hAnsi="Courier New" w:hint="default"/>
      </w:rPr>
    </w:lvl>
    <w:lvl w:ilvl="2" w:tplc="9B22017C">
      <w:start w:val="1"/>
      <w:numFmt w:val="bullet"/>
      <w:lvlText w:val=""/>
      <w:lvlJc w:val="left"/>
      <w:pPr>
        <w:ind w:left="2160" w:hanging="360"/>
      </w:pPr>
      <w:rPr>
        <w:rFonts w:ascii="Wingdings" w:hAnsi="Wingdings" w:hint="default"/>
      </w:rPr>
    </w:lvl>
    <w:lvl w:ilvl="3" w:tplc="59F2234A">
      <w:start w:val="1"/>
      <w:numFmt w:val="bullet"/>
      <w:lvlText w:val=""/>
      <w:lvlJc w:val="left"/>
      <w:pPr>
        <w:ind w:left="2880" w:hanging="360"/>
      </w:pPr>
      <w:rPr>
        <w:rFonts w:ascii="Symbol" w:hAnsi="Symbol" w:hint="default"/>
      </w:rPr>
    </w:lvl>
    <w:lvl w:ilvl="4" w:tplc="5836685C">
      <w:start w:val="1"/>
      <w:numFmt w:val="bullet"/>
      <w:lvlText w:val="o"/>
      <w:lvlJc w:val="left"/>
      <w:pPr>
        <w:ind w:left="3600" w:hanging="360"/>
      </w:pPr>
      <w:rPr>
        <w:rFonts w:ascii="Courier New" w:hAnsi="Courier New" w:hint="default"/>
      </w:rPr>
    </w:lvl>
    <w:lvl w:ilvl="5" w:tplc="0616F954">
      <w:start w:val="1"/>
      <w:numFmt w:val="bullet"/>
      <w:lvlText w:val=""/>
      <w:lvlJc w:val="left"/>
      <w:pPr>
        <w:ind w:left="4320" w:hanging="360"/>
      </w:pPr>
      <w:rPr>
        <w:rFonts w:ascii="Wingdings" w:hAnsi="Wingdings" w:hint="default"/>
      </w:rPr>
    </w:lvl>
    <w:lvl w:ilvl="6" w:tplc="ABAA0CFA">
      <w:start w:val="1"/>
      <w:numFmt w:val="bullet"/>
      <w:lvlText w:val=""/>
      <w:lvlJc w:val="left"/>
      <w:pPr>
        <w:ind w:left="5040" w:hanging="360"/>
      </w:pPr>
      <w:rPr>
        <w:rFonts w:ascii="Symbol" w:hAnsi="Symbol" w:hint="default"/>
      </w:rPr>
    </w:lvl>
    <w:lvl w:ilvl="7" w:tplc="0F3CD38C">
      <w:start w:val="1"/>
      <w:numFmt w:val="bullet"/>
      <w:lvlText w:val="o"/>
      <w:lvlJc w:val="left"/>
      <w:pPr>
        <w:ind w:left="5760" w:hanging="360"/>
      </w:pPr>
      <w:rPr>
        <w:rFonts w:ascii="Courier New" w:hAnsi="Courier New" w:hint="default"/>
      </w:rPr>
    </w:lvl>
    <w:lvl w:ilvl="8" w:tplc="2E96A7DE">
      <w:start w:val="1"/>
      <w:numFmt w:val="bullet"/>
      <w:lvlText w:val=""/>
      <w:lvlJc w:val="left"/>
      <w:pPr>
        <w:ind w:left="6480" w:hanging="360"/>
      </w:pPr>
      <w:rPr>
        <w:rFonts w:ascii="Wingdings" w:hAnsi="Wingdings" w:hint="default"/>
      </w:rPr>
    </w:lvl>
  </w:abstractNum>
  <w:abstractNum w:abstractNumId="46" w15:restartNumberingAfterBreak="0">
    <w:nsid w:val="69390B7F"/>
    <w:multiLevelType w:val="multilevel"/>
    <w:tmpl w:val="52F2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800E9B"/>
    <w:multiLevelType w:val="hybridMultilevel"/>
    <w:tmpl w:val="D320076A"/>
    <w:lvl w:ilvl="0" w:tplc="0409000D">
      <w:start w:val="1"/>
      <w:numFmt w:val="bullet"/>
      <w:lvlText w:val=""/>
      <w:lvlJc w:val="left"/>
      <w:pPr>
        <w:tabs>
          <w:tab w:val="num" w:pos="360"/>
        </w:tabs>
        <w:ind w:left="360" w:hanging="360"/>
      </w:pPr>
      <w:rPr>
        <w:rFonts w:ascii="Wingdings" w:hAnsi="Wingdings" w:hint="default"/>
        <w:b w:val="0"/>
        <w:i w:val="0"/>
        <w:color w:val="auto"/>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6F5E4510"/>
    <w:multiLevelType w:val="hybridMultilevel"/>
    <w:tmpl w:val="6DEA3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E163D2"/>
    <w:multiLevelType w:val="multilevel"/>
    <w:tmpl w:val="541E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AEF968"/>
    <w:multiLevelType w:val="hybridMultilevel"/>
    <w:tmpl w:val="991A1D12"/>
    <w:lvl w:ilvl="0" w:tplc="92C2CAC6">
      <w:start w:val="1"/>
      <w:numFmt w:val="bullet"/>
      <w:lvlText w:val=""/>
      <w:lvlJc w:val="left"/>
      <w:pPr>
        <w:ind w:left="720" w:hanging="360"/>
      </w:pPr>
      <w:rPr>
        <w:rFonts w:ascii="Symbol" w:hAnsi="Symbol" w:hint="default"/>
      </w:rPr>
    </w:lvl>
    <w:lvl w:ilvl="1" w:tplc="BA280186">
      <w:start w:val="1"/>
      <w:numFmt w:val="bullet"/>
      <w:lvlText w:val="o"/>
      <w:lvlJc w:val="left"/>
      <w:pPr>
        <w:ind w:left="1440" w:hanging="360"/>
      </w:pPr>
      <w:rPr>
        <w:rFonts w:ascii="Courier New" w:hAnsi="Courier New" w:hint="default"/>
      </w:rPr>
    </w:lvl>
    <w:lvl w:ilvl="2" w:tplc="B084304E">
      <w:start w:val="1"/>
      <w:numFmt w:val="bullet"/>
      <w:lvlText w:val=""/>
      <w:lvlJc w:val="left"/>
      <w:pPr>
        <w:ind w:left="2160" w:hanging="360"/>
      </w:pPr>
      <w:rPr>
        <w:rFonts w:ascii="Wingdings" w:hAnsi="Wingdings" w:hint="default"/>
      </w:rPr>
    </w:lvl>
    <w:lvl w:ilvl="3" w:tplc="A9A6CF70">
      <w:start w:val="1"/>
      <w:numFmt w:val="bullet"/>
      <w:lvlText w:val=""/>
      <w:lvlJc w:val="left"/>
      <w:pPr>
        <w:ind w:left="2880" w:hanging="360"/>
      </w:pPr>
      <w:rPr>
        <w:rFonts w:ascii="Symbol" w:hAnsi="Symbol" w:hint="default"/>
      </w:rPr>
    </w:lvl>
    <w:lvl w:ilvl="4" w:tplc="9CE80802">
      <w:start w:val="1"/>
      <w:numFmt w:val="bullet"/>
      <w:lvlText w:val="o"/>
      <w:lvlJc w:val="left"/>
      <w:pPr>
        <w:ind w:left="3600" w:hanging="360"/>
      </w:pPr>
      <w:rPr>
        <w:rFonts w:ascii="Courier New" w:hAnsi="Courier New" w:hint="default"/>
      </w:rPr>
    </w:lvl>
    <w:lvl w:ilvl="5" w:tplc="8174AA48">
      <w:start w:val="1"/>
      <w:numFmt w:val="bullet"/>
      <w:lvlText w:val=""/>
      <w:lvlJc w:val="left"/>
      <w:pPr>
        <w:ind w:left="4320" w:hanging="360"/>
      </w:pPr>
      <w:rPr>
        <w:rFonts w:ascii="Wingdings" w:hAnsi="Wingdings" w:hint="default"/>
      </w:rPr>
    </w:lvl>
    <w:lvl w:ilvl="6" w:tplc="F6FA5924">
      <w:start w:val="1"/>
      <w:numFmt w:val="bullet"/>
      <w:lvlText w:val=""/>
      <w:lvlJc w:val="left"/>
      <w:pPr>
        <w:ind w:left="5040" w:hanging="360"/>
      </w:pPr>
      <w:rPr>
        <w:rFonts w:ascii="Symbol" w:hAnsi="Symbol" w:hint="default"/>
      </w:rPr>
    </w:lvl>
    <w:lvl w:ilvl="7" w:tplc="56BCDB22">
      <w:start w:val="1"/>
      <w:numFmt w:val="bullet"/>
      <w:lvlText w:val="o"/>
      <w:lvlJc w:val="left"/>
      <w:pPr>
        <w:ind w:left="5760" w:hanging="360"/>
      </w:pPr>
      <w:rPr>
        <w:rFonts w:ascii="Courier New" w:hAnsi="Courier New" w:hint="default"/>
      </w:rPr>
    </w:lvl>
    <w:lvl w:ilvl="8" w:tplc="48EE5822">
      <w:start w:val="1"/>
      <w:numFmt w:val="bullet"/>
      <w:lvlText w:val=""/>
      <w:lvlJc w:val="left"/>
      <w:pPr>
        <w:ind w:left="6480" w:hanging="360"/>
      </w:pPr>
      <w:rPr>
        <w:rFonts w:ascii="Wingdings" w:hAnsi="Wingdings" w:hint="default"/>
      </w:rPr>
    </w:lvl>
  </w:abstractNum>
  <w:abstractNum w:abstractNumId="51" w15:restartNumberingAfterBreak="0">
    <w:nsid w:val="73E30AED"/>
    <w:multiLevelType w:val="multilevel"/>
    <w:tmpl w:val="B024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6E444AB"/>
    <w:multiLevelType w:val="hybridMultilevel"/>
    <w:tmpl w:val="6AC81C20"/>
    <w:lvl w:ilvl="0" w:tplc="6A106CB0">
      <w:start w:val="1"/>
      <w:numFmt w:val="bullet"/>
      <w:lvlText w:val=""/>
      <w:lvlJc w:val="left"/>
      <w:pPr>
        <w:ind w:left="720" w:hanging="360"/>
      </w:pPr>
      <w:rPr>
        <w:rFonts w:ascii="Symbol" w:hAnsi="Symbol" w:hint="default"/>
      </w:rPr>
    </w:lvl>
    <w:lvl w:ilvl="1" w:tplc="3050FBDE">
      <w:start w:val="1"/>
      <w:numFmt w:val="bullet"/>
      <w:lvlText w:val="o"/>
      <w:lvlJc w:val="left"/>
      <w:pPr>
        <w:ind w:left="1440" w:hanging="360"/>
      </w:pPr>
      <w:rPr>
        <w:rFonts w:ascii="Courier New" w:hAnsi="Courier New" w:hint="default"/>
      </w:rPr>
    </w:lvl>
    <w:lvl w:ilvl="2" w:tplc="F8E885F0">
      <w:start w:val="1"/>
      <w:numFmt w:val="bullet"/>
      <w:lvlText w:val=""/>
      <w:lvlJc w:val="left"/>
      <w:pPr>
        <w:ind w:left="2160" w:hanging="360"/>
      </w:pPr>
      <w:rPr>
        <w:rFonts w:ascii="Wingdings" w:hAnsi="Wingdings" w:hint="default"/>
      </w:rPr>
    </w:lvl>
    <w:lvl w:ilvl="3" w:tplc="C966CF16">
      <w:start w:val="1"/>
      <w:numFmt w:val="bullet"/>
      <w:lvlText w:val=""/>
      <w:lvlJc w:val="left"/>
      <w:pPr>
        <w:ind w:left="2880" w:hanging="360"/>
      </w:pPr>
      <w:rPr>
        <w:rFonts w:ascii="Symbol" w:hAnsi="Symbol" w:hint="default"/>
      </w:rPr>
    </w:lvl>
    <w:lvl w:ilvl="4" w:tplc="FE9AF4C8">
      <w:start w:val="1"/>
      <w:numFmt w:val="bullet"/>
      <w:lvlText w:val="o"/>
      <w:lvlJc w:val="left"/>
      <w:pPr>
        <w:ind w:left="3600" w:hanging="360"/>
      </w:pPr>
      <w:rPr>
        <w:rFonts w:ascii="Courier New" w:hAnsi="Courier New" w:hint="default"/>
      </w:rPr>
    </w:lvl>
    <w:lvl w:ilvl="5" w:tplc="1C28B540">
      <w:start w:val="1"/>
      <w:numFmt w:val="bullet"/>
      <w:lvlText w:val=""/>
      <w:lvlJc w:val="left"/>
      <w:pPr>
        <w:ind w:left="4320" w:hanging="360"/>
      </w:pPr>
      <w:rPr>
        <w:rFonts w:ascii="Wingdings" w:hAnsi="Wingdings" w:hint="default"/>
      </w:rPr>
    </w:lvl>
    <w:lvl w:ilvl="6" w:tplc="ECFC00BC">
      <w:start w:val="1"/>
      <w:numFmt w:val="bullet"/>
      <w:lvlText w:val=""/>
      <w:lvlJc w:val="left"/>
      <w:pPr>
        <w:ind w:left="5040" w:hanging="360"/>
      </w:pPr>
      <w:rPr>
        <w:rFonts w:ascii="Symbol" w:hAnsi="Symbol" w:hint="default"/>
      </w:rPr>
    </w:lvl>
    <w:lvl w:ilvl="7" w:tplc="7AC09C6E">
      <w:start w:val="1"/>
      <w:numFmt w:val="bullet"/>
      <w:lvlText w:val="o"/>
      <w:lvlJc w:val="left"/>
      <w:pPr>
        <w:ind w:left="5760" w:hanging="360"/>
      </w:pPr>
      <w:rPr>
        <w:rFonts w:ascii="Courier New" w:hAnsi="Courier New" w:hint="default"/>
      </w:rPr>
    </w:lvl>
    <w:lvl w:ilvl="8" w:tplc="A478F780">
      <w:start w:val="1"/>
      <w:numFmt w:val="bullet"/>
      <w:lvlText w:val=""/>
      <w:lvlJc w:val="left"/>
      <w:pPr>
        <w:ind w:left="6480" w:hanging="360"/>
      </w:pPr>
      <w:rPr>
        <w:rFonts w:ascii="Wingdings" w:hAnsi="Wingdings" w:hint="default"/>
      </w:rPr>
    </w:lvl>
  </w:abstractNum>
  <w:abstractNum w:abstractNumId="53" w15:restartNumberingAfterBreak="0">
    <w:nsid w:val="781101EE"/>
    <w:multiLevelType w:val="multilevel"/>
    <w:tmpl w:val="5BE8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1D39CF"/>
    <w:multiLevelType w:val="multilevel"/>
    <w:tmpl w:val="DF205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98C401A"/>
    <w:multiLevelType w:val="multilevel"/>
    <w:tmpl w:val="ADCE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C5B0F29"/>
    <w:multiLevelType w:val="multilevel"/>
    <w:tmpl w:val="9A4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D481236"/>
    <w:multiLevelType w:val="hybridMultilevel"/>
    <w:tmpl w:val="93FEE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6143831">
    <w:abstractNumId w:val="15"/>
  </w:num>
  <w:num w:numId="2" w16cid:durableId="1427533195">
    <w:abstractNumId w:val="42"/>
  </w:num>
  <w:num w:numId="3" w16cid:durableId="2097432448">
    <w:abstractNumId w:val="37"/>
  </w:num>
  <w:num w:numId="4" w16cid:durableId="1621912337">
    <w:abstractNumId w:val="47"/>
  </w:num>
  <w:num w:numId="5" w16cid:durableId="304480432">
    <w:abstractNumId w:val="41"/>
  </w:num>
  <w:num w:numId="6" w16cid:durableId="1109665979">
    <w:abstractNumId w:val="40"/>
  </w:num>
  <w:num w:numId="7" w16cid:durableId="86780908">
    <w:abstractNumId w:val="48"/>
  </w:num>
  <w:num w:numId="8" w16cid:durableId="1063064344">
    <w:abstractNumId w:val="23"/>
  </w:num>
  <w:num w:numId="9" w16cid:durableId="1714884622">
    <w:abstractNumId w:val="18"/>
  </w:num>
  <w:num w:numId="10" w16cid:durableId="252130420">
    <w:abstractNumId w:val="35"/>
  </w:num>
  <w:num w:numId="11" w16cid:durableId="1876845493">
    <w:abstractNumId w:val="43"/>
  </w:num>
  <w:num w:numId="12" w16cid:durableId="301810681">
    <w:abstractNumId w:val="49"/>
  </w:num>
  <w:num w:numId="13" w16cid:durableId="1995598484">
    <w:abstractNumId w:val="34"/>
  </w:num>
  <w:num w:numId="14" w16cid:durableId="1850102863">
    <w:abstractNumId w:val="8"/>
  </w:num>
  <w:num w:numId="15" w16cid:durableId="704330198">
    <w:abstractNumId w:val="56"/>
  </w:num>
  <w:num w:numId="16" w16cid:durableId="1212155399">
    <w:abstractNumId w:val="44"/>
  </w:num>
  <w:num w:numId="17" w16cid:durableId="82269047">
    <w:abstractNumId w:val="0"/>
  </w:num>
  <w:num w:numId="18" w16cid:durableId="949705371">
    <w:abstractNumId w:val="11"/>
  </w:num>
  <w:num w:numId="19" w16cid:durableId="1079793676">
    <w:abstractNumId w:val="9"/>
  </w:num>
  <w:num w:numId="20" w16cid:durableId="2047172768">
    <w:abstractNumId w:val="51"/>
  </w:num>
  <w:num w:numId="21" w16cid:durableId="898906834">
    <w:abstractNumId w:val="55"/>
  </w:num>
  <w:num w:numId="22" w16cid:durableId="1542329495">
    <w:abstractNumId w:val="14"/>
  </w:num>
  <w:num w:numId="23" w16cid:durableId="124129928">
    <w:abstractNumId w:val="46"/>
  </w:num>
  <w:num w:numId="24" w16cid:durableId="474378293">
    <w:abstractNumId w:val="57"/>
  </w:num>
  <w:num w:numId="25" w16cid:durableId="995038436">
    <w:abstractNumId w:val="21"/>
  </w:num>
  <w:num w:numId="26" w16cid:durableId="2045786642">
    <w:abstractNumId w:val="28"/>
  </w:num>
  <w:num w:numId="27" w16cid:durableId="518155976">
    <w:abstractNumId w:val="29"/>
  </w:num>
  <w:num w:numId="28" w16cid:durableId="1596134651">
    <w:abstractNumId w:val="53"/>
  </w:num>
  <w:num w:numId="29" w16cid:durableId="1370837473">
    <w:abstractNumId w:val="33"/>
  </w:num>
  <w:num w:numId="30" w16cid:durableId="895893213">
    <w:abstractNumId w:val="26"/>
  </w:num>
  <w:num w:numId="31" w16cid:durableId="894657762">
    <w:abstractNumId w:val="3"/>
  </w:num>
  <w:num w:numId="32" w16cid:durableId="395056201">
    <w:abstractNumId w:val="54"/>
  </w:num>
  <w:num w:numId="33" w16cid:durableId="1698240013">
    <w:abstractNumId w:val="10"/>
  </w:num>
  <w:num w:numId="34" w16cid:durableId="405499888">
    <w:abstractNumId w:val="32"/>
  </w:num>
  <w:num w:numId="35" w16cid:durableId="569775933">
    <w:abstractNumId w:val="7"/>
  </w:num>
  <w:num w:numId="36" w16cid:durableId="918684070">
    <w:abstractNumId w:val="24"/>
  </w:num>
  <w:num w:numId="37" w16cid:durableId="335115243">
    <w:abstractNumId w:val="22"/>
  </w:num>
  <w:num w:numId="38" w16cid:durableId="277030547">
    <w:abstractNumId w:val="5"/>
  </w:num>
  <w:num w:numId="39" w16cid:durableId="1662926139">
    <w:abstractNumId w:val="27"/>
  </w:num>
  <w:num w:numId="40" w16cid:durableId="500436463">
    <w:abstractNumId w:val="45"/>
  </w:num>
  <w:num w:numId="41" w16cid:durableId="390009003">
    <w:abstractNumId w:val="2"/>
  </w:num>
  <w:num w:numId="42" w16cid:durableId="1028601595">
    <w:abstractNumId w:val="6"/>
  </w:num>
  <w:num w:numId="43" w16cid:durableId="1866823043">
    <w:abstractNumId w:val="17"/>
  </w:num>
  <w:num w:numId="44" w16cid:durableId="1356661092">
    <w:abstractNumId w:val="31"/>
  </w:num>
  <w:num w:numId="45" w16cid:durableId="1744985886">
    <w:abstractNumId w:val="16"/>
  </w:num>
  <w:num w:numId="46" w16cid:durableId="1710645377">
    <w:abstractNumId w:val="36"/>
  </w:num>
  <w:num w:numId="47" w16cid:durableId="335889635">
    <w:abstractNumId w:val="39"/>
  </w:num>
  <w:num w:numId="48" w16cid:durableId="825055071">
    <w:abstractNumId w:val="19"/>
  </w:num>
  <w:num w:numId="49" w16cid:durableId="646516725">
    <w:abstractNumId w:val="12"/>
  </w:num>
  <w:num w:numId="50" w16cid:durableId="2019653845">
    <w:abstractNumId w:val="52"/>
  </w:num>
  <w:num w:numId="51" w16cid:durableId="1325552694">
    <w:abstractNumId w:val="1"/>
  </w:num>
  <w:num w:numId="52" w16cid:durableId="63071106">
    <w:abstractNumId w:val="4"/>
  </w:num>
  <w:num w:numId="53" w16cid:durableId="1665738806">
    <w:abstractNumId w:val="30"/>
  </w:num>
  <w:num w:numId="54" w16cid:durableId="1248230088">
    <w:abstractNumId w:val="38"/>
  </w:num>
  <w:num w:numId="55" w16cid:durableId="191501194">
    <w:abstractNumId w:val="25"/>
  </w:num>
  <w:num w:numId="56" w16cid:durableId="217598241">
    <w:abstractNumId w:val="50"/>
  </w:num>
  <w:num w:numId="57" w16cid:durableId="903415492">
    <w:abstractNumId w:val="20"/>
  </w:num>
  <w:num w:numId="58" w16cid:durableId="134709994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E30"/>
    <w:rsid w:val="00000CE0"/>
    <w:rsid w:val="00002743"/>
    <w:rsid w:val="00003FD3"/>
    <w:rsid w:val="00006F01"/>
    <w:rsid w:val="0000781E"/>
    <w:rsid w:val="00012656"/>
    <w:rsid w:val="000127B2"/>
    <w:rsid w:val="000148C5"/>
    <w:rsid w:val="00015C80"/>
    <w:rsid w:val="00016851"/>
    <w:rsid w:val="00017C91"/>
    <w:rsid w:val="00026C23"/>
    <w:rsid w:val="00037D75"/>
    <w:rsid w:val="00041D98"/>
    <w:rsid w:val="000439F7"/>
    <w:rsid w:val="00046F00"/>
    <w:rsid w:val="000474E8"/>
    <w:rsid w:val="00057896"/>
    <w:rsid w:val="0006174B"/>
    <w:rsid w:val="000625E3"/>
    <w:rsid w:val="00066A9B"/>
    <w:rsid w:val="00067AEC"/>
    <w:rsid w:val="00072E47"/>
    <w:rsid w:val="00077B51"/>
    <w:rsid w:val="00077B82"/>
    <w:rsid w:val="00081333"/>
    <w:rsid w:val="00081439"/>
    <w:rsid w:val="0009004B"/>
    <w:rsid w:val="00091796"/>
    <w:rsid w:val="00092028"/>
    <w:rsid w:val="00093337"/>
    <w:rsid w:val="000961A8"/>
    <w:rsid w:val="000A0550"/>
    <w:rsid w:val="000A1B47"/>
    <w:rsid w:val="000A778F"/>
    <w:rsid w:val="000B10BD"/>
    <w:rsid w:val="000B2413"/>
    <w:rsid w:val="000B49AA"/>
    <w:rsid w:val="000C0E7B"/>
    <w:rsid w:val="000C1416"/>
    <w:rsid w:val="000D06E5"/>
    <w:rsid w:val="000D2784"/>
    <w:rsid w:val="000E2BA0"/>
    <w:rsid w:val="000E4864"/>
    <w:rsid w:val="000E6025"/>
    <w:rsid w:val="000E675D"/>
    <w:rsid w:val="000F5027"/>
    <w:rsid w:val="001016BA"/>
    <w:rsid w:val="001018BC"/>
    <w:rsid w:val="00101C1B"/>
    <w:rsid w:val="001052A8"/>
    <w:rsid w:val="00106919"/>
    <w:rsid w:val="001122CA"/>
    <w:rsid w:val="00112DF0"/>
    <w:rsid w:val="00112F81"/>
    <w:rsid w:val="00120EB8"/>
    <w:rsid w:val="00121DA6"/>
    <w:rsid w:val="00127482"/>
    <w:rsid w:val="00130752"/>
    <w:rsid w:val="00133B49"/>
    <w:rsid w:val="00136389"/>
    <w:rsid w:val="00136D98"/>
    <w:rsid w:val="001376E1"/>
    <w:rsid w:val="001377AA"/>
    <w:rsid w:val="00137AC5"/>
    <w:rsid w:val="0015067E"/>
    <w:rsid w:val="00151AE1"/>
    <w:rsid w:val="00157633"/>
    <w:rsid w:val="0016386E"/>
    <w:rsid w:val="00164180"/>
    <w:rsid w:val="00164ADE"/>
    <w:rsid w:val="0016610D"/>
    <w:rsid w:val="001743DD"/>
    <w:rsid w:val="00174670"/>
    <w:rsid w:val="0017718E"/>
    <w:rsid w:val="001774A8"/>
    <w:rsid w:val="00191299"/>
    <w:rsid w:val="00196A0C"/>
    <w:rsid w:val="00196D31"/>
    <w:rsid w:val="00197A31"/>
    <w:rsid w:val="001A086B"/>
    <w:rsid w:val="001A11B9"/>
    <w:rsid w:val="001A4178"/>
    <w:rsid w:val="001A63BB"/>
    <w:rsid w:val="001A766C"/>
    <w:rsid w:val="001B0BB0"/>
    <w:rsid w:val="001B2106"/>
    <w:rsid w:val="001B63C5"/>
    <w:rsid w:val="001C0484"/>
    <w:rsid w:val="001C422A"/>
    <w:rsid w:val="001C4A0E"/>
    <w:rsid w:val="001C689A"/>
    <w:rsid w:val="001C6BAF"/>
    <w:rsid w:val="001C7C50"/>
    <w:rsid w:val="001D3143"/>
    <w:rsid w:val="001D3903"/>
    <w:rsid w:val="001D4A64"/>
    <w:rsid w:val="001E1954"/>
    <w:rsid w:val="001E2039"/>
    <w:rsid w:val="001E3690"/>
    <w:rsid w:val="001F0940"/>
    <w:rsid w:val="001F1A1B"/>
    <w:rsid w:val="001F2836"/>
    <w:rsid w:val="001F37C7"/>
    <w:rsid w:val="002002FA"/>
    <w:rsid w:val="00200DE6"/>
    <w:rsid w:val="00202A7D"/>
    <w:rsid w:val="002040D8"/>
    <w:rsid w:val="00212738"/>
    <w:rsid w:val="00213D1A"/>
    <w:rsid w:val="0021568A"/>
    <w:rsid w:val="002160DF"/>
    <w:rsid w:val="00217473"/>
    <w:rsid w:val="00220053"/>
    <w:rsid w:val="0022109D"/>
    <w:rsid w:val="002227D5"/>
    <w:rsid w:val="00223D1F"/>
    <w:rsid w:val="00226763"/>
    <w:rsid w:val="0023013D"/>
    <w:rsid w:val="00230341"/>
    <w:rsid w:val="0023475B"/>
    <w:rsid w:val="00236E18"/>
    <w:rsid w:val="002406C0"/>
    <w:rsid w:val="002414CD"/>
    <w:rsid w:val="00242A92"/>
    <w:rsid w:val="002454E8"/>
    <w:rsid w:val="00246EDB"/>
    <w:rsid w:val="00247EFD"/>
    <w:rsid w:val="00250FBF"/>
    <w:rsid w:val="00251296"/>
    <w:rsid w:val="00251BCA"/>
    <w:rsid w:val="0025700D"/>
    <w:rsid w:val="00261590"/>
    <w:rsid w:val="00263AED"/>
    <w:rsid w:val="00264905"/>
    <w:rsid w:val="00265BAC"/>
    <w:rsid w:val="0026731F"/>
    <w:rsid w:val="0026742E"/>
    <w:rsid w:val="0027044B"/>
    <w:rsid w:val="00285CE2"/>
    <w:rsid w:val="00286DB0"/>
    <w:rsid w:val="00295C6B"/>
    <w:rsid w:val="002974B1"/>
    <w:rsid w:val="002A23B9"/>
    <w:rsid w:val="002A3CC0"/>
    <w:rsid w:val="002A538B"/>
    <w:rsid w:val="002B3F4F"/>
    <w:rsid w:val="002B431F"/>
    <w:rsid w:val="002B6634"/>
    <w:rsid w:val="002B79C4"/>
    <w:rsid w:val="002C00D9"/>
    <w:rsid w:val="002C2B06"/>
    <w:rsid w:val="002C2B2E"/>
    <w:rsid w:val="002C41B9"/>
    <w:rsid w:val="002C6F4C"/>
    <w:rsid w:val="002D0438"/>
    <w:rsid w:val="002D3A29"/>
    <w:rsid w:val="002D4525"/>
    <w:rsid w:val="002D510C"/>
    <w:rsid w:val="002D7996"/>
    <w:rsid w:val="002E0023"/>
    <w:rsid w:val="002E033D"/>
    <w:rsid w:val="002F14C1"/>
    <w:rsid w:val="002F1E1A"/>
    <w:rsid w:val="002F5868"/>
    <w:rsid w:val="0030238E"/>
    <w:rsid w:val="00303263"/>
    <w:rsid w:val="00310195"/>
    <w:rsid w:val="003110F3"/>
    <w:rsid w:val="0031287A"/>
    <w:rsid w:val="00313697"/>
    <w:rsid w:val="00314394"/>
    <w:rsid w:val="00315448"/>
    <w:rsid w:val="003251EE"/>
    <w:rsid w:val="00325BA4"/>
    <w:rsid w:val="00327A41"/>
    <w:rsid w:val="00330D39"/>
    <w:rsid w:val="00332B5E"/>
    <w:rsid w:val="003346D0"/>
    <w:rsid w:val="00334FEB"/>
    <w:rsid w:val="00336D98"/>
    <w:rsid w:val="00342097"/>
    <w:rsid w:val="003446FB"/>
    <w:rsid w:val="00345A01"/>
    <w:rsid w:val="00345B05"/>
    <w:rsid w:val="00347B7F"/>
    <w:rsid w:val="00351DC6"/>
    <w:rsid w:val="00356BF4"/>
    <w:rsid w:val="0036031B"/>
    <w:rsid w:val="003642E7"/>
    <w:rsid w:val="00367520"/>
    <w:rsid w:val="00367587"/>
    <w:rsid w:val="00374E25"/>
    <w:rsid w:val="00382290"/>
    <w:rsid w:val="00385FB4"/>
    <w:rsid w:val="003863FE"/>
    <w:rsid w:val="0038701D"/>
    <w:rsid w:val="003878CD"/>
    <w:rsid w:val="00395755"/>
    <w:rsid w:val="0039637F"/>
    <w:rsid w:val="0039751B"/>
    <w:rsid w:val="003A1978"/>
    <w:rsid w:val="003A1E98"/>
    <w:rsid w:val="003A47B5"/>
    <w:rsid w:val="003B03A8"/>
    <w:rsid w:val="003B1A1B"/>
    <w:rsid w:val="003C105B"/>
    <w:rsid w:val="003C5447"/>
    <w:rsid w:val="003C6C78"/>
    <w:rsid w:val="003C7D8D"/>
    <w:rsid w:val="003D21C8"/>
    <w:rsid w:val="003D4252"/>
    <w:rsid w:val="003D4C21"/>
    <w:rsid w:val="003D797E"/>
    <w:rsid w:val="003D7B1A"/>
    <w:rsid w:val="003E125F"/>
    <w:rsid w:val="003E1390"/>
    <w:rsid w:val="003E1EE5"/>
    <w:rsid w:val="003E2290"/>
    <w:rsid w:val="003E2E40"/>
    <w:rsid w:val="003E37F5"/>
    <w:rsid w:val="003E6BCC"/>
    <w:rsid w:val="003F147C"/>
    <w:rsid w:val="003F571C"/>
    <w:rsid w:val="003F7001"/>
    <w:rsid w:val="004002E4"/>
    <w:rsid w:val="00400C2A"/>
    <w:rsid w:val="004010A9"/>
    <w:rsid w:val="00401E46"/>
    <w:rsid w:val="0040263A"/>
    <w:rsid w:val="004047DA"/>
    <w:rsid w:val="00405A56"/>
    <w:rsid w:val="0041237D"/>
    <w:rsid w:val="00413039"/>
    <w:rsid w:val="00413C74"/>
    <w:rsid w:val="004141FD"/>
    <w:rsid w:val="00425AD8"/>
    <w:rsid w:val="0042639F"/>
    <w:rsid w:val="004330FF"/>
    <w:rsid w:val="00441208"/>
    <w:rsid w:val="00441C1D"/>
    <w:rsid w:val="004424C1"/>
    <w:rsid w:val="0044341D"/>
    <w:rsid w:val="00444B40"/>
    <w:rsid w:val="00444C9C"/>
    <w:rsid w:val="00452A45"/>
    <w:rsid w:val="00452D98"/>
    <w:rsid w:val="0045509A"/>
    <w:rsid w:val="0045744B"/>
    <w:rsid w:val="00460A48"/>
    <w:rsid w:val="00463C88"/>
    <w:rsid w:val="00463DB2"/>
    <w:rsid w:val="00465750"/>
    <w:rsid w:val="00465D8B"/>
    <w:rsid w:val="00466D55"/>
    <w:rsid w:val="00466DD9"/>
    <w:rsid w:val="0046767A"/>
    <w:rsid w:val="00470001"/>
    <w:rsid w:val="004704DA"/>
    <w:rsid w:val="004707E3"/>
    <w:rsid w:val="00472C64"/>
    <w:rsid w:val="00477D2D"/>
    <w:rsid w:val="0048054B"/>
    <w:rsid w:val="004849FB"/>
    <w:rsid w:val="00484EB1"/>
    <w:rsid w:val="004929AE"/>
    <w:rsid w:val="004946CC"/>
    <w:rsid w:val="004961A8"/>
    <w:rsid w:val="00496913"/>
    <w:rsid w:val="004A07BF"/>
    <w:rsid w:val="004A0FD5"/>
    <w:rsid w:val="004B4534"/>
    <w:rsid w:val="004C16F2"/>
    <w:rsid w:val="004C700E"/>
    <w:rsid w:val="004D031A"/>
    <w:rsid w:val="004D3676"/>
    <w:rsid w:val="004D3D4C"/>
    <w:rsid w:val="004D4DFF"/>
    <w:rsid w:val="004D56D5"/>
    <w:rsid w:val="004D6888"/>
    <w:rsid w:val="004E0968"/>
    <w:rsid w:val="004E1B6E"/>
    <w:rsid w:val="004E202A"/>
    <w:rsid w:val="004F0A9A"/>
    <w:rsid w:val="004F252B"/>
    <w:rsid w:val="004F3290"/>
    <w:rsid w:val="004F35F0"/>
    <w:rsid w:val="00500E93"/>
    <w:rsid w:val="0050132F"/>
    <w:rsid w:val="00501DB9"/>
    <w:rsid w:val="0050365F"/>
    <w:rsid w:val="00506C1E"/>
    <w:rsid w:val="00511370"/>
    <w:rsid w:val="00512B2E"/>
    <w:rsid w:val="00513ACF"/>
    <w:rsid w:val="00515C98"/>
    <w:rsid w:val="005202BB"/>
    <w:rsid w:val="005207A8"/>
    <w:rsid w:val="005264AF"/>
    <w:rsid w:val="00533B4F"/>
    <w:rsid w:val="005341FA"/>
    <w:rsid w:val="005410A4"/>
    <w:rsid w:val="005449CE"/>
    <w:rsid w:val="005572E5"/>
    <w:rsid w:val="005572EA"/>
    <w:rsid w:val="00560CBB"/>
    <w:rsid w:val="00561CEA"/>
    <w:rsid w:val="005621C0"/>
    <w:rsid w:val="00562A9B"/>
    <w:rsid w:val="00566C0C"/>
    <w:rsid w:val="00567325"/>
    <w:rsid w:val="00571627"/>
    <w:rsid w:val="00571878"/>
    <w:rsid w:val="005733E1"/>
    <w:rsid w:val="00577322"/>
    <w:rsid w:val="00581B69"/>
    <w:rsid w:val="00583EDF"/>
    <w:rsid w:val="00584168"/>
    <w:rsid w:val="005909BC"/>
    <w:rsid w:val="005927D1"/>
    <w:rsid w:val="00593060"/>
    <w:rsid w:val="00594588"/>
    <w:rsid w:val="005A3CC0"/>
    <w:rsid w:val="005A5195"/>
    <w:rsid w:val="005A6E45"/>
    <w:rsid w:val="005A754D"/>
    <w:rsid w:val="005A7DC7"/>
    <w:rsid w:val="005B0C28"/>
    <w:rsid w:val="005B21B4"/>
    <w:rsid w:val="005B3033"/>
    <w:rsid w:val="005B3A13"/>
    <w:rsid w:val="005B6D53"/>
    <w:rsid w:val="005C3E2F"/>
    <w:rsid w:val="005C6000"/>
    <w:rsid w:val="005C707E"/>
    <w:rsid w:val="005C7E43"/>
    <w:rsid w:val="005D0C2F"/>
    <w:rsid w:val="005D1BD0"/>
    <w:rsid w:val="005D2AF2"/>
    <w:rsid w:val="005E48E0"/>
    <w:rsid w:val="005E5524"/>
    <w:rsid w:val="005E74AD"/>
    <w:rsid w:val="005F059A"/>
    <w:rsid w:val="0060122F"/>
    <w:rsid w:val="0060222F"/>
    <w:rsid w:val="00602891"/>
    <w:rsid w:val="0060636E"/>
    <w:rsid w:val="0060797D"/>
    <w:rsid w:val="00607C8D"/>
    <w:rsid w:val="00610F1F"/>
    <w:rsid w:val="00612B43"/>
    <w:rsid w:val="00612B80"/>
    <w:rsid w:val="0061491B"/>
    <w:rsid w:val="00615576"/>
    <w:rsid w:val="006223CB"/>
    <w:rsid w:val="006243EC"/>
    <w:rsid w:val="006246D4"/>
    <w:rsid w:val="00627127"/>
    <w:rsid w:val="006308DE"/>
    <w:rsid w:val="00633FC5"/>
    <w:rsid w:val="00635FF7"/>
    <w:rsid w:val="0063745A"/>
    <w:rsid w:val="0064038E"/>
    <w:rsid w:val="0064347C"/>
    <w:rsid w:val="00645AB6"/>
    <w:rsid w:val="00646591"/>
    <w:rsid w:val="00652727"/>
    <w:rsid w:val="00655A8D"/>
    <w:rsid w:val="00656DA4"/>
    <w:rsid w:val="0065709E"/>
    <w:rsid w:val="00663B25"/>
    <w:rsid w:val="00667AB9"/>
    <w:rsid w:val="00671585"/>
    <w:rsid w:val="00676F12"/>
    <w:rsid w:val="00677271"/>
    <w:rsid w:val="00682E88"/>
    <w:rsid w:val="006853FF"/>
    <w:rsid w:val="00686267"/>
    <w:rsid w:val="00690311"/>
    <w:rsid w:val="00690473"/>
    <w:rsid w:val="006A3F39"/>
    <w:rsid w:val="006A5FAA"/>
    <w:rsid w:val="006B026B"/>
    <w:rsid w:val="006B3D8A"/>
    <w:rsid w:val="006B45DD"/>
    <w:rsid w:val="006B586E"/>
    <w:rsid w:val="006C01BC"/>
    <w:rsid w:val="006C21B4"/>
    <w:rsid w:val="006C247D"/>
    <w:rsid w:val="006C25C4"/>
    <w:rsid w:val="006C26AF"/>
    <w:rsid w:val="006D2FB9"/>
    <w:rsid w:val="006D66E4"/>
    <w:rsid w:val="006E180A"/>
    <w:rsid w:val="006E27E9"/>
    <w:rsid w:val="006F0E6E"/>
    <w:rsid w:val="006F14E9"/>
    <w:rsid w:val="006F42CC"/>
    <w:rsid w:val="006F4B53"/>
    <w:rsid w:val="006F69D7"/>
    <w:rsid w:val="00701334"/>
    <w:rsid w:val="00704E74"/>
    <w:rsid w:val="00706ACE"/>
    <w:rsid w:val="00710E00"/>
    <w:rsid w:val="00712A7B"/>
    <w:rsid w:val="00722DFC"/>
    <w:rsid w:val="0072530A"/>
    <w:rsid w:val="0072572F"/>
    <w:rsid w:val="0073314D"/>
    <w:rsid w:val="0073398E"/>
    <w:rsid w:val="00736B8B"/>
    <w:rsid w:val="0074053E"/>
    <w:rsid w:val="00740B87"/>
    <w:rsid w:val="007417CD"/>
    <w:rsid w:val="00741B4D"/>
    <w:rsid w:val="00743577"/>
    <w:rsid w:val="00745451"/>
    <w:rsid w:val="00746C9F"/>
    <w:rsid w:val="007518B2"/>
    <w:rsid w:val="007539CB"/>
    <w:rsid w:val="00754932"/>
    <w:rsid w:val="007578C0"/>
    <w:rsid w:val="0076082C"/>
    <w:rsid w:val="007609B7"/>
    <w:rsid w:val="00762526"/>
    <w:rsid w:val="00763359"/>
    <w:rsid w:val="00764D29"/>
    <w:rsid w:val="00767884"/>
    <w:rsid w:val="00774A2C"/>
    <w:rsid w:val="00775701"/>
    <w:rsid w:val="0077751B"/>
    <w:rsid w:val="00783086"/>
    <w:rsid w:val="0078769C"/>
    <w:rsid w:val="00787F05"/>
    <w:rsid w:val="00790A43"/>
    <w:rsid w:val="00790B25"/>
    <w:rsid w:val="007A3714"/>
    <w:rsid w:val="007B0ADB"/>
    <w:rsid w:val="007B31BD"/>
    <w:rsid w:val="007B786C"/>
    <w:rsid w:val="007C1E6A"/>
    <w:rsid w:val="007C60AB"/>
    <w:rsid w:val="007D05AA"/>
    <w:rsid w:val="007D43F5"/>
    <w:rsid w:val="007D49BB"/>
    <w:rsid w:val="007D5AA8"/>
    <w:rsid w:val="007D783F"/>
    <w:rsid w:val="007E6B51"/>
    <w:rsid w:val="007E7A6D"/>
    <w:rsid w:val="007E7DC4"/>
    <w:rsid w:val="007F1EB6"/>
    <w:rsid w:val="007F2D27"/>
    <w:rsid w:val="007F7524"/>
    <w:rsid w:val="00801DAA"/>
    <w:rsid w:val="00803B09"/>
    <w:rsid w:val="00806CFE"/>
    <w:rsid w:val="0082059A"/>
    <w:rsid w:val="0082128A"/>
    <w:rsid w:val="0082389A"/>
    <w:rsid w:val="00830A15"/>
    <w:rsid w:val="00834C17"/>
    <w:rsid w:val="00836708"/>
    <w:rsid w:val="00837FF7"/>
    <w:rsid w:val="008415C1"/>
    <w:rsid w:val="00845978"/>
    <w:rsid w:val="00845F55"/>
    <w:rsid w:val="008466BF"/>
    <w:rsid w:val="00851B56"/>
    <w:rsid w:val="008554F0"/>
    <w:rsid w:val="00857088"/>
    <w:rsid w:val="00857A4E"/>
    <w:rsid w:val="008618ED"/>
    <w:rsid w:val="00861F06"/>
    <w:rsid w:val="00862A5A"/>
    <w:rsid w:val="00862B46"/>
    <w:rsid w:val="008633AC"/>
    <w:rsid w:val="00863C23"/>
    <w:rsid w:val="0086464C"/>
    <w:rsid w:val="00864838"/>
    <w:rsid w:val="008656DA"/>
    <w:rsid w:val="0086625F"/>
    <w:rsid w:val="00870FAA"/>
    <w:rsid w:val="008720DC"/>
    <w:rsid w:val="008720FF"/>
    <w:rsid w:val="00872C62"/>
    <w:rsid w:val="00872DF8"/>
    <w:rsid w:val="00873418"/>
    <w:rsid w:val="00881ECC"/>
    <w:rsid w:val="008858AC"/>
    <w:rsid w:val="0089117F"/>
    <w:rsid w:val="008932C6"/>
    <w:rsid w:val="00894356"/>
    <w:rsid w:val="00895E81"/>
    <w:rsid w:val="008962D2"/>
    <w:rsid w:val="0089696E"/>
    <w:rsid w:val="00897EA6"/>
    <w:rsid w:val="008A16B0"/>
    <w:rsid w:val="008A1F8C"/>
    <w:rsid w:val="008A3001"/>
    <w:rsid w:val="008A347B"/>
    <w:rsid w:val="008A7C2D"/>
    <w:rsid w:val="008B02D0"/>
    <w:rsid w:val="008B2CED"/>
    <w:rsid w:val="008B30D2"/>
    <w:rsid w:val="008B4676"/>
    <w:rsid w:val="008C00A2"/>
    <w:rsid w:val="008C0AF1"/>
    <w:rsid w:val="008D3276"/>
    <w:rsid w:val="008D34A2"/>
    <w:rsid w:val="008D4EE7"/>
    <w:rsid w:val="008E033C"/>
    <w:rsid w:val="008E3DA1"/>
    <w:rsid w:val="008F182C"/>
    <w:rsid w:val="00901528"/>
    <w:rsid w:val="00907F9A"/>
    <w:rsid w:val="009148E6"/>
    <w:rsid w:val="009242A1"/>
    <w:rsid w:val="009244A2"/>
    <w:rsid w:val="00935D06"/>
    <w:rsid w:val="00936F4B"/>
    <w:rsid w:val="00943CAE"/>
    <w:rsid w:val="00944A12"/>
    <w:rsid w:val="00945F51"/>
    <w:rsid w:val="00946A97"/>
    <w:rsid w:val="0094717E"/>
    <w:rsid w:val="0095699B"/>
    <w:rsid w:val="009637A6"/>
    <w:rsid w:val="0096609D"/>
    <w:rsid w:val="00966E72"/>
    <w:rsid w:val="0097073E"/>
    <w:rsid w:val="009726B1"/>
    <w:rsid w:val="00973CDE"/>
    <w:rsid w:val="0097746A"/>
    <w:rsid w:val="009812D1"/>
    <w:rsid w:val="009827C8"/>
    <w:rsid w:val="009868EE"/>
    <w:rsid w:val="00987224"/>
    <w:rsid w:val="009A0D75"/>
    <w:rsid w:val="009A2E30"/>
    <w:rsid w:val="009B2D6D"/>
    <w:rsid w:val="009B3C7B"/>
    <w:rsid w:val="009C10B6"/>
    <w:rsid w:val="009C1476"/>
    <w:rsid w:val="009C1693"/>
    <w:rsid w:val="009C21C7"/>
    <w:rsid w:val="009C27A8"/>
    <w:rsid w:val="009C34B5"/>
    <w:rsid w:val="009D4891"/>
    <w:rsid w:val="009E2D90"/>
    <w:rsid w:val="009E4F25"/>
    <w:rsid w:val="009F3440"/>
    <w:rsid w:val="009F7450"/>
    <w:rsid w:val="009F7F82"/>
    <w:rsid w:val="00A040D5"/>
    <w:rsid w:val="00A05258"/>
    <w:rsid w:val="00A068A5"/>
    <w:rsid w:val="00A108E4"/>
    <w:rsid w:val="00A11D7E"/>
    <w:rsid w:val="00A20665"/>
    <w:rsid w:val="00A218F5"/>
    <w:rsid w:val="00A260F9"/>
    <w:rsid w:val="00A308CF"/>
    <w:rsid w:val="00A31741"/>
    <w:rsid w:val="00A31A60"/>
    <w:rsid w:val="00A34448"/>
    <w:rsid w:val="00A3469F"/>
    <w:rsid w:val="00A34A91"/>
    <w:rsid w:val="00A362DF"/>
    <w:rsid w:val="00A4000F"/>
    <w:rsid w:val="00A40091"/>
    <w:rsid w:val="00A47167"/>
    <w:rsid w:val="00A5038C"/>
    <w:rsid w:val="00A5068C"/>
    <w:rsid w:val="00A5232B"/>
    <w:rsid w:val="00A56641"/>
    <w:rsid w:val="00A60AE9"/>
    <w:rsid w:val="00A61C20"/>
    <w:rsid w:val="00A65D07"/>
    <w:rsid w:val="00A70AA1"/>
    <w:rsid w:val="00A71BD1"/>
    <w:rsid w:val="00A734CE"/>
    <w:rsid w:val="00A7588C"/>
    <w:rsid w:val="00A77EE9"/>
    <w:rsid w:val="00A80D93"/>
    <w:rsid w:val="00A811AA"/>
    <w:rsid w:val="00A814AA"/>
    <w:rsid w:val="00A87206"/>
    <w:rsid w:val="00A92444"/>
    <w:rsid w:val="00A94282"/>
    <w:rsid w:val="00A961FB"/>
    <w:rsid w:val="00AA249E"/>
    <w:rsid w:val="00AA3671"/>
    <w:rsid w:val="00AA44AB"/>
    <w:rsid w:val="00AB0079"/>
    <w:rsid w:val="00AB1E48"/>
    <w:rsid w:val="00AC1A68"/>
    <w:rsid w:val="00AC2E8A"/>
    <w:rsid w:val="00AC6F81"/>
    <w:rsid w:val="00AC7053"/>
    <w:rsid w:val="00AC7608"/>
    <w:rsid w:val="00AC787B"/>
    <w:rsid w:val="00AE51E4"/>
    <w:rsid w:val="00AE5486"/>
    <w:rsid w:val="00AE5CB5"/>
    <w:rsid w:val="00AE7B5C"/>
    <w:rsid w:val="00AF151D"/>
    <w:rsid w:val="00AF21E9"/>
    <w:rsid w:val="00AF5EEB"/>
    <w:rsid w:val="00AF7C92"/>
    <w:rsid w:val="00B0197E"/>
    <w:rsid w:val="00B02AFB"/>
    <w:rsid w:val="00B03693"/>
    <w:rsid w:val="00B039F3"/>
    <w:rsid w:val="00B0553F"/>
    <w:rsid w:val="00B144DB"/>
    <w:rsid w:val="00B17594"/>
    <w:rsid w:val="00B24635"/>
    <w:rsid w:val="00B25CBB"/>
    <w:rsid w:val="00B3070F"/>
    <w:rsid w:val="00B410AD"/>
    <w:rsid w:val="00B42F16"/>
    <w:rsid w:val="00B43EF5"/>
    <w:rsid w:val="00B442F4"/>
    <w:rsid w:val="00B47590"/>
    <w:rsid w:val="00B47EDA"/>
    <w:rsid w:val="00B47F1F"/>
    <w:rsid w:val="00B52641"/>
    <w:rsid w:val="00B5510A"/>
    <w:rsid w:val="00B56783"/>
    <w:rsid w:val="00B57B52"/>
    <w:rsid w:val="00B57C41"/>
    <w:rsid w:val="00B6022D"/>
    <w:rsid w:val="00B6186D"/>
    <w:rsid w:val="00B62DDF"/>
    <w:rsid w:val="00B6396E"/>
    <w:rsid w:val="00B65BCC"/>
    <w:rsid w:val="00B70CD5"/>
    <w:rsid w:val="00B75789"/>
    <w:rsid w:val="00B808AC"/>
    <w:rsid w:val="00B80E4D"/>
    <w:rsid w:val="00B818FA"/>
    <w:rsid w:val="00B83D15"/>
    <w:rsid w:val="00B85127"/>
    <w:rsid w:val="00B93EB6"/>
    <w:rsid w:val="00B9552F"/>
    <w:rsid w:val="00BA00F7"/>
    <w:rsid w:val="00BA17E3"/>
    <w:rsid w:val="00BA192B"/>
    <w:rsid w:val="00BA4250"/>
    <w:rsid w:val="00BA71F1"/>
    <w:rsid w:val="00BB45E6"/>
    <w:rsid w:val="00BC61C7"/>
    <w:rsid w:val="00BD060B"/>
    <w:rsid w:val="00BD08D4"/>
    <w:rsid w:val="00BD247A"/>
    <w:rsid w:val="00BD359E"/>
    <w:rsid w:val="00BD7C78"/>
    <w:rsid w:val="00BE34A5"/>
    <w:rsid w:val="00BE469F"/>
    <w:rsid w:val="00BE6D49"/>
    <w:rsid w:val="00BF7637"/>
    <w:rsid w:val="00BF7F3C"/>
    <w:rsid w:val="00C0509A"/>
    <w:rsid w:val="00C057A1"/>
    <w:rsid w:val="00C12B29"/>
    <w:rsid w:val="00C17713"/>
    <w:rsid w:val="00C17DCE"/>
    <w:rsid w:val="00C200AC"/>
    <w:rsid w:val="00C23BE5"/>
    <w:rsid w:val="00C256D8"/>
    <w:rsid w:val="00C31A48"/>
    <w:rsid w:val="00C412EA"/>
    <w:rsid w:val="00C4371E"/>
    <w:rsid w:val="00C443AC"/>
    <w:rsid w:val="00C44C58"/>
    <w:rsid w:val="00C46252"/>
    <w:rsid w:val="00C47934"/>
    <w:rsid w:val="00C47A8C"/>
    <w:rsid w:val="00C52F3F"/>
    <w:rsid w:val="00C57E3A"/>
    <w:rsid w:val="00C64643"/>
    <w:rsid w:val="00C66A22"/>
    <w:rsid w:val="00C70105"/>
    <w:rsid w:val="00C7074D"/>
    <w:rsid w:val="00C71B2B"/>
    <w:rsid w:val="00C76CC6"/>
    <w:rsid w:val="00C82218"/>
    <w:rsid w:val="00C824BA"/>
    <w:rsid w:val="00C82C42"/>
    <w:rsid w:val="00C833F9"/>
    <w:rsid w:val="00C84094"/>
    <w:rsid w:val="00C86106"/>
    <w:rsid w:val="00C91003"/>
    <w:rsid w:val="00C9671E"/>
    <w:rsid w:val="00CA05CE"/>
    <w:rsid w:val="00CA2B78"/>
    <w:rsid w:val="00CB7F33"/>
    <w:rsid w:val="00CC0A7B"/>
    <w:rsid w:val="00CC1AB4"/>
    <w:rsid w:val="00CC4131"/>
    <w:rsid w:val="00CC56FB"/>
    <w:rsid w:val="00CC7CE6"/>
    <w:rsid w:val="00CD0322"/>
    <w:rsid w:val="00CE50EF"/>
    <w:rsid w:val="00CF2BDE"/>
    <w:rsid w:val="00CF3B2A"/>
    <w:rsid w:val="00CF5CF0"/>
    <w:rsid w:val="00CF78C0"/>
    <w:rsid w:val="00D020FB"/>
    <w:rsid w:val="00D0239B"/>
    <w:rsid w:val="00D02D67"/>
    <w:rsid w:val="00D0556B"/>
    <w:rsid w:val="00D16295"/>
    <w:rsid w:val="00D21991"/>
    <w:rsid w:val="00D2289E"/>
    <w:rsid w:val="00D2349E"/>
    <w:rsid w:val="00D26780"/>
    <w:rsid w:val="00D30345"/>
    <w:rsid w:val="00D32A60"/>
    <w:rsid w:val="00D330A5"/>
    <w:rsid w:val="00D33A0C"/>
    <w:rsid w:val="00D33E07"/>
    <w:rsid w:val="00D36600"/>
    <w:rsid w:val="00D37233"/>
    <w:rsid w:val="00D378B2"/>
    <w:rsid w:val="00D446BC"/>
    <w:rsid w:val="00D46112"/>
    <w:rsid w:val="00D52837"/>
    <w:rsid w:val="00D54982"/>
    <w:rsid w:val="00D70B3D"/>
    <w:rsid w:val="00D744FD"/>
    <w:rsid w:val="00D74A44"/>
    <w:rsid w:val="00D75E27"/>
    <w:rsid w:val="00D81190"/>
    <w:rsid w:val="00D82B31"/>
    <w:rsid w:val="00D84525"/>
    <w:rsid w:val="00D847B7"/>
    <w:rsid w:val="00D85AC5"/>
    <w:rsid w:val="00D86A24"/>
    <w:rsid w:val="00D92847"/>
    <w:rsid w:val="00D94D2C"/>
    <w:rsid w:val="00D961A5"/>
    <w:rsid w:val="00D97353"/>
    <w:rsid w:val="00D97BAA"/>
    <w:rsid w:val="00DA0515"/>
    <w:rsid w:val="00DA1731"/>
    <w:rsid w:val="00DA434C"/>
    <w:rsid w:val="00DA6E69"/>
    <w:rsid w:val="00DA75BA"/>
    <w:rsid w:val="00DB3A56"/>
    <w:rsid w:val="00DB5DDE"/>
    <w:rsid w:val="00DB650B"/>
    <w:rsid w:val="00DC08DA"/>
    <w:rsid w:val="00DC23CF"/>
    <w:rsid w:val="00DD04F5"/>
    <w:rsid w:val="00DD3477"/>
    <w:rsid w:val="00DD439B"/>
    <w:rsid w:val="00DD65C8"/>
    <w:rsid w:val="00DD77B8"/>
    <w:rsid w:val="00DE1CAD"/>
    <w:rsid w:val="00DE356F"/>
    <w:rsid w:val="00DE4AA6"/>
    <w:rsid w:val="00DF215A"/>
    <w:rsid w:val="00DF28C8"/>
    <w:rsid w:val="00DF6072"/>
    <w:rsid w:val="00DF692E"/>
    <w:rsid w:val="00DF71F9"/>
    <w:rsid w:val="00E0527F"/>
    <w:rsid w:val="00E054EC"/>
    <w:rsid w:val="00E06341"/>
    <w:rsid w:val="00E075FE"/>
    <w:rsid w:val="00E10268"/>
    <w:rsid w:val="00E10385"/>
    <w:rsid w:val="00E11723"/>
    <w:rsid w:val="00E11B4F"/>
    <w:rsid w:val="00E14400"/>
    <w:rsid w:val="00E1476D"/>
    <w:rsid w:val="00E15573"/>
    <w:rsid w:val="00E15D85"/>
    <w:rsid w:val="00E17E70"/>
    <w:rsid w:val="00E20674"/>
    <w:rsid w:val="00E251BA"/>
    <w:rsid w:val="00E32F92"/>
    <w:rsid w:val="00E34A69"/>
    <w:rsid w:val="00E35AC6"/>
    <w:rsid w:val="00E36D21"/>
    <w:rsid w:val="00E36F7A"/>
    <w:rsid w:val="00E40534"/>
    <w:rsid w:val="00E413BE"/>
    <w:rsid w:val="00E42B0E"/>
    <w:rsid w:val="00E46EC2"/>
    <w:rsid w:val="00E4718A"/>
    <w:rsid w:val="00E471C9"/>
    <w:rsid w:val="00E508B5"/>
    <w:rsid w:val="00E538EF"/>
    <w:rsid w:val="00E61E7B"/>
    <w:rsid w:val="00E624AF"/>
    <w:rsid w:val="00E62E8A"/>
    <w:rsid w:val="00E63B0A"/>
    <w:rsid w:val="00E676E7"/>
    <w:rsid w:val="00E67770"/>
    <w:rsid w:val="00E73521"/>
    <w:rsid w:val="00E753EA"/>
    <w:rsid w:val="00E80696"/>
    <w:rsid w:val="00E900DE"/>
    <w:rsid w:val="00E943D4"/>
    <w:rsid w:val="00EA195E"/>
    <w:rsid w:val="00EA26CD"/>
    <w:rsid w:val="00EA3B7E"/>
    <w:rsid w:val="00EA42DA"/>
    <w:rsid w:val="00EA6C20"/>
    <w:rsid w:val="00EA76AE"/>
    <w:rsid w:val="00EA7B6C"/>
    <w:rsid w:val="00EC017B"/>
    <w:rsid w:val="00EC09D8"/>
    <w:rsid w:val="00EC10A1"/>
    <w:rsid w:val="00EC1FEB"/>
    <w:rsid w:val="00EC7A57"/>
    <w:rsid w:val="00ED32C9"/>
    <w:rsid w:val="00ED3746"/>
    <w:rsid w:val="00ED4695"/>
    <w:rsid w:val="00ED7D15"/>
    <w:rsid w:val="00EE2945"/>
    <w:rsid w:val="00EE5383"/>
    <w:rsid w:val="00EE78D0"/>
    <w:rsid w:val="00EF00BC"/>
    <w:rsid w:val="00EF1714"/>
    <w:rsid w:val="00EF74AD"/>
    <w:rsid w:val="00F07A09"/>
    <w:rsid w:val="00F11A49"/>
    <w:rsid w:val="00F12B9F"/>
    <w:rsid w:val="00F13643"/>
    <w:rsid w:val="00F1761D"/>
    <w:rsid w:val="00F22A6F"/>
    <w:rsid w:val="00F22D0A"/>
    <w:rsid w:val="00F25EC8"/>
    <w:rsid w:val="00F26937"/>
    <w:rsid w:val="00F300A2"/>
    <w:rsid w:val="00F31DFA"/>
    <w:rsid w:val="00F341A6"/>
    <w:rsid w:val="00F40430"/>
    <w:rsid w:val="00F40CCC"/>
    <w:rsid w:val="00F47326"/>
    <w:rsid w:val="00F51356"/>
    <w:rsid w:val="00F52E02"/>
    <w:rsid w:val="00F54255"/>
    <w:rsid w:val="00F61889"/>
    <w:rsid w:val="00F6271A"/>
    <w:rsid w:val="00F63A8F"/>
    <w:rsid w:val="00F6433D"/>
    <w:rsid w:val="00F64F1C"/>
    <w:rsid w:val="00F67484"/>
    <w:rsid w:val="00F730B4"/>
    <w:rsid w:val="00F76DE8"/>
    <w:rsid w:val="00F77DF4"/>
    <w:rsid w:val="00F90593"/>
    <w:rsid w:val="00F946D5"/>
    <w:rsid w:val="00F95CC7"/>
    <w:rsid w:val="00F96621"/>
    <w:rsid w:val="00F96BD5"/>
    <w:rsid w:val="00FA1265"/>
    <w:rsid w:val="00FA1A04"/>
    <w:rsid w:val="00FA3448"/>
    <w:rsid w:val="00FA3475"/>
    <w:rsid w:val="00FA356D"/>
    <w:rsid w:val="00FA4269"/>
    <w:rsid w:val="00FA4E49"/>
    <w:rsid w:val="00FA5AEA"/>
    <w:rsid w:val="00FB145D"/>
    <w:rsid w:val="00FB309F"/>
    <w:rsid w:val="00FB5295"/>
    <w:rsid w:val="00FC01E6"/>
    <w:rsid w:val="00FC07C1"/>
    <w:rsid w:val="00FC32C7"/>
    <w:rsid w:val="00FD075A"/>
    <w:rsid w:val="00FD1136"/>
    <w:rsid w:val="00FD703E"/>
    <w:rsid w:val="00FE0284"/>
    <w:rsid w:val="00FE2211"/>
    <w:rsid w:val="00FE2BED"/>
    <w:rsid w:val="00FE5707"/>
    <w:rsid w:val="00FE7310"/>
    <w:rsid w:val="00FE76FA"/>
    <w:rsid w:val="00FF2C9C"/>
    <w:rsid w:val="00FF41BF"/>
    <w:rsid w:val="0623DA62"/>
    <w:rsid w:val="097DA3A0"/>
    <w:rsid w:val="1C39023A"/>
    <w:rsid w:val="2127ADFD"/>
    <w:rsid w:val="404FED80"/>
    <w:rsid w:val="4443C8FA"/>
    <w:rsid w:val="4B712CFE"/>
    <w:rsid w:val="65F414BB"/>
    <w:rsid w:val="69F06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EC066"/>
  <w15:docId w15:val="{50D0CF7E-230F-4552-A3B1-8BE4478F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151D"/>
    <w:rPr>
      <w:sz w:val="24"/>
      <w:szCs w:val="24"/>
    </w:rPr>
  </w:style>
  <w:style w:type="paragraph" w:styleId="Heading1">
    <w:name w:val="heading 1"/>
    <w:basedOn w:val="Normal"/>
    <w:next w:val="Normal"/>
    <w:link w:val="Heading1Char"/>
    <w:qFormat/>
    <w:rsid w:val="00722DFC"/>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semiHidden/>
    <w:unhideWhenUsed/>
    <w:qFormat/>
    <w:rsid w:val="00A260F9"/>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semiHidden/>
    <w:unhideWhenUsed/>
    <w:qFormat/>
    <w:rsid w:val="00242A92"/>
    <w:pPr>
      <w:keepNext/>
      <w:keepLines/>
      <w:spacing w:before="40"/>
      <w:outlineLvl w:val="2"/>
    </w:pPr>
    <w:rPr>
      <w:rFonts w:asciiTheme="majorHAnsi" w:eastAsiaTheme="majorEastAsia" w:hAnsiTheme="majorHAnsi" w:cstheme="majorBidi"/>
      <w:color w:val="481346"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763359"/>
    <w:rPr>
      <w:rFonts w:eastAsia="Times New Roman"/>
      <w:sz w:val="20"/>
      <w:szCs w:val="20"/>
    </w:rPr>
  </w:style>
  <w:style w:type="character" w:styleId="FootnoteReference">
    <w:name w:val="footnote reference"/>
    <w:uiPriority w:val="99"/>
    <w:semiHidden/>
    <w:rsid w:val="00763359"/>
    <w:rPr>
      <w:vertAlign w:val="superscript"/>
    </w:rPr>
  </w:style>
  <w:style w:type="paragraph" w:styleId="Footer">
    <w:name w:val="footer"/>
    <w:basedOn w:val="Normal"/>
    <w:link w:val="FooterChar"/>
    <w:uiPriority w:val="99"/>
    <w:rsid w:val="00D0239B"/>
    <w:pPr>
      <w:tabs>
        <w:tab w:val="center" w:pos="4320"/>
        <w:tab w:val="right" w:pos="8640"/>
      </w:tabs>
    </w:pPr>
  </w:style>
  <w:style w:type="character" w:styleId="PageNumber">
    <w:name w:val="page number"/>
    <w:basedOn w:val="DefaultParagraphFont"/>
    <w:rsid w:val="00D0239B"/>
  </w:style>
  <w:style w:type="table" w:styleId="TableGrid">
    <w:name w:val="Table Grid"/>
    <w:basedOn w:val="TableNormal"/>
    <w:uiPriority w:val="59"/>
    <w:rsid w:val="00E17E7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17E70"/>
    <w:pPr>
      <w:spacing w:after="120"/>
      <w:ind w:left="360"/>
    </w:pPr>
    <w:rPr>
      <w:rFonts w:eastAsia="Times New Roman"/>
    </w:rPr>
  </w:style>
  <w:style w:type="paragraph" w:styleId="Header">
    <w:name w:val="header"/>
    <w:basedOn w:val="Normal"/>
    <w:rsid w:val="009827C8"/>
    <w:pPr>
      <w:tabs>
        <w:tab w:val="center" w:pos="4320"/>
        <w:tab w:val="right" w:pos="8640"/>
      </w:tabs>
    </w:pPr>
  </w:style>
  <w:style w:type="paragraph" w:styleId="BalloonText">
    <w:name w:val="Balloon Text"/>
    <w:basedOn w:val="Normal"/>
    <w:semiHidden/>
    <w:rsid w:val="000A0550"/>
    <w:rPr>
      <w:rFonts w:ascii="Tahoma" w:hAnsi="Tahoma" w:cs="Tahoma"/>
      <w:sz w:val="16"/>
      <w:szCs w:val="16"/>
    </w:rPr>
  </w:style>
  <w:style w:type="character" w:styleId="Hyperlink">
    <w:name w:val="Hyperlink"/>
    <w:uiPriority w:val="99"/>
    <w:rsid w:val="00F40CCC"/>
    <w:rPr>
      <w:color w:val="0000FF"/>
      <w:u w:val="single"/>
    </w:rPr>
  </w:style>
  <w:style w:type="character" w:styleId="FollowedHyperlink">
    <w:name w:val="FollowedHyperlink"/>
    <w:rsid w:val="00F40CCC"/>
    <w:rPr>
      <w:color w:val="800080"/>
      <w:u w:val="single"/>
    </w:rPr>
  </w:style>
  <w:style w:type="paragraph" w:customStyle="1" w:styleId="basicanswer">
    <w:name w:val="basic answer"/>
    <w:basedOn w:val="Normal"/>
    <w:link w:val="basicanswerChar"/>
    <w:rsid w:val="00FA4E49"/>
    <w:pPr>
      <w:tabs>
        <w:tab w:val="center" w:leader="dot" w:pos="9720"/>
      </w:tabs>
      <w:ind w:left="5310" w:right="720" w:hanging="270"/>
    </w:pPr>
    <w:rPr>
      <w:rFonts w:ascii="Arial" w:eastAsia="Times New Roman" w:hAnsi="Arial" w:cs="Arial"/>
      <w:sz w:val="22"/>
    </w:rPr>
  </w:style>
  <w:style w:type="character" w:customStyle="1" w:styleId="basicanswerChar">
    <w:name w:val="basic answer Char"/>
    <w:link w:val="basicanswer"/>
    <w:rsid w:val="00FA4E49"/>
    <w:rPr>
      <w:rFonts w:ascii="Arial" w:eastAsia="Times New Roman" w:hAnsi="Arial" w:cs="Arial"/>
      <w:sz w:val="22"/>
      <w:szCs w:val="24"/>
    </w:rPr>
  </w:style>
  <w:style w:type="character" w:styleId="CommentReference">
    <w:name w:val="annotation reference"/>
    <w:rsid w:val="00092028"/>
    <w:rPr>
      <w:sz w:val="16"/>
      <w:szCs w:val="16"/>
    </w:rPr>
  </w:style>
  <w:style w:type="paragraph" w:styleId="CommentText">
    <w:name w:val="annotation text"/>
    <w:basedOn w:val="Normal"/>
    <w:link w:val="CommentTextChar"/>
    <w:rsid w:val="00092028"/>
    <w:rPr>
      <w:sz w:val="20"/>
      <w:szCs w:val="20"/>
    </w:rPr>
  </w:style>
  <w:style w:type="character" w:customStyle="1" w:styleId="CommentTextChar">
    <w:name w:val="Comment Text Char"/>
    <w:basedOn w:val="DefaultParagraphFont"/>
    <w:link w:val="CommentText"/>
    <w:rsid w:val="00092028"/>
  </w:style>
  <w:style w:type="paragraph" w:styleId="CommentSubject">
    <w:name w:val="annotation subject"/>
    <w:basedOn w:val="CommentText"/>
    <w:next w:val="CommentText"/>
    <w:link w:val="CommentSubjectChar"/>
    <w:rsid w:val="00092028"/>
    <w:rPr>
      <w:b/>
      <w:bCs/>
    </w:rPr>
  </w:style>
  <w:style w:type="character" w:customStyle="1" w:styleId="CommentSubjectChar">
    <w:name w:val="Comment Subject Char"/>
    <w:link w:val="CommentSubject"/>
    <w:rsid w:val="00092028"/>
    <w:rPr>
      <w:b/>
      <w:bCs/>
    </w:rPr>
  </w:style>
  <w:style w:type="paragraph" w:styleId="Revision">
    <w:name w:val="Revision"/>
    <w:hidden/>
    <w:uiPriority w:val="99"/>
    <w:semiHidden/>
    <w:rsid w:val="00092028"/>
    <w:rPr>
      <w:sz w:val="24"/>
      <w:szCs w:val="24"/>
    </w:rPr>
  </w:style>
  <w:style w:type="paragraph" w:styleId="NoSpacing">
    <w:name w:val="No Spacing"/>
    <w:link w:val="NoSpacingChar"/>
    <w:uiPriority w:val="1"/>
    <w:qFormat/>
    <w:rsid w:val="008A1F8C"/>
    <w:rPr>
      <w:rFonts w:ascii="Calibri" w:eastAsia="MS Mincho" w:hAnsi="Calibri" w:cs="Arial"/>
      <w:sz w:val="22"/>
      <w:szCs w:val="22"/>
      <w:lang w:eastAsia="ja-JP"/>
    </w:rPr>
  </w:style>
  <w:style w:type="character" w:customStyle="1" w:styleId="NoSpacingChar">
    <w:name w:val="No Spacing Char"/>
    <w:link w:val="NoSpacing"/>
    <w:uiPriority w:val="1"/>
    <w:rsid w:val="008A1F8C"/>
    <w:rPr>
      <w:rFonts w:ascii="Calibri" w:eastAsia="MS Mincho" w:hAnsi="Calibri" w:cs="Arial"/>
      <w:sz w:val="22"/>
      <w:szCs w:val="22"/>
      <w:lang w:eastAsia="ja-JP"/>
    </w:rPr>
  </w:style>
  <w:style w:type="paragraph" w:styleId="ListParagraph">
    <w:name w:val="List Paragraph"/>
    <w:basedOn w:val="Normal"/>
    <w:uiPriority w:val="34"/>
    <w:qFormat/>
    <w:rsid w:val="00BE469F"/>
    <w:pPr>
      <w:ind w:left="720"/>
    </w:pPr>
    <w:rPr>
      <w:rFonts w:eastAsia="MS Mincho"/>
    </w:rPr>
  </w:style>
  <w:style w:type="character" w:customStyle="1" w:styleId="FootnoteTextChar">
    <w:name w:val="Footnote Text Char"/>
    <w:link w:val="FootnoteText"/>
    <w:semiHidden/>
    <w:rsid w:val="009148E6"/>
    <w:rPr>
      <w:rFonts w:eastAsia="Times New Roman"/>
    </w:rPr>
  </w:style>
  <w:style w:type="character" w:customStyle="1" w:styleId="FooterChar">
    <w:name w:val="Footer Char"/>
    <w:link w:val="Footer"/>
    <w:uiPriority w:val="99"/>
    <w:rsid w:val="00767884"/>
    <w:rPr>
      <w:sz w:val="24"/>
      <w:szCs w:val="24"/>
    </w:rPr>
  </w:style>
  <w:style w:type="paragraph" w:styleId="NormalWeb">
    <w:name w:val="Normal (Web)"/>
    <w:basedOn w:val="Normal"/>
    <w:uiPriority w:val="99"/>
    <w:unhideWhenUsed/>
    <w:rsid w:val="0016386E"/>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BF7637"/>
    <w:rPr>
      <w:color w:val="605E5C"/>
      <w:shd w:val="clear" w:color="auto" w:fill="E1DFDD"/>
    </w:rPr>
  </w:style>
  <w:style w:type="character" w:customStyle="1" w:styleId="Heading1Char">
    <w:name w:val="Heading 1 Char"/>
    <w:basedOn w:val="DefaultParagraphFont"/>
    <w:link w:val="Heading1"/>
    <w:rsid w:val="00722DFC"/>
    <w:rPr>
      <w:rFonts w:asciiTheme="majorHAnsi" w:eastAsiaTheme="majorEastAsia" w:hAnsiTheme="majorHAnsi" w:cstheme="majorBidi"/>
      <w:color w:val="6D1D6A" w:themeColor="accent1" w:themeShade="BF"/>
      <w:sz w:val="32"/>
      <w:szCs w:val="32"/>
    </w:rPr>
  </w:style>
  <w:style w:type="paragraph" w:customStyle="1" w:styleId="Style1">
    <w:name w:val="Style1"/>
    <w:basedOn w:val="Heading2"/>
    <w:qFormat/>
    <w:rsid w:val="00A260F9"/>
    <w:rPr>
      <w:b/>
      <w:color w:val="0D558B" w:themeColor="accent5" w:themeShade="80"/>
      <w:lang w:eastAsia="zh-CN"/>
    </w:rPr>
  </w:style>
  <w:style w:type="character" w:customStyle="1" w:styleId="Heading3Char">
    <w:name w:val="Heading 3 Char"/>
    <w:basedOn w:val="DefaultParagraphFont"/>
    <w:link w:val="Heading3"/>
    <w:semiHidden/>
    <w:rsid w:val="00242A92"/>
    <w:rPr>
      <w:rFonts w:asciiTheme="majorHAnsi" w:eastAsiaTheme="majorEastAsia" w:hAnsiTheme="majorHAnsi" w:cstheme="majorBidi"/>
      <w:color w:val="481346" w:themeColor="accent1" w:themeShade="7F"/>
      <w:sz w:val="24"/>
      <w:szCs w:val="24"/>
    </w:rPr>
  </w:style>
  <w:style w:type="character" w:customStyle="1" w:styleId="Heading2Char">
    <w:name w:val="Heading 2 Char"/>
    <w:basedOn w:val="DefaultParagraphFont"/>
    <w:link w:val="Heading2"/>
    <w:semiHidden/>
    <w:rsid w:val="00A260F9"/>
    <w:rPr>
      <w:rFonts w:asciiTheme="majorHAnsi" w:eastAsiaTheme="majorEastAsia" w:hAnsiTheme="majorHAnsi" w:cstheme="majorBidi"/>
      <w:color w:val="6D1D6A" w:themeColor="accent1" w:themeShade="BF"/>
      <w:sz w:val="26"/>
      <w:szCs w:val="26"/>
    </w:rPr>
  </w:style>
  <w:style w:type="paragraph" w:customStyle="1" w:styleId="paragraph">
    <w:name w:val="paragraph"/>
    <w:basedOn w:val="Normal"/>
    <w:rsid w:val="00444B40"/>
    <w:pPr>
      <w:spacing w:before="100" w:beforeAutospacing="1" w:after="100" w:afterAutospacing="1"/>
    </w:pPr>
    <w:rPr>
      <w:rFonts w:eastAsia="Times New Roman"/>
    </w:rPr>
  </w:style>
  <w:style w:type="character" w:customStyle="1" w:styleId="normaltextrun">
    <w:name w:val="normaltextrun"/>
    <w:basedOn w:val="DefaultParagraphFont"/>
    <w:rsid w:val="00444B40"/>
  </w:style>
  <w:style w:type="character" w:customStyle="1" w:styleId="eop">
    <w:name w:val="eop"/>
    <w:basedOn w:val="DefaultParagraphFont"/>
    <w:rsid w:val="00444B40"/>
  </w:style>
  <w:style w:type="character" w:styleId="Emphasis">
    <w:name w:val="Emphasis"/>
    <w:basedOn w:val="DefaultParagraphFont"/>
    <w:uiPriority w:val="20"/>
    <w:qFormat/>
    <w:rsid w:val="00FE76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259">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
    <w:div w:id="61414795">
      <w:bodyDiv w:val="1"/>
      <w:marLeft w:val="0"/>
      <w:marRight w:val="0"/>
      <w:marTop w:val="0"/>
      <w:marBottom w:val="0"/>
      <w:divBdr>
        <w:top w:val="none" w:sz="0" w:space="0" w:color="auto"/>
        <w:left w:val="none" w:sz="0" w:space="0" w:color="auto"/>
        <w:bottom w:val="none" w:sz="0" w:space="0" w:color="auto"/>
        <w:right w:val="none" w:sz="0" w:space="0" w:color="auto"/>
      </w:divBdr>
    </w:div>
    <w:div w:id="159545182">
      <w:bodyDiv w:val="1"/>
      <w:marLeft w:val="0"/>
      <w:marRight w:val="0"/>
      <w:marTop w:val="0"/>
      <w:marBottom w:val="0"/>
      <w:divBdr>
        <w:top w:val="none" w:sz="0" w:space="0" w:color="auto"/>
        <w:left w:val="none" w:sz="0" w:space="0" w:color="auto"/>
        <w:bottom w:val="none" w:sz="0" w:space="0" w:color="auto"/>
        <w:right w:val="none" w:sz="0" w:space="0" w:color="auto"/>
      </w:divBdr>
    </w:div>
    <w:div w:id="192109725">
      <w:bodyDiv w:val="1"/>
      <w:marLeft w:val="0"/>
      <w:marRight w:val="0"/>
      <w:marTop w:val="0"/>
      <w:marBottom w:val="0"/>
      <w:divBdr>
        <w:top w:val="none" w:sz="0" w:space="0" w:color="auto"/>
        <w:left w:val="none" w:sz="0" w:space="0" w:color="auto"/>
        <w:bottom w:val="none" w:sz="0" w:space="0" w:color="auto"/>
        <w:right w:val="none" w:sz="0" w:space="0" w:color="auto"/>
      </w:divBdr>
    </w:div>
    <w:div w:id="237136307">
      <w:bodyDiv w:val="1"/>
      <w:marLeft w:val="0"/>
      <w:marRight w:val="0"/>
      <w:marTop w:val="0"/>
      <w:marBottom w:val="0"/>
      <w:divBdr>
        <w:top w:val="none" w:sz="0" w:space="0" w:color="auto"/>
        <w:left w:val="none" w:sz="0" w:space="0" w:color="auto"/>
        <w:bottom w:val="none" w:sz="0" w:space="0" w:color="auto"/>
        <w:right w:val="none" w:sz="0" w:space="0" w:color="auto"/>
      </w:divBdr>
      <w:divsChild>
        <w:div w:id="45378471">
          <w:marLeft w:val="0"/>
          <w:marRight w:val="0"/>
          <w:marTop w:val="0"/>
          <w:marBottom w:val="0"/>
          <w:divBdr>
            <w:top w:val="none" w:sz="0" w:space="0" w:color="auto"/>
            <w:left w:val="none" w:sz="0" w:space="0" w:color="auto"/>
            <w:bottom w:val="none" w:sz="0" w:space="0" w:color="auto"/>
            <w:right w:val="none" w:sz="0" w:space="0" w:color="auto"/>
          </w:divBdr>
        </w:div>
        <w:div w:id="302976925">
          <w:marLeft w:val="0"/>
          <w:marRight w:val="0"/>
          <w:marTop w:val="0"/>
          <w:marBottom w:val="0"/>
          <w:divBdr>
            <w:top w:val="none" w:sz="0" w:space="0" w:color="auto"/>
            <w:left w:val="none" w:sz="0" w:space="0" w:color="auto"/>
            <w:bottom w:val="none" w:sz="0" w:space="0" w:color="auto"/>
            <w:right w:val="none" w:sz="0" w:space="0" w:color="auto"/>
          </w:divBdr>
        </w:div>
        <w:div w:id="370962580">
          <w:marLeft w:val="0"/>
          <w:marRight w:val="0"/>
          <w:marTop w:val="0"/>
          <w:marBottom w:val="0"/>
          <w:divBdr>
            <w:top w:val="none" w:sz="0" w:space="0" w:color="auto"/>
            <w:left w:val="none" w:sz="0" w:space="0" w:color="auto"/>
            <w:bottom w:val="none" w:sz="0" w:space="0" w:color="auto"/>
            <w:right w:val="none" w:sz="0" w:space="0" w:color="auto"/>
          </w:divBdr>
        </w:div>
        <w:div w:id="424426127">
          <w:marLeft w:val="0"/>
          <w:marRight w:val="0"/>
          <w:marTop w:val="0"/>
          <w:marBottom w:val="0"/>
          <w:divBdr>
            <w:top w:val="none" w:sz="0" w:space="0" w:color="auto"/>
            <w:left w:val="none" w:sz="0" w:space="0" w:color="auto"/>
            <w:bottom w:val="none" w:sz="0" w:space="0" w:color="auto"/>
            <w:right w:val="none" w:sz="0" w:space="0" w:color="auto"/>
          </w:divBdr>
        </w:div>
        <w:div w:id="475538120">
          <w:marLeft w:val="0"/>
          <w:marRight w:val="0"/>
          <w:marTop w:val="0"/>
          <w:marBottom w:val="0"/>
          <w:divBdr>
            <w:top w:val="none" w:sz="0" w:space="0" w:color="auto"/>
            <w:left w:val="none" w:sz="0" w:space="0" w:color="auto"/>
            <w:bottom w:val="none" w:sz="0" w:space="0" w:color="auto"/>
            <w:right w:val="none" w:sz="0" w:space="0" w:color="auto"/>
          </w:divBdr>
        </w:div>
        <w:div w:id="527257239">
          <w:marLeft w:val="0"/>
          <w:marRight w:val="0"/>
          <w:marTop w:val="0"/>
          <w:marBottom w:val="0"/>
          <w:divBdr>
            <w:top w:val="none" w:sz="0" w:space="0" w:color="auto"/>
            <w:left w:val="none" w:sz="0" w:space="0" w:color="auto"/>
            <w:bottom w:val="none" w:sz="0" w:space="0" w:color="auto"/>
            <w:right w:val="none" w:sz="0" w:space="0" w:color="auto"/>
          </w:divBdr>
        </w:div>
        <w:div w:id="592478011">
          <w:marLeft w:val="0"/>
          <w:marRight w:val="0"/>
          <w:marTop w:val="0"/>
          <w:marBottom w:val="0"/>
          <w:divBdr>
            <w:top w:val="none" w:sz="0" w:space="0" w:color="auto"/>
            <w:left w:val="none" w:sz="0" w:space="0" w:color="auto"/>
            <w:bottom w:val="none" w:sz="0" w:space="0" w:color="auto"/>
            <w:right w:val="none" w:sz="0" w:space="0" w:color="auto"/>
          </w:divBdr>
        </w:div>
        <w:div w:id="614364683">
          <w:marLeft w:val="0"/>
          <w:marRight w:val="0"/>
          <w:marTop w:val="0"/>
          <w:marBottom w:val="0"/>
          <w:divBdr>
            <w:top w:val="none" w:sz="0" w:space="0" w:color="auto"/>
            <w:left w:val="none" w:sz="0" w:space="0" w:color="auto"/>
            <w:bottom w:val="none" w:sz="0" w:space="0" w:color="auto"/>
            <w:right w:val="none" w:sz="0" w:space="0" w:color="auto"/>
          </w:divBdr>
        </w:div>
        <w:div w:id="776756043">
          <w:marLeft w:val="0"/>
          <w:marRight w:val="0"/>
          <w:marTop w:val="0"/>
          <w:marBottom w:val="0"/>
          <w:divBdr>
            <w:top w:val="none" w:sz="0" w:space="0" w:color="auto"/>
            <w:left w:val="none" w:sz="0" w:space="0" w:color="auto"/>
            <w:bottom w:val="none" w:sz="0" w:space="0" w:color="auto"/>
            <w:right w:val="none" w:sz="0" w:space="0" w:color="auto"/>
          </w:divBdr>
        </w:div>
        <w:div w:id="898903948">
          <w:marLeft w:val="0"/>
          <w:marRight w:val="0"/>
          <w:marTop w:val="0"/>
          <w:marBottom w:val="0"/>
          <w:divBdr>
            <w:top w:val="none" w:sz="0" w:space="0" w:color="auto"/>
            <w:left w:val="none" w:sz="0" w:space="0" w:color="auto"/>
            <w:bottom w:val="none" w:sz="0" w:space="0" w:color="auto"/>
            <w:right w:val="none" w:sz="0" w:space="0" w:color="auto"/>
          </w:divBdr>
        </w:div>
        <w:div w:id="1052268139">
          <w:marLeft w:val="0"/>
          <w:marRight w:val="0"/>
          <w:marTop w:val="0"/>
          <w:marBottom w:val="0"/>
          <w:divBdr>
            <w:top w:val="none" w:sz="0" w:space="0" w:color="auto"/>
            <w:left w:val="none" w:sz="0" w:space="0" w:color="auto"/>
            <w:bottom w:val="none" w:sz="0" w:space="0" w:color="auto"/>
            <w:right w:val="none" w:sz="0" w:space="0" w:color="auto"/>
          </w:divBdr>
        </w:div>
        <w:div w:id="1599488790">
          <w:marLeft w:val="0"/>
          <w:marRight w:val="0"/>
          <w:marTop w:val="0"/>
          <w:marBottom w:val="0"/>
          <w:divBdr>
            <w:top w:val="none" w:sz="0" w:space="0" w:color="auto"/>
            <w:left w:val="none" w:sz="0" w:space="0" w:color="auto"/>
            <w:bottom w:val="none" w:sz="0" w:space="0" w:color="auto"/>
            <w:right w:val="none" w:sz="0" w:space="0" w:color="auto"/>
          </w:divBdr>
        </w:div>
        <w:div w:id="1621262301">
          <w:marLeft w:val="0"/>
          <w:marRight w:val="0"/>
          <w:marTop w:val="0"/>
          <w:marBottom w:val="0"/>
          <w:divBdr>
            <w:top w:val="none" w:sz="0" w:space="0" w:color="auto"/>
            <w:left w:val="none" w:sz="0" w:space="0" w:color="auto"/>
            <w:bottom w:val="none" w:sz="0" w:space="0" w:color="auto"/>
            <w:right w:val="none" w:sz="0" w:space="0" w:color="auto"/>
          </w:divBdr>
        </w:div>
        <w:div w:id="1764107036">
          <w:marLeft w:val="0"/>
          <w:marRight w:val="0"/>
          <w:marTop w:val="0"/>
          <w:marBottom w:val="0"/>
          <w:divBdr>
            <w:top w:val="none" w:sz="0" w:space="0" w:color="auto"/>
            <w:left w:val="none" w:sz="0" w:space="0" w:color="auto"/>
            <w:bottom w:val="none" w:sz="0" w:space="0" w:color="auto"/>
            <w:right w:val="none" w:sz="0" w:space="0" w:color="auto"/>
          </w:divBdr>
        </w:div>
        <w:div w:id="1804930929">
          <w:marLeft w:val="0"/>
          <w:marRight w:val="0"/>
          <w:marTop w:val="0"/>
          <w:marBottom w:val="0"/>
          <w:divBdr>
            <w:top w:val="none" w:sz="0" w:space="0" w:color="auto"/>
            <w:left w:val="none" w:sz="0" w:space="0" w:color="auto"/>
            <w:bottom w:val="none" w:sz="0" w:space="0" w:color="auto"/>
            <w:right w:val="none" w:sz="0" w:space="0" w:color="auto"/>
          </w:divBdr>
        </w:div>
        <w:div w:id="1904219437">
          <w:marLeft w:val="0"/>
          <w:marRight w:val="0"/>
          <w:marTop w:val="0"/>
          <w:marBottom w:val="0"/>
          <w:divBdr>
            <w:top w:val="none" w:sz="0" w:space="0" w:color="auto"/>
            <w:left w:val="none" w:sz="0" w:space="0" w:color="auto"/>
            <w:bottom w:val="none" w:sz="0" w:space="0" w:color="auto"/>
            <w:right w:val="none" w:sz="0" w:space="0" w:color="auto"/>
          </w:divBdr>
        </w:div>
        <w:div w:id="2128505593">
          <w:marLeft w:val="0"/>
          <w:marRight w:val="0"/>
          <w:marTop w:val="0"/>
          <w:marBottom w:val="0"/>
          <w:divBdr>
            <w:top w:val="none" w:sz="0" w:space="0" w:color="auto"/>
            <w:left w:val="none" w:sz="0" w:space="0" w:color="auto"/>
            <w:bottom w:val="none" w:sz="0" w:space="0" w:color="auto"/>
            <w:right w:val="none" w:sz="0" w:space="0" w:color="auto"/>
          </w:divBdr>
        </w:div>
      </w:divsChild>
    </w:div>
    <w:div w:id="252973856">
      <w:bodyDiv w:val="1"/>
      <w:marLeft w:val="0"/>
      <w:marRight w:val="0"/>
      <w:marTop w:val="0"/>
      <w:marBottom w:val="0"/>
      <w:divBdr>
        <w:top w:val="none" w:sz="0" w:space="0" w:color="auto"/>
        <w:left w:val="none" w:sz="0" w:space="0" w:color="auto"/>
        <w:bottom w:val="none" w:sz="0" w:space="0" w:color="auto"/>
        <w:right w:val="none" w:sz="0" w:space="0" w:color="auto"/>
      </w:divBdr>
    </w:div>
    <w:div w:id="274946100">
      <w:bodyDiv w:val="1"/>
      <w:marLeft w:val="0"/>
      <w:marRight w:val="0"/>
      <w:marTop w:val="0"/>
      <w:marBottom w:val="0"/>
      <w:divBdr>
        <w:top w:val="none" w:sz="0" w:space="0" w:color="auto"/>
        <w:left w:val="none" w:sz="0" w:space="0" w:color="auto"/>
        <w:bottom w:val="none" w:sz="0" w:space="0" w:color="auto"/>
        <w:right w:val="none" w:sz="0" w:space="0" w:color="auto"/>
      </w:divBdr>
    </w:div>
    <w:div w:id="282342758">
      <w:bodyDiv w:val="1"/>
      <w:marLeft w:val="0"/>
      <w:marRight w:val="0"/>
      <w:marTop w:val="0"/>
      <w:marBottom w:val="0"/>
      <w:divBdr>
        <w:top w:val="none" w:sz="0" w:space="0" w:color="auto"/>
        <w:left w:val="none" w:sz="0" w:space="0" w:color="auto"/>
        <w:bottom w:val="none" w:sz="0" w:space="0" w:color="auto"/>
        <w:right w:val="none" w:sz="0" w:space="0" w:color="auto"/>
      </w:divBdr>
    </w:div>
    <w:div w:id="317879999">
      <w:bodyDiv w:val="1"/>
      <w:marLeft w:val="0"/>
      <w:marRight w:val="0"/>
      <w:marTop w:val="0"/>
      <w:marBottom w:val="0"/>
      <w:divBdr>
        <w:top w:val="none" w:sz="0" w:space="0" w:color="auto"/>
        <w:left w:val="none" w:sz="0" w:space="0" w:color="auto"/>
        <w:bottom w:val="none" w:sz="0" w:space="0" w:color="auto"/>
        <w:right w:val="none" w:sz="0" w:space="0" w:color="auto"/>
      </w:divBdr>
    </w:div>
    <w:div w:id="332223091">
      <w:bodyDiv w:val="1"/>
      <w:marLeft w:val="0"/>
      <w:marRight w:val="0"/>
      <w:marTop w:val="0"/>
      <w:marBottom w:val="0"/>
      <w:divBdr>
        <w:top w:val="none" w:sz="0" w:space="0" w:color="auto"/>
        <w:left w:val="none" w:sz="0" w:space="0" w:color="auto"/>
        <w:bottom w:val="none" w:sz="0" w:space="0" w:color="auto"/>
        <w:right w:val="none" w:sz="0" w:space="0" w:color="auto"/>
      </w:divBdr>
    </w:div>
    <w:div w:id="349650420">
      <w:bodyDiv w:val="1"/>
      <w:marLeft w:val="0"/>
      <w:marRight w:val="0"/>
      <w:marTop w:val="0"/>
      <w:marBottom w:val="0"/>
      <w:divBdr>
        <w:top w:val="none" w:sz="0" w:space="0" w:color="auto"/>
        <w:left w:val="none" w:sz="0" w:space="0" w:color="auto"/>
        <w:bottom w:val="none" w:sz="0" w:space="0" w:color="auto"/>
        <w:right w:val="none" w:sz="0" w:space="0" w:color="auto"/>
      </w:divBdr>
    </w:div>
    <w:div w:id="453527396">
      <w:bodyDiv w:val="1"/>
      <w:marLeft w:val="0"/>
      <w:marRight w:val="0"/>
      <w:marTop w:val="0"/>
      <w:marBottom w:val="0"/>
      <w:divBdr>
        <w:top w:val="none" w:sz="0" w:space="0" w:color="auto"/>
        <w:left w:val="none" w:sz="0" w:space="0" w:color="auto"/>
        <w:bottom w:val="none" w:sz="0" w:space="0" w:color="auto"/>
        <w:right w:val="none" w:sz="0" w:space="0" w:color="auto"/>
      </w:divBdr>
      <w:divsChild>
        <w:div w:id="141119060">
          <w:marLeft w:val="446"/>
          <w:marRight w:val="0"/>
          <w:marTop w:val="106"/>
          <w:marBottom w:val="0"/>
          <w:divBdr>
            <w:top w:val="none" w:sz="0" w:space="0" w:color="auto"/>
            <w:left w:val="none" w:sz="0" w:space="0" w:color="auto"/>
            <w:bottom w:val="none" w:sz="0" w:space="0" w:color="auto"/>
            <w:right w:val="none" w:sz="0" w:space="0" w:color="auto"/>
          </w:divBdr>
        </w:div>
      </w:divsChild>
    </w:div>
    <w:div w:id="463692175">
      <w:bodyDiv w:val="1"/>
      <w:marLeft w:val="0"/>
      <w:marRight w:val="0"/>
      <w:marTop w:val="0"/>
      <w:marBottom w:val="0"/>
      <w:divBdr>
        <w:top w:val="none" w:sz="0" w:space="0" w:color="auto"/>
        <w:left w:val="none" w:sz="0" w:space="0" w:color="auto"/>
        <w:bottom w:val="none" w:sz="0" w:space="0" w:color="auto"/>
        <w:right w:val="none" w:sz="0" w:space="0" w:color="auto"/>
      </w:divBdr>
      <w:divsChild>
        <w:div w:id="259218182">
          <w:marLeft w:val="0"/>
          <w:marRight w:val="0"/>
          <w:marTop w:val="0"/>
          <w:marBottom w:val="0"/>
          <w:divBdr>
            <w:top w:val="none" w:sz="0" w:space="0" w:color="auto"/>
            <w:left w:val="none" w:sz="0" w:space="0" w:color="auto"/>
            <w:bottom w:val="none" w:sz="0" w:space="0" w:color="auto"/>
            <w:right w:val="none" w:sz="0" w:space="0" w:color="auto"/>
          </w:divBdr>
          <w:divsChild>
            <w:div w:id="241064530">
              <w:marLeft w:val="0"/>
              <w:marRight w:val="0"/>
              <w:marTop w:val="0"/>
              <w:marBottom w:val="0"/>
              <w:divBdr>
                <w:top w:val="none" w:sz="0" w:space="0" w:color="auto"/>
                <w:left w:val="none" w:sz="0" w:space="0" w:color="auto"/>
                <w:bottom w:val="none" w:sz="0" w:space="0" w:color="auto"/>
                <w:right w:val="none" w:sz="0" w:space="0" w:color="auto"/>
              </w:divBdr>
            </w:div>
          </w:divsChild>
        </w:div>
        <w:div w:id="1136798279">
          <w:marLeft w:val="0"/>
          <w:marRight w:val="0"/>
          <w:marTop w:val="0"/>
          <w:marBottom w:val="0"/>
          <w:divBdr>
            <w:top w:val="none" w:sz="0" w:space="0" w:color="auto"/>
            <w:left w:val="none" w:sz="0" w:space="0" w:color="auto"/>
            <w:bottom w:val="none" w:sz="0" w:space="0" w:color="auto"/>
            <w:right w:val="none" w:sz="0" w:space="0" w:color="auto"/>
          </w:divBdr>
          <w:divsChild>
            <w:div w:id="1333337038">
              <w:marLeft w:val="0"/>
              <w:marRight w:val="0"/>
              <w:marTop w:val="0"/>
              <w:marBottom w:val="0"/>
              <w:divBdr>
                <w:top w:val="none" w:sz="0" w:space="0" w:color="auto"/>
                <w:left w:val="none" w:sz="0" w:space="0" w:color="auto"/>
                <w:bottom w:val="none" w:sz="0" w:space="0" w:color="auto"/>
                <w:right w:val="none" w:sz="0" w:space="0" w:color="auto"/>
              </w:divBdr>
            </w:div>
            <w:div w:id="17858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0932">
      <w:bodyDiv w:val="1"/>
      <w:marLeft w:val="0"/>
      <w:marRight w:val="0"/>
      <w:marTop w:val="0"/>
      <w:marBottom w:val="0"/>
      <w:divBdr>
        <w:top w:val="none" w:sz="0" w:space="0" w:color="auto"/>
        <w:left w:val="none" w:sz="0" w:space="0" w:color="auto"/>
        <w:bottom w:val="none" w:sz="0" w:space="0" w:color="auto"/>
        <w:right w:val="none" w:sz="0" w:space="0" w:color="auto"/>
      </w:divBdr>
      <w:divsChild>
        <w:div w:id="7559652">
          <w:marLeft w:val="0"/>
          <w:marRight w:val="0"/>
          <w:marTop w:val="0"/>
          <w:marBottom w:val="0"/>
          <w:divBdr>
            <w:top w:val="none" w:sz="0" w:space="0" w:color="auto"/>
            <w:left w:val="none" w:sz="0" w:space="0" w:color="auto"/>
            <w:bottom w:val="none" w:sz="0" w:space="0" w:color="auto"/>
            <w:right w:val="none" w:sz="0" w:space="0" w:color="auto"/>
          </w:divBdr>
          <w:divsChild>
            <w:div w:id="891310362">
              <w:marLeft w:val="0"/>
              <w:marRight w:val="0"/>
              <w:marTop w:val="0"/>
              <w:marBottom w:val="0"/>
              <w:divBdr>
                <w:top w:val="none" w:sz="0" w:space="0" w:color="auto"/>
                <w:left w:val="none" w:sz="0" w:space="0" w:color="auto"/>
                <w:bottom w:val="none" w:sz="0" w:space="0" w:color="auto"/>
                <w:right w:val="none" w:sz="0" w:space="0" w:color="auto"/>
              </w:divBdr>
              <w:divsChild>
                <w:div w:id="759983453">
                  <w:marLeft w:val="0"/>
                  <w:marRight w:val="0"/>
                  <w:marTop w:val="0"/>
                  <w:marBottom w:val="0"/>
                  <w:divBdr>
                    <w:top w:val="none" w:sz="0" w:space="0" w:color="auto"/>
                    <w:left w:val="none" w:sz="0" w:space="0" w:color="auto"/>
                    <w:bottom w:val="none" w:sz="0" w:space="0" w:color="auto"/>
                    <w:right w:val="none" w:sz="0" w:space="0" w:color="auto"/>
                  </w:divBdr>
                  <w:divsChild>
                    <w:div w:id="1515800829">
                      <w:marLeft w:val="0"/>
                      <w:marRight w:val="0"/>
                      <w:marTop w:val="0"/>
                      <w:marBottom w:val="0"/>
                      <w:divBdr>
                        <w:top w:val="none" w:sz="0" w:space="0" w:color="auto"/>
                        <w:left w:val="none" w:sz="0" w:space="0" w:color="auto"/>
                        <w:bottom w:val="none" w:sz="0" w:space="0" w:color="auto"/>
                        <w:right w:val="none" w:sz="0" w:space="0" w:color="auto"/>
                      </w:divBdr>
                      <w:divsChild>
                        <w:div w:id="2038852211">
                          <w:marLeft w:val="0"/>
                          <w:marRight w:val="0"/>
                          <w:marTop w:val="0"/>
                          <w:marBottom w:val="0"/>
                          <w:divBdr>
                            <w:top w:val="none" w:sz="0" w:space="0" w:color="auto"/>
                            <w:left w:val="none" w:sz="0" w:space="0" w:color="auto"/>
                            <w:bottom w:val="none" w:sz="0" w:space="0" w:color="auto"/>
                            <w:right w:val="none" w:sz="0" w:space="0" w:color="auto"/>
                          </w:divBdr>
                          <w:divsChild>
                            <w:div w:id="343436439">
                              <w:marLeft w:val="0"/>
                              <w:marRight w:val="0"/>
                              <w:marTop w:val="0"/>
                              <w:marBottom w:val="0"/>
                              <w:divBdr>
                                <w:top w:val="none" w:sz="0" w:space="0" w:color="auto"/>
                                <w:left w:val="none" w:sz="0" w:space="0" w:color="auto"/>
                                <w:bottom w:val="none" w:sz="0" w:space="0" w:color="auto"/>
                                <w:right w:val="none" w:sz="0" w:space="0" w:color="auto"/>
                              </w:divBdr>
                              <w:divsChild>
                                <w:div w:id="1366711927">
                                  <w:marLeft w:val="0"/>
                                  <w:marRight w:val="0"/>
                                  <w:marTop w:val="0"/>
                                  <w:marBottom w:val="0"/>
                                  <w:divBdr>
                                    <w:top w:val="none" w:sz="0" w:space="0" w:color="auto"/>
                                    <w:left w:val="none" w:sz="0" w:space="0" w:color="auto"/>
                                    <w:bottom w:val="none" w:sz="0" w:space="0" w:color="auto"/>
                                    <w:right w:val="none" w:sz="0" w:space="0" w:color="auto"/>
                                  </w:divBdr>
                                  <w:divsChild>
                                    <w:div w:id="271790045">
                                      <w:marLeft w:val="60"/>
                                      <w:marRight w:val="0"/>
                                      <w:marTop w:val="0"/>
                                      <w:marBottom w:val="0"/>
                                      <w:divBdr>
                                        <w:top w:val="none" w:sz="0" w:space="0" w:color="auto"/>
                                        <w:left w:val="none" w:sz="0" w:space="0" w:color="auto"/>
                                        <w:bottom w:val="none" w:sz="0" w:space="0" w:color="auto"/>
                                        <w:right w:val="none" w:sz="0" w:space="0" w:color="auto"/>
                                      </w:divBdr>
                                      <w:divsChild>
                                        <w:div w:id="32583543">
                                          <w:marLeft w:val="0"/>
                                          <w:marRight w:val="0"/>
                                          <w:marTop w:val="0"/>
                                          <w:marBottom w:val="0"/>
                                          <w:divBdr>
                                            <w:top w:val="none" w:sz="0" w:space="0" w:color="auto"/>
                                            <w:left w:val="none" w:sz="0" w:space="0" w:color="auto"/>
                                            <w:bottom w:val="none" w:sz="0" w:space="0" w:color="auto"/>
                                            <w:right w:val="none" w:sz="0" w:space="0" w:color="auto"/>
                                          </w:divBdr>
                                          <w:divsChild>
                                            <w:div w:id="1756239980">
                                              <w:marLeft w:val="0"/>
                                              <w:marRight w:val="0"/>
                                              <w:marTop w:val="0"/>
                                              <w:marBottom w:val="120"/>
                                              <w:divBdr>
                                                <w:top w:val="single" w:sz="6" w:space="0" w:color="F5F5F5"/>
                                                <w:left w:val="single" w:sz="6" w:space="0" w:color="F5F5F5"/>
                                                <w:bottom w:val="single" w:sz="6" w:space="0" w:color="F5F5F5"/>
                                                <w:right w:val="single" w:sz="6" w:space="0" w:color="F5F5F5"/>
                                              </w:divBdr>
                                              <w:divsChild>
                                                <w:div w:id="1147353835">
                                                  <w:marLeft w:val="0"/>
                                                  <w:marRight w:val="0"/>
                                                  <w:marTop w:val="0"/>
                                                  <w:marBottom w:val="0"/>
                                                  <w:divBdr>
                                                    <w:top w:val="none" w:sz="0" w:space="0" w:color="auto"/>
                                                    <w:left w:val="none" w:sz="0" w:space="0" w:color="auto"/>
                                                    <w:bottom w:val="none" w:sz="0" w:space="0" w:color="auto"/>
                                                    <w:right w:val="none" w:sz="0" w:space="0" w:color="auto"/>
                                                  </w:divBdr>
                                                  <w:divsChild>
                                                    <w:div w:id="8964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972450">
      <w:bodyDiv w:val="1"/>
      <w:marLeft w:val="0"/>
      <w:marRight w:val="0"/>
      <w:marTop w:val="0"/>
      <w:marBottom w:val="0"/>
      <w:divBdr>
        <w:top w:val="none" w:sz="0" w:space="0" w:color="auto"/>
        <w:left w:val="none" w:sz="0" w:space="0" w:color="auto"/>
        <w:bottom w:val="none" w:sz="0" w:space="0" w:color="auto"/>
        <w:right w:val="none" w:sz="0" w:space="0" w:color="auto"/>
      </w:divBdr>
      <w:divsChild>
        <w:div w:id="88234124">
          <w:marLeft w:val="0"/>
          <w:marRight w:val="0"/>
          <w:marTop w:val="0"/>
          <w:marBottom w:val="0"/>
          <w:divBdr>
            <w:top w:val="none" w:sz="0" w:space="0" w:color="auto"/>
            <w:left w:val="none" w:sz="0" w:space="0" w:color="auto"/>
            <w:bottom w:val="none" w:sz="0" w:space="0" w:color="auto"/>
            <w:right w:val="none" w:sz="0" w:space="0" w:color="auto"/>
          </w:divBdr>
          <w:divsChild>
            <w:div w:id="2017270999">
              <w:marLeft w:val="0"/>
              <w:marRight w:val="0"/>
              <w:marTop w:val="0"/>
              <w:marBottom w:val="0"/>
              <w:divBdr>
                <w:top w:val="none" w:sz="0" w:space="0" w:color="auto"/>
                <w:left w:val="none" w:sz="0" w:space="0" w:color="auto"/>
                <w:bottom w:val="none" w:sz="0" w:space="0" w:color="auto"/>
                <w:right w:val="none" w:sz="0" w:space="0" w:color="auto"/>
              </w:divBdr>
            </w:div>
          </w:divsChild>
        </w:div>
        <w:div w:id="1406878150">
          <w:marLeft w:val="0"/>
          <w:marRight w:val="0"/>
          <w:marTop w:val="0"/>
          <w:marBottom w:val="0"/>
          <w:divBdr>
            <w:top w:val="none" w:sz="0" w:space="0" w:color="auto"/>
            <w:left w:val="none" w:sz="0" w:space="0" w:color="auto"/>
            <w:bottom w:val="none" w:sz="0" w:space="0" w:color="auto"/>
            <w:right w:val="none" w:sz="0" w:space="0" w:color="auto"/>
          </w:divBdr>
        </w:div>
      </w:divsChild>
    </w:div>
    <w:div w:id="564947587">
      <w:bodyDiv w:val="1"/>
      <w:marLeft w:val="0"/>
      <w:marRight w:val="0"/>
      <w:marTop w:val="0"/>
      <w:marBottom w:val="0"/>
      <w:divBdr>
        <w:top w:val="none" w:sz="0" w:space="0" w:color="auto"/>
        <w:left w:val="none" w:sz="0" w:space="0" w:color="auto"/>
        <w:bottom w:val="none" w:sz="0" w:space="0" w:color="auto"/>
        <w:right w:val="none" w:sz="0" w:space="0" w:color="auto"/>
      </w:divBdr>
    </w:div>
    <w:div w:id="820581508">
      <w:bodyDiv w:val="1"/>
      <w:marLeft w:val="0"/>
      <w:marRight w:val="0"/>
      <w:marTop w:val="0"/>
      <w:marBottom w:val="0"/>
      <w:divBdr>
        <w:top w:val="none" w:sz="0" w:space="0" w:color="auto"/>
        <w:left w:val="none" w:sz="0" w:space="0" w:color="auto"/>
        <w:bottom w:val="none" w:sz="0" w:space="0" w:color="auto"/>
        <w:right w:val="none" w:sz="0" w:space="0" w:color="auto"/>
      </w:divBdr>
    </w:div>
    <w:div w:id="827281126">
      <w:bodyDiv w:val="1"/>
      <w:marLeft w:val="0"/>
      <w:marRight w:val="0"/>
      <w:marTop w:val="0"/>
      <w:marBottom w:val="0"/>
      <w:divBdr>
        <w:top w:val="none" w:sz="0" w:space="0" w:color="auto"/>
        <w:left w:val="none" w:sz="0" w:space="0" w:color="auto"/>
        <w:bottom w:val="none" w:sz="0" w:space="0" w:color="auto"/>
        <w:right w:val="none" w:sz="0" w:space="0" w:color="auto"/>
      </w:divBdr>
    </w:div>
    <w:div w:id="952323198">
      <w:bodyDiv w:val="1"/>
      <w:marLeft w:val="0"/>
      <w:marRight w:val="0"/>
      <w:marTop w:val="0"/>
      <w:marBottom w:val="0"/>
      <w:divBdr>
        <w:top w:val="none" w:sz="0" w:space="0" w:color="auto"/>
        <w:left w:val="none" w:sz="0" w:space="0" w:color="auto"/>
        <w:bottom w:val="none" w:sz="0" w:space="0" w:color="auto"/>
        <w:right w:val="none" w:sz="0" w:space="0" w:color="auto"/>
      </w:divBdr>
      <w:divsChild>
        <w:div w:id="527914456">
          <w:marLeft w:val="0"/>
          <w:marRight w:val="0"/>
          <w:marTop w:val="0"/>
          <w:marBottom w:val="0"/>
          <w:divBdr>
            <w:top w:val="none" w:sz="0" w:space="0" w:color="auto"/>
            <w:left w:val="none" w:sz="0" w:space="0" w:color="auto"/>
            <w:bottom w:val="none" w:sz="0" w:space="0" w:color="auto"/>
            <w:right w:val="none" w:sz="0" w:space="0" w:color="auto"/>
          </w:divBdr>
          <w:divsChild>
            <w:div w:id="1605533568">
              <w:marLeft w:val="0"/>
              <w:marRight w:val="0"/>
              <w:marTop w:val="0"/>
              <w:marBottom w:val="0"/>
              <w:divBdr>
                <w:top w:val="none" w:sz="0" w:space="0" w:color="auto"/>
                <w:left w:val="none" w:sz="0" w:space="0" w:color="auto"/>
                <w:bottom w:val="none" w:sz="0" w:space="0" w:color="auto"/>
                <w:right w:val="none" w:sz="0" w:space="0" w:color="auto"/>
              </w:divBdr>
            </w:div>
            <w:div w:id="1773013190">
              <w:marLeft w:val="0"/>
              <w:marRight w:val="0"/>
              <w:marTop w:val="0"/>
              <w:marBottom w:val="0"/>
              <w:divBdr>
                <w:top w:val="none" w:sz="0" w:space="0" w:color="auto"/>
                <w:left w:val="none" w:sz="0" w:space="0" w:color="auto"/>
                <w:bottom w:val="none" w:sz="0" w:space="0" w:color="auto"/>
                <w:right w:val="none" w:sz="0" w:space="0" w:color="auto"/>
              </w:divBdr>
            </w:div>
            <w:div w:id="1928884308">
              <w:marLeft w:val="0"/>
              <w:marRight w:val="0"/>
              <w:marTop w:val="0"/>
              <w:marBottom w:val="0"/>
              <w:divBdr>
                <w:top w:val="none" w:sz="0" w:space="0" w:color="auto"/>
                <w:left w:val="none" w:sz="0" w:space="0" w:color="auto"/>
                <w:bottom w:val="none" w:sz="0" w:space="0" w:color="auto"/>
                <w:right w:val="none" w:sz="0" w:space="0" w:color="auto"/>
              </w:divBdr>
            </w:div>
          </w:divsChild>
        </w:div>
        <w:div w:id="907695237">
          <w:marLeft w:val="0"/>
          <w:marRight w:val="0"/>
          <w:marTop w:val="0"/>
          <w:marBottom w:val="0"/>
          <w:divBdr>
            <w:top w:val="none" w:sz="0" w:space="0" w:color="auto"/>
            <w:left w:val="none" w:sz="0" w:space="0" w:color="auto"/>
            <w:bottom w:val="none" w:sz="0" w:space="0" w:color="auto"/>
            <w:right w:val="none" w:sz="0" w:space="0" w:color="auto"/>
          </w:divBdr>
          <w:divsChild>
            <w:div w:id="60367643">
              <w:marLeft w:val="0"/>
              <w:marRight w:val="0"/>
              <w:marTop w:val="0"/>
              <w:marBottom w:val="0"/>
              <w:divBdr>
                <w:top w:val="none" w:sz="0" w:space="0" w:color="auto"/>
                <w:left w:val="none" w:sz="0" w:space="0" w:color="auto"/>
                <w:bottom w:val="none" w:sz="0" w:space="0" w:color="auto"/>
                <w:right w:val="none" w:sz="0" w:space="0" w:color="auto"/>
              </w:divBdr>
            </w:div>
            <w:div w:id="264921570">
              <w:marLeft w:val="0"/>
              <w:marRight w:val="0"/>
              <w:marTop w:val="0"/>
              <w:marBottom w:val="0"/>
              <w:divBdr>
                <w:top w:val="none" w:sz="0" w:space="0" w:color="auto"/>
                <w:left w:val="none" w:sz="0" w:space="0" w:color="auto"/>
                <w:bottom w:val="none" w:sz="0" w:space="0" w:color="auto"/>
                <w:right w:val="none" w:sz="0" w:space="0" w:color="auto"/>
              </w:divBdr>
            </w:div>
            <w:div w:id="735325003">
              <w:marLeft w:val="0"/>
              <w:marRight w:val="0"/>
              <w:marTop w:val="0"/>
              <w:marBottom w:val="0"/>
              <w:divBdr>
                <w:top w:val="none" w:sz="0" w:space="0" w:color="auto"/>
                <w:left w:val="none" w:sz="0" w:space="0" w:color="auto"/>
                <w:bottom w:val="none" w:sz="0" w:space="0" w:color="auto"/>
                <w:right w:val="none" w:sz="0" w:space="0" w:color="auto"/>
              </w:divBdr>
            </w:div>
            <w:div w:id="1363824536">
              <w:marLeft w:val="0"/>
              <w:marRight w:val="0"/>
              <w:marTop w:val="0"/>
              <w:marBottom w:val="0"/>
              <w:divBdr>
                <w:top w:val="none" w:sz="0" w:space="0" w:color="auto"/>
                <w:left w:val="none" w:sz="0" w:space="0" w:color="auto"/>
                <w:bottom w:val="none" w:sz="0" w:space="0" w:color="auto"/>
                <w:right w:val="none" w:sz="0" w:space="0" w:color="auto"/>
              </w:divBdr>
            </w:div>
          </w:divsChild>
        </w:div>
        <w:div w:id="1115515604">
          <w:marLeft w:val="0"/>
          <w:marRight w:val="0"/>
          <w:marTop w:val="0"/>
          <w:marBottom w:val="0"/>
          <w:divBdr>
            <w:top w:val="none" w:sz="0" w:space="0" w:color="auto"/>
            <w:left w:val="none" w:sz="0" w:space="0" w:color="auto"/>
            <w:bottom w:val="none" w:sz="0" w:space="0" w:color="auto"/>
            <w:right w:val="none" w:sz="0" w:space="0" w:color="auto"/>
          </w:divBdr>
          <w:divsChild>
            <w:div w:id="1270966061">
              <w:marLeft w:val="0"/>
              <w:marRight w:val="0"/>
              <w:marTop w:val="0"/>
              <w:marBottom w:val="0"/>
              <w:divBdr>
                <w:top w:val="none" w:sz="0" w:space="0" w:color="auto"/>
                <w:left w:val="none" w:sz="0" w:space="0" w:color="auto"/>
                <w:bottom w:val="none" w:sz="0" w:space="0" w:color="auto"/>
                <w:right w:val="none" w:sz="0" w:space="0" w:color="auto"/>
              </w:divBdr>
            </w:div>
          </w:divsChild>
        </w:div>
        <w:div w:id="1697929288">
          <w:marLeft w:val="0"/>
          <w:marRight w:val="0"/>
          <w:marTop w:val="0"/>
          <w:marBottom w:val="0"/>
          <w:divBdr>
            <w:top w:val="none" w:sz="0" w:space="0" w:color="auto"/>
            <w:left w:val="none" w:sz="0" w:space="0" w:color="auto"/>
            <w:bottom w:val="none" w:sz="0" w:space="0" w:color="auto"/>
            <w:right w:val="none" w:sz="0" w:space="0" w:color="auto"/>
          </w:divBdr>
          <w:divsChild>
            <w:div w:id="450512446">
              <w:marLeft w:val="0"/>
              <w:marRight w:val="0"/>
              <w:marTop w:val="0"/>
              <w:marBottom w:val="0"/>
              <w:divBdr>
                <w:top w:val="none" w:sz="0" w:space="0" w:color="auto"/>
                <w:left w:val="none" w:sz="0" w:space="0" w:color="auto"/>
                <w:bottom w:val="none" w:sz="0" w:space="0" w:color="auto"/>
                <w:right w:val="none" w:sz="0" w:space="0" w:color="auto"/>
              </w:divBdr>
            </w:div>
            <w:div w:id="926419858">
              <w:marLeft w:val="0"/>
              <w:marRight w:val="0"/>
              <w:marTop w:val="0"/>
              <w:marBottom w:val="0"/>
              <w:divBdr>
                <w:top w:val="none" w:sz="0" w:space="0" w:color="auto"/>
                <w:left w:val="none" w:sz="0" w:space="0" w:color="auto"/>
                <w:bottom w:val="none" w:sz="0" w:space="0" w:color="auto"/>
                <w:right w:val="none" w:sz="0" w:space="0" w:color="auto"/>
              </w:divBdr>
            </w:div>
          </w:divsChild>
        </w:div>
        <w:div w:id="2037610619">
          <w:marLeft w:val="0"/>
          <w:marRight w:val="0"/>
          <w:marTop w:val="0"/>
          <w:marBottom w:val="0"/>
          <w:divBdr>
            <w:top w:val="none" w:sz="0" w:space="0" w:color="auto"/>
            <w:left w:val="none" w:sz="0" w:space="0" w:color="auto"/>
            <w:bottom w:val="none" w:sz="0" w:space="0" w:color="auto"/>
            <w:right w:val="none" w:sz="0" w:space="0" w:color="auto"/>
          </w:divBdr>
          <w:divsChild>
            <w:div w:id="19825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65430">
      <w:bodyDiv w:val="1"/>
      <w:marLeft w:val="0"/>
      <w:marRight w:val="0"/>
      <w:marTop w:val="0"/>
      <w:marBottom w:val="0"/>
      <w:divBdr>
        <w:top w:val="none" w:sz="0" w:space="0" w:color="auto"/>
        <w:left w:val="none" w:sz="0" w:space="0" w:color="auto"/>
        <w:bottom w:val="none" w:sz="0" w:space="0" w:color="auto"/>
        <w:right w:val="none" w:sz="0" w:space="0" w:color="auto"/>
      </w:divBdr>
    </w:div>
    <w:div w:id="1117454391">
      <w:bodyDiv w:val="1"/>
      <w:marLeft w:val="0"/>
      <w:marRight w:val="0"/>
      <w:marTop w:val="0"/>
      <w:marBottom w:val="0"/>
      <w:divBdr>
        <w:top w:val="none" w:sz="0" w:space="0" w:color="auto"/>
        <w:left w:val="none" w:sz="0" w:space="0" w:color="auto"/>
        <w:bottom w:val="none" w:sz="0" w:space="0" w:color="auto"/>
        <w:right w:val="none" w:sz="0" w:space="0" w:color="auto"/>
      </w:divBdr>
    </w:div>
    <w:div w:id="1160081504">
      <w:bodyDiv w:val="1"/>
      <w:marLeft w:val="0"/>
      <w:marRight w:val="0"/>
      <w:marTop w:val="0"/>
      <w:marBottom w:val="0"/>
      <w:divBdr>
        <w:top w:val="none" w:sz="0" w:space="0" w:color="auto"/>
        <w:left w:val="none" w:sz="0" w:space="0" w:color="auto"/>
        <w:bottom w:val="none" w:sz="0" w:space="0" w:color="auto"/>
        <w:right w:val="none" w:sz="0" w:space="0" w:color="auto"/>
      </w:divBdr>
    </w:div>
    <w:div w:id="1167404732">
      <w:bodyDiv w:val="1"/>
      <w:marLeft w:val="0"/>
      <w:marRight w:val="0"/>
      <w:marTop w:val="0"/>
      <w:marBottom w:val="0"/>
      <w:divBdr>
        <w:top w:val="none" w:sz="0" w:space="0" w:color="auto"/>
        <w:left w:val="none" w:sz="0" w:space="0" w:color="auto"/>
        <w:bottom w:val="none" w:sz="0" w:space="0" w:color="auto"/>
        <w:right w:val="none" w:sz="0" w:space="0" w:color="auto"/>
      </w:divBdr>
    </w:div>
    <w:div w:id="1171262357">
      <w:bodyDiv w:val="1"/>
      <w:marLeft w:val="0"/>
      <w:marRight w:val="0"/>
      <w:marTop w:val="0"/>
      <w:marBottom w:val="0"/>
      <w:divBdr>
        <w:top w:val="none" w:sz="0" w:space="0" w:color="auto"/>
        <w:left w:val="none" w:sz="0" w:space="0" w:color="auto"/>
        <w:bottom w:val="none" w:sz="0" w:space="0" w:color="auto"/>
        <w:right w:val="none" w:sz="0" w:space="0" w:color="auto"/>
      </w:divBdr>
    </w:div>
    <w:div w:id="1178695484">
      <w:bodyDiv w:val="1"/>
      <w:marLeft w:val="0"/>
      <w:marRight w:val="0"/>
      <w:marTop w:val="0"/>
      <w:marBottom w:val="0"/>
      <w:divBdr>
        <w:top w:val="none" w:sz="0" w:space="0" w:color="auto"/>
        <w:left w:val="none" w:sz="0" w:space="0" w:color="auto"/>
        <w:bottom w:val="none" w:sz="0" w:space="0" w:color="auto"/>
        <w:right w:val="none" w:sz="0" w:space="0" w:color="auto"/>
      </w:divBdr>
    </w:div>
    <w:div w:id="1217202254">
      <w:bodyDiv w:val="1"/>
      <w:marLeft w:val="0"/>
      <w:marRight w:val="0"/>
      <w:marTop w:val="0"/>
      <w:marBottom w:val="0"/>
      <w:divBdr>
        <w:top w:val="none" w:sz="0" w:space="0" w:color="auto"/>
        <w:left w:val="none" w:sz="0" w:space="0" w:color="auto"/>
        <w:bottom w:val="none" w:sz="0" w:space="0" w:color="auto"/>
        <w:right w:val="none" w:sz="0" w:space="0" w:color="auto"/>
      </w:divBdr>
    </w:div>
    <w:div w:id="1257250383">
      <w:bodyDiv w:val="1"/>
      <w:marLeft w:val="0"/>
      <w:marRight w:val="0"/>
      <w:marTop w:val="0"/>
      <w:marBottom w:val="0"/>
      <w:divBdr>
        <w:top w:val="none" w:sz="0" w:space="0" w:color="auto"/>
        <w:left w:val="none" w:sz="0" w:space="0" w:color="auto"/>
        <w:bottom w:val="none" w:sz="0" w:space="0" w:color="auto"/>
        <w:right w:val="none" w:sz="0" w:space="0" w:color="auto"/>
      </w:divBdr>
    </w:div>
    <w:div w:id="1271669346">
      <w:bodyDiv w:val="1"/>
      <w:marLeft w:val="0"/>
      <w:marRight w:val="0"/>
      <w:marTop w:val="0"/>
      <w:marBottom w:val="0"/>
      <w:divBdr>
        <w:top w:val="none" w:sz="0" w:space="0" w:color="auto"/>
        <w:left w:val="none" w:sz="0" w:space="0" w:color="auto"/>
        <w:bottom w:val="none" w:sz="0" w:space="0" w:color="auto"/>
        <w:right w:val="none" w:sz="0" w:space="0" w:color="auto"/>
      </w:divBdr>
    </w:div>
    <w:div w:id="1307398664">
      <w:bodyDiv w:val="1"/>
      <w:marLeft w:val="0"/>
      <w:marRight w:val="0"/>
      <w:marTop w:val="0"/>
      <w:marBottom w:val="0"/>
      <w:divBdr>
        <w:top w:val="none" w:sz="0" w:space="0" w:color="auto"/>
        <w:left w:val="none" w:sz="0" w:space="0" w:color="auto"/>
        <w:bottom w:val="none" w:sz="0" w:space="0" w:color="auto"/>
        <w:right w:val="none" w:sz="0" w:space="0" w:color="auto"/>
      </w:divBdr>
      <w:divsChild>
        <w:div w:id="714623330">
          <w:marLeft w:val="0"/>
          <w:marRight w:val="0"/>
          <w:marTop w:val="0"/>
          <w:marBottom w:val="0"/>
          <w:divBdr>
            <w:top w:val="none" w:sz="0" w:space="0" w:color="auto"/>
            <w:left w:val="none" w:sz="0" w:space="0" w:color="auto"/>
            <w:bottom w:val="none" w:sz="0" w:space="0" w:color="auto"/>
            <w:right w:val="none" w:sz="0" w:space="0" w:color="auto"/>
          </w:divBdr>
          <w:divsChild>
            <w:div w:id="106659576">
              <w:marLeft w:val="0"/>
              <w:marRight w:val="0"/>
              <w:marTop w:val="0"/>
              <w:marBottom w:val="0"/>
              <w:divBdr>
                <w:top w:val="none" w:sz="0" w:space="0" w:color="auto"/>
                <w:left w:val="none" w:sz="0" w:space="0" w:color="auto"/>
                <w:bottom w:val="none" w:sz="0" w:space="0" w:color="auto"/>
                <w:right w:val="none" w:sz="0" w:space="0" w:color="auto"/>
              </w:divBdr>
            </w:div>
          </w:divsChild>
        </w:div>
        <w:div w:id="1627471439">
          <w:marLeft w:val="0"/>
          <w:marRight w:val="0"/>
          <w:marTop w:val="0"/>
          <w:marBottom w:val="0"/>
          <w:divBdr>
            <w:top w:val="none" w:sz="0" w:space="0" w:color="auto"/>
            <w:left w:val="none" w:sz="0" w:space="0" w:color="auto"/>
            <w:bottom w:val="none" w:sz="0" w:space="0" w:color="auto"/>
            <w:right w:val="none" w:sz="0" w:space="0" w:color="auto"/>
          </w:divBdr>
          <w:divsChild>
            <w:div w:id="928657822">
              <w:marLeft w:val="0"/>
              <w:marRight w:val="0"/>
              <w:marTop w:val="0"/>
              <w:marBottom w:val="0"/>
              <w:divBdr>
                <w:top w:val="none" w:sz="0" w:space="0" w:color="auto"/>
                <w:left w:val="none" w:sz="0" w:space="0" w:color="auto"/>
                <w:bottom w:val="none" w:sz="0" w:space="0" w:color="auto"/>
                <w:right w:val="none" w:sz="0" w:space="0" w:color="auto"/>
              </w:divBdr>
            </w:div>
            <w:div w:id="1028750464">
              <w:marLeft w:val="0"/>
              <w:marRight w:val="0"/>
              <w:marTop w:val="0"/>
              <w:marBottom w:val="0"/>
              <w:divBdr>
                <w:top w:val="none" w:sz="0" w:space="0" w:color="auto"/>
                <w:left w:val="none" w:sz="0" w:space="0" w:color="auto"/>
                <w:bottom w:val="none" w:sz="0" w:space="0" w:color="auto"/>
                <w:right w:val="none" w:sz="0" w:space="0" w:color="auto"/>
              </w:divBdr>
            </w:div>
            <w:div w:id="1568691120">
              <w:marLeft w:val="0"/>
              <w:marRight w:val="0"/>
              <w:marTop w:val="0"/>
              <w:marBottom w:val="0"/>
              <w:divBdr>
                <w:top w:val="none" w:sz="0" w:space="0" w:color="auto"/>
                <w:left w:val="none" w:sz="0" w:space="0" w:color="auto"/>
                <w:bottom w:val="none" w:sz="0" w:space="0" w:color="auto"/>
                <w:right w:val="none" w:sz="0" w:space="0" w:color="auto"/>
              </w:divBdr>
            </w:div>
            <w:div w:id="1922905684">
              <w:marLeft w:val="0"/>
              <w:marRight w:val="0"/>
              <w:marTop w:val="0"/>
              <w:marBottom w:val="0"/>
              <w:divBdr>
                <w:top w:val="none" w:sz="0" w:space="0" w:color="auto"/>
                <w:left w:val="none" w:sz="0" w:space="0" w:color="auto"/>
                <w:bottom w:val="none" w:sz="0" w:space="0" w:color="auto"/>
                <w:right w:val="none" w:sz="0" w:space="0" w:color="auto"/>
              </w:divBdr>
            </w:div>
          </w:divsChild>
        </w:div>
        <w:div w:id="1644777112">
          <w:marLeft w:val="0"/>
          <w:marRight w:val="0"/>
          <w:marTop w:val="0"/>
          <w:marBottom w:val="0"/>
          <w:divBdr>
            <w:top w:val="none" w:sz="0" w:space="0" w:color="auto"/>
            <w:left w:val="none" w:sz="0" w:space="0" w:color="auto"/>
            <w:bottom w:val="none" w:sz="0" w:space="0" w:color="auto"/>
            <w:right w:val="none" w:sz="0" w:space="0" w:color="auto"/>
          </w:divBdr>
          <w:divsChild>
            <w:div w:id="671372951">
              <w:marLeft w:val="0"/>
              <w:marRight w:val="0"/>
              <w:marTop w:val="0"/>
              <w:marBottom w:val="0"/>
              <w:divBdr>
                <w:top w:val="none" w:sz="0" w:space="0" w:color="auto"/>
                <w:left w:val="none" w:sz="0" w:space="0" w:color="auto"/>
                <w:bottom w:val="none" w:sz="0" w:space="0" w:color="auto"/>
                <w:right w:val="none" w:sz="0" w:space="0" w:color="auto"/>
              </w:divBdr>
            </w:div>
            <w:div w:id="8745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40368206">
      <w:bodyDiv w:val="1"/>
      <w:marLeft w:val="0"/>
      <w:marRight w:val="0"/>
      <w:marTop w:val="0"/>
      <w:marBottom w:val="0"/>
      <w:divBdr>
        <w:top w:val="none" w:sz="0" w:space="0" w:color="auto"/>
        <w:left w:val="none" w:sz="0" w:space="0" w:color="auto"/>
        <w:bottom w:val="none" w:sz="0" w:space="0" w:color="auto"/>
        <w:right w:val="none" w:sz="0" w:space="0" w:color="auto"/>
      </w:divBdr>
    </w:div>
    <w:div w:id="1515807228">
      <w:bodyDiv w:val="1"/>
      <w:marLeft w:val="0"/>
      <w:marRight w:val="0"/>
      <w:marTop w:val="0"/>
      <w:marBottom w:val="0"/>
      <w:divBdr>
        <w:top w:val="none" w:sz="0" w:space="0" w:color="auto"/>
        <w:left w:val="none" w:sz="0" w:space="0" w:color="auto"/>
        <w:bottom w:val="none" w:sz="0" w:space="0" w:color="auto"/>
        <w:right w:val="none" w:sz="0" w:space="0" w:color="auto"/>
      </w:divBdr>
    </w:div>
    <w:div w:id="1541818739">
      <w:bodyDiv w:val="1"/>
      <w:marLeft w:val="0"/>
      <w:marRight w:val="0"/>
      <w:marTop w:val="0"/>
      <w:marBottom w:val="0"/>
      <w:divBdr>
        <w:top w:val="none" w:sz="0" w:space="0" w:color="auto"/>
        <w:left w:val="none" w:sz="0" w:space="0" w:color="auto"/>
        <w:bottom w:val="none" w:sz="0" w:space="0" w:color="auto"/>
        <w:right w:val="none" w:sz="0" w:space="0" w:color="auto"/>
      </w:divBdr>
    </w:div>
    <w:div w:id="1591888472">
      <w:bodyDiv w:val="1"/>
      <w:marLeft w:val="0"/>
      <w:marRight w:val="0"/>
      <w:marTop w:val="0"/>
      <w:marBottom w:val="0"/>
      <w:divBdr>
        <w:top w:val="none" w:sz="0" w:space="0" w:color="auto"/>
        <w:left w:val="none" w:sz="0" w:space="0" w:color="auto"/>
        <w:bottom w:val="none" w:sz="0" w:space="0" w:color="auto"/>
        <w:right w:val="none" w:sz="0" w:space="0" w:color="auto"/>
      </w:divBdr>
      <w:divsChild>
        <w:div w:id="1448041317">
          <w:marLeft w:val="0"/>
          <w:marRight w:val="0"/>
          <w:marTop w:val="0"/>
          <w:marBottom w:val="0"/>
          <w:divBdr>
            <w:top w:val="none" w:sz="0" w:space="0" w:color="auto"/>
            <w:left w:val="none" w:sz="0" w:space="0" w:color="auto"/>
            <w:bottom w:val="none" w:sz="0" w:space="0" w:color="auto"/>
            <w:right w:val="none" w:sz="0" w:space="0" w:color="auto"/>
          </w:divBdr>
          <w:divsChild>
            <w:div w:id="33576638">
              <w:marLeft w:val="0"/>
              <w:marRight w:val="0"/>
              <w:marTop w:val="0"/>
              <w:marBottom w:val="0"/>
              <w:divBdr>
                <w:top w:val="none" w:sz="0" w:space="0" w:color="auto"/>
                <w:left w:val="none" w:sz="0" w:space="0" w:color="auto"/>
                <w:bottom w:val="none" w:sz="0" w:space="0" w:color="auto"/>
                <w:right w:val="none" w:sz="0" w:space="0" w:color="auto"/>
              </w:divBdr>
            </w:div>
            <w:div w:id="56629576">
              <w:marLeft w:val="0"/>
              <w:marRight w:val="0"/>
              <w:marTop w:val="0"/>
              <w:marBottom w:val="0"/>
              <w:divBdr>
                <w:top w:val="none" w:sz="0" w:space="0" w:color="auto"/>
                <w:left w:val="none" w:sz="0" w:space="0" w:color="auto"/>
                <w:bottom w:val="none" w:sz="0" w:space="0" w:color="auto"/>
                <w:right w:val="none" w:sz="0" w:space="0" w:color="auto"/>
              </w:divBdr>
            </w:div>
            <w:div w:id="990712586">
              <w:marLeft w:val="0"/>
              <w:marRight w:val="0"/>
              <w:marTop w:val="0"/>
              <w:marBottom w:val="0"/>
              <w:divBdr>
                <w:top w:val="none" w:sz="0" w:space="0" w:color="auto"/>
                <w:left w:val="none" w:sz="0" w:space="0" w:color="auto"/>
                <w:bottom w:val="none" w:sz="0" w:space="0" w:color="auto"/>
                <w:right w:val="none" w:sz="0" w:space="0" w:color="auto"/>
              </w:divBdr>
            </w:div>
            <w:div w:id="1163358235">
              <w:marLeft w:val="0"/>
              <w:marRight w:val="0"/>
              <w:marTop w:val="0"/>
              <w:marBottom w:val="0"/>
              <w:divBdr>
                <w:top w:val="none" w:sz="0" w:space="0" w:color="auto"/>
                <w:left w:val="none" w:sz="0" w:space="0" w:color="auto"/>
                <w:bottom w:val="none" w:sz="0" w:space="0" w:color="auto"/>
                <w:right w:val="none" w:sz="0" w:space="0" w:color="auto"/>
              </w:divBdr>
            </w:div>
            <w:div w:id="1332761348">
              <w:marLeft w:val="0"/>
              <w:marRight w:val="0"/>
              <w:marTop w:val="0"/>
              <w:marBottom w:val="0"/>
              <w:divBdr>
                <w:top w:val="none" w:sz="0" w:space="0" w:color="auto"/>
                <w:left w:val="none" w:sz="0" w:space="0" w:color="auto"/>
                <w:bottom w:val="none" w:sz="0" w:space="0" w:color="auto"/>
                <w:right w:val="none" w:sz="0" w:space="0" w:color="auto"/>
              </w:divBdr>
            </w:div>
            <w:div w:id="1418358702">
              <w:marLeft w:val="0"/>
              <w:marRight w:val="0"/>
              <w:marTop w:val="0"/>
              <w:marBottom w:val="0"/>
              <w:divBdr>
                <w:top w:val="none" w:sz="0" w:space="0" w:color="auto"/>
                <w:left w:val="none" w:sz="0" w:space="0" w:color="auto"/>
                <w:bottom w:val="none" w:sz="0" w:space="0" w:color="auto"/>
                <w:right w:val="none" w:sz="0" w:space="0" w:color="auto"/>
              </w:divBdr>
            </w:div>
            <w:div w:id="17150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1738">
      <w:bodyDiv w:val="1"/>
      <w:marLeft w:val="0"/>
      <w:marRight w:val="0"/>
      <w:marTop w:val="0"/>
      <w:marBottom w:val="0"/>
      <w:divBdr>
        <w:top w:val="none" w:sz="0" w:space="0" w:color="auto"/>
        <w:left w:val="none" w:sz="0" w:space="0" w:color="auto"/>
        <w:bottom w:val="none" w:sz="0" w:space="0" w:color="auto"/>
        <w:right w:val="none" w:sz="0" w:space="0" w:color="auto"/>
      </w:divBdr>
    </w:div>
    <w:div w:id="1622112189">
      <w:bodyDiv w:val="1"/>
      <w:marLeft w:val="0"/>
      <w:marRight w:val="0"/>
      <w:marTop w:val="0"/>
      <w:marBottom w:val="0"/>
      <w:divBdr>
        <w:top w:val="none" w:sz="0" w:space="0" w:color="auto"/>
        <w:left w:val="none" w:sz="0" w:space="0" w:color="auto"/>
        <w:bottom w:val="none" w:sz="0" w:space="0" w:color="auto"/>
        <w:right w:val="none" w:sz="0" w:space="0" w:color="auto"/>
      </w:divBdr>
    </w:div>
    <w:div w:id="1702244898">
      <w:bodyDiv w:val="1"/>
      <w:marLeft w:val="0"/>
      <w:marRight w:val="0"/>
      <w:marTop w:val="0"/>
      <w:marBottom w:val="0"/>
      <w:divBdr>
        <w:top w:val="none" w:sz="0" w:space="0" w:color="auto"/>
        <w:left w:val="none" w:sz="0" w:space="0" w:color="auto"/>
        <w:bottom w:val="none" w:sz="0" w:space="0" w:color="auto"/>
        <w:right w:val="none" w:sz="0" w:space="0" w:color="auto"/>
      </w:divBdr>
    </w:div>
    <w:div w:id="1711299437">
      <w:bodyDiv w:val="1"/>
      <w:marLeft w:val="0"/>
      <w:marRight w:val="0"/>
      <w:marTop w:val="0"/>
      <w:marBottom w:val="0"/>
      <w:divBdr>
        <w:top w:val="none" w:sz="0" w:space="0" w:color="auto"/>
        <w:left w:val="none" w:sz="0" w:space="0" w:color="auto"/>
        <w:bottom w:val="none" w:sz="0" w:space="0" w:color="auto"/>
        <w:right w:val="none" w:sz="0" w:space="0" w:color="auto"/>
      </w:divBdr>
    </w:div>
    <w:div w:id="1727485000">
      <w:bodyDiv w:val="1"/>
      <w:marLeft w:val="0"/>
      <w:marRight w:val="0"/>
      <w:marTop w:val="0"/>
      <w:marBottom w:val="0"/>
      <w:divBdr>
        <w:top w:val="none" w:sz="0" w:space="0" w:color="auto"/>
        <w:left w:val="none" w:sz="0" w:space="0" w:color="auto"/>
        <w:bottom w:val="none" w:sz="0" w:space="0" w:color="auto"/>
        <w:right w:val="none" w:sz="0" w:space="0" w:color="auto"/>
      </w:divBdr>
    </w:div>
    <w:div w:id="1733456401">
      <w:bodyDiv w:val="1"/>
      <w:marLeft w:val="0"/>
      <w:marRight w:val="0"/>
      <w:marTop w:val="0"/>
      <w:marBottom w:val="0"/>
      <w:divBdr>
        <w:top w:val="none" w:sz="0" w:space="0" w:color="auto"/>
        <w:left w:val="none" w:sz="0" w:space="0" w:color="auto"/>
        <w:bottom w:val="none" w:sz="0" w:space="0" w:color="auto"/>
        <w:right w:val="none" w:sz="0" w:space="0" w:color="auto"/>
      </w:divBdr>
    </w:div>
    <w:div w:id="1797216438">
      <w:bodyDiv w:val="1"/>
      <w:marLeft w:val="0"/>
      <w:marRight w:val="0"/>
      <w:marTop w:val="0"/>
      <w:marBottom w:val="0"/>
      <w:divBdr>
        <w:top w:val="none" w:sz="0" w:space="0" w:color="auto"/>
        <w:left w:val="none" w:sz="0" w:space="0" w:color="auto"/>
        <w:bottom w:val="none" w:sz="0" w:space="0" w:color="auto"/>
        <w:right w:val="none" w:sz="0" w:space="0" w:color="auto"/>
      </w:divBdr>
    </w:div>
    <w:div w:id="1814902934">
      <w:bodyDiv w:val="1"/>
      <w:marLeft w:val="0"/>
      <w:marRight w:val="0"/>
      <w:marTop w:val="0"/>
      <w:marBottom w:val="0"/>
      <w:divBdr>
        <w:top w:val="none" w:sz="0" w:space="0" w:color="auto"/>
        <w:left w:val="none" w:sz="0" w:space="0" w:color="auto"/>
        <w:bottom w:val="none" w:sz="0" w:space="0" w:color="auto"/>
        <w:right w:val="none" w:sz="0" w:space="0" w:color="auto"/>
      </w:divBdr>
    </w:div>
    <w:div w:id="1844200169">
      <w:bodyDiv w:val="1"/>
      <w:marLeft w:val="0"/>
      <w:marRight w:val="0"/>
      <w:marTop w:val="0"/>
      <w:marBottom w:val="0"/>
      <w:divBdr>
        <w:top w:val="none" w:sz="0" w:space="0" w:color="auto"/>
        <w:left w:val="none" w:sz="0" w:space="0" w:color="auto"/>
        <w:bottom w:val="none" w:sz="0" w:space="0" w:color="auto"/>
        <w:right w:val="none" w:sz="0" w:space="0" w:color="auto"/>
      </w:divBdr>
      <w:divsChild>
        <w:div w:id="17506843">
          <w:marLeft w:val="0"/>
          <w:marRight w:val="0"/>
          <w:marTop w:val="0"/>
          <w:marBottom w:val="0"/>
          <w:divBdr>
            <w:top w:val="none" w:sz="0" w:space="0" w:color="auto"/>
            <w:left w:val="none" w:sz="0" w:space="0" w:color="auto"/>
            <w:bottom w:val="none" w:sz="0" w:space="0" w:color="auto"/>
            <w:right w:val="none" w:sz="0" w:space="0" w:color="auto"/>
          </w:divBdr>
        </w:div>
        <w:div w:id="901406164">
          <w:marLeft w:val="0"/>
          <w:marRight w:val="0"/>
          <w:marTop w:val="0"/>
          <w:marBottom w:val="0"/>
          <w:divBdr>
            <w:top w:val="none" w:sz="0" w:space="0" w:color="auto"/>
            <w:left w:val="none" w:sz="0" w:space="0" w:color="auto"/>
            <w:bottom w:val="none" w:sz="0" w:space="0" w:color="auto"/>
            <w:right w:val="none" w:sz="0" w:space="0" w:color="auto"/>
          </w:divBdr>
        </w:div>
      </w:divsChild>
    </w:div>
    <w:div w:id="1863349989">
      <w:bodyDiv w:val="1"/>
      <w:marLeft w:val="0"/>
      <w:marRight w:val="0"/>
      <w:marTop w:val="0"/>
      <w:marBottom w:val="0"/>
      <w:divBdr>
        <w:top w:val="none" w:sz="0" w:space="0" w:color="auto"/>
        <w:left w:val="none" w:sz="0" w:space="0" w:color="auto"/>
        <w:bottom w:val="none" w:sz="0" w:space="0" w:color="auto"/>
        <w:right w:val="none" w:sz="0" w:space="0" w:color="auto"/>
      </w:divBdr>
    </w:div>
    <w:div w:id="1883639862">
      <w:bodyDiv w:val="1"/>
      <w:marLeft w:val="0"/>
      <w:marRight w:val="0"/>
      <w:marTop w:val="0"/>
      <w:marBottom w:val="0"/>
      <w:divBdr>
        <w:top w:val="none" w:sz="0" w:space="0" w:color="auto"/>
        <w:left w:val="none" w:sz="0" w:space="0" w:color="auto"/>
        <w:bottom w:val="none" w:sz="0" w:space="0" w:color="auto"/>
        <w:right w:val="none" w:sz="0" w:space="0" w:color="auto"/>
      </w:divBdr>
    </w:div>
    <w:div w:id="1961522688">
      <w:bodyDiv w:val="1"/>
      <w:marLeft w:val="0"/>
      <w:marRight w:val="0"/>
      <w:marTop w:val="0"/>
      <w:marBottom w:val="0"/>
      <w:divBdr>
        <w:top w:val="none" w:sz="0" w:space="0" w:color="auto"/>
        <w:left w:val="none" w:sz="0" w:space="0" w:color="auto"/>
        <w:bottom w:val="none" w:sz="0" w:space="0" w:color="auto"/>
        <w:right w:val="none" w:sz="0" w:space="0" w:color="auto"/>
      </w:divBdr>
    </w:div>
    <w:div w:id="1994941437">
      <w:bodyDiv w:val="1"/>
      <w:marLeft w:val="0"/>
      <w:marRight w:val="0"/>
      <w:marTop w:val="0"/>
      <w:marBottom w:val="0"/>
      <w:divBdr>
        <w:top w:val="none" w:sz="0" w:space="0" w:color="auto"/>
        <w:left w:val="none" w:sz="0" w:space="0" w:color="auto"/>
        <w:bottom w:val="none" w:sz="0" w:space="0" w:color="auto"/>
        <w:right w:val="none" w:sz="0" w:space="0" w:color="auto"/>
      </w:divBdr>
      <w:divsChild>
        <w:div w:id="1330866483">
          <w:marLeft w:val="0"/>
          <w:marRight w:val="0"/>
          <w:marTop w:val="0"/>
          <w:marBottom w:val="0"/>
          <w:divBdr>
            <w:top w:val="none" w:sz="0" w:space="0" w:color="auto"/>
            <w:left w:val="none" w:sz="0" w:space="0" w:color="auto"/>
            <w:bottom w:val="none" w:sz="0" w:space="0" w:color="auto"/>
            <w:right w:val="none" w:sz="0" w:space="0" w:color="auto"/>
          </w:divBdr>
          <w:divsChild>
            <w:div w:id="1725635324">
              <w:marLeft w:val="0"/>
              <w:marRight w:val="0"/>
              <w:marTop w:val="0"/>
              <w:marBottom w:val="0"/>
              <w:divBdr>
                <w:top w:val="none" w:sz="0" w:space="0" w:color="auto"/>
                <w:left w:val="none" w:sz="0" w:space="0" w:color="auto"/>
                <w:bottom w:val="none" w:sz="0" w:space="0" w:color="auto"/>
                <w:right w:val="none" w:sz="0" w:space="0" w:color="auto"/>
              </w:divBdr>
              <w:divsChild>
                <w:div w:id="936669812">
                  <w:marLeft w:val="0"/>
                  <w:marRight w:val="0"/>
                  <w:marTop w:val="0"/>
                  <w:marBottom w:val="0"/>
                  <w:divBdr>
                    <w:top w:val="none" w:sz="0" w:space="0" w:color="auto"/>
                    <w:left w:val="none" w:sz="0" w:space="0" w:color="auto"/>
                    <w:bottom w:val="none" w:sz="0" w:space="0" w:color="auto"/>
                    <w:right w:val="none" w:sz="0" w:space="0" w:color="auto"/>
                  </w:divBdr>
                  <w:divsChild>
                    <w:div w:id="222913394">
                      <w:marLeft w:val="0"/>
                      <w:marRight w:val="0"/>
                      <w:marTop w:val="0"/>
                      <w:marBottom w:val="0"/>
                      <w:divBdr>
                        <w:top w:val="none" w:sz="0" w:space="0" w:color="auto"/>
                        <w:left w:val="none" w:sz="0" w:space="0" w:color="auto"/>
                        <w:bottom w:val="none" w:sz="0" w:space="0" w:color="auto"/>
                        <w:right w:val="none" w:sz="0" w:space="0" w:color="auto"/>
                      </w:divBdr>
                      <w:divsChild>
                        <w:div w:id="1467434196">
                          <w:marLeft w:val="0"/>
                          <w:marRight w:val="0"/>
                          <w:marTop w:val="0"/>
                          <w:marBottom w:val="0"/>
                          <w:divBdr>
                            <w:top w:val="none" w:sz="0" w:space="0" w:color="auto"/>
                            <w:left w:val="none" w:sz="0" w:space="0" w:color="auto"/>
                            <w:bottom w:val="none" w:sz="0" w:space="0" w:color="auto"/>
                            <w:right w:val="none" w:sz="0" w:space="0" w:color="auto"/>
                          </w:divBdr>
                          <w:divsChild>
                            <w:div w:id="63652297">
                              <w:marLeft w:val="0"/>
                              <w:marRight w:val="0"/>
                              <w:marTop w:val="0"/>
                              <w:marBottom w:val="0"/>
                              <w:divBdr>
                                <w:top w:val="none" w:sz="0" w:space="0" w:color="auto"/>
                                <w:left w:val="none" w:sz="0" w:space="0" w:color="auto"/>
                                <w:bottom w:val="none" w:sz="0" w:space="0" w:color="auto"/>
                                <w:right w:val="none" w:sz="0" w:space="0" w:color="auto"/>
                              </w:divBdr>
                              <w:divsChild>
                                <w:div w:id="2126805651">
                                  <w:marLeft w:val="0"/>
                                  <w:marRight w:val="0"/>
                                  <w:marTop w:val="0"/>
                                  <w:marBottom w:val="0"/>
                                  <w:divBdr>
                                    <w:top w:val="single" w:sz="8" w:space="0" w:color="F5F5F5"/>
                                    <w:left w:val="single" w:sz="8" w:space="0" w:color="F5F5F5"/>
                                    <w:bottom w:val="single" w:sz="8" w:space="0" w:color="F5F5F5"/>
                                    <w:right w:val="single" w:sz="8" w:space="0" w:color="F5F5F5"/>
                                  </w:divBdr>
                                  <w:divsChild>
                                    <w:div w:id="129323994">
                                      <w:marLeft w:val="0"/>
                                      <w:marRight w:val="0"/>
                                      <w:marTop w:val="0"/>
                                      <w:marBottom w:val="0"/>
                                      <w:divBdr>
                                        <w:top w:val="none" w:sz="0" w:space="0" w:color="auto"/>
                                        <w:left w:val="none" w:sz="0" w:space="0" w:color="auto"/>
                                        <w:bottom w:val="none" w:sz="0" w:space="0" w:color="auto"/>
                                        <w:right w:val="none" w:sz="0" w:space="0" w:color="auto"/>
                                      </w:divBdr>
                                      <w:divsChild>
                                        <w:div w:id="6543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246952">
      <w:bodyDiv w:val="1"/>
      <w:marLeft w:val="0"/>
      <w:marRight w:val="0"/>
      <w:marTop w:val="0"/>
      <w:marBottom w:val="0"/>
      <w:divBdr>
        <w:top w:val="none" w:sz="0" w:space="0" w:color="auto"/>
        <w:left w:val="none" w:sz="0" w:space="0" w:color="auto"/>
        <w:bottom w:val="none" w:sz="0" w:space="0" w:color="auto"/>
        <w:right w:val="none" w:sz="0" w:space="0" w:color="auto"/>
      </w:divBdr>
    </w:div>
    <w:div w:id="2114474082">
      <w:bodyDiv w:val="1"/>
      <w:marLeft w:val="0"/>
      <w:marRight w:val="0"/>
      <w:marTop w:val="0"/>
      <w:marBottom w:val="0"/>
      <w:divBdr>
        <w:top w:val="none" w:sz="0" w:space="0" w:color="auto"/>
        <w:left w:val="none" w:sz="0" w:space="0" w:color="auto"/>
        <w:bottom w:val="none" w:sz="0" w:space="0" w:color="auto"/>
        <w:right w:val="none" w:sz="0" w:space="0" w:color="auto"/>
      </w:divBdr>
    </w:div>
    <w:div w:id="213752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aho.org/es/iniciativa-eliminacion" TargetMode="External"/><Relationship Id="rId18" Type="http://schemas.openxmlformats.org/officeDocument/2006/relationships/hyperlink" Target="http://www.paho.org/vwa"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paho.org/vwa" TargetMode="External"/><Relationship Id="rId2" Type="http://schemas.openxmlformats.org/officeDocument/2006/relationships/customXml" Target="../customXml/item2.xml"/><Relationship Id="rId16" Type="http://schemas.openxmlformats.org/officeDocument/2006/relationships/hyperlink" Target="https://www.paho.org/es/temas/inmunizacion/caja-herramientas-inmunizacion/comunicacion-riesgos-participacion-comunida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aho.org/es/temas/inmunizacion/caja-herramientas-inmunizacion/comunicacion-riesgos-participacion-comunidad"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paho.org/vw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aho.org/es/temas/inmunizacion/centro-recursos-sobre-inmunizacion-lo-largo-curso-vid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“Celebrate a healthy tomorrow. #GetVax”15th Anniversary of VWA</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17A0399DD8DB438356CBB2BB027B01" ma:contentTypeVersion="21" ma:contentTypeDescription="Create a new document." ma:contentTypeScope="" ma:versionID="b87cf3bd01fae44ce6ea04e846c4bfa1">
  <xsd:schema xmlns:xsd="http://www.w3.org/2001/XMLSchema" xmlns:xs="http://www.w3.org/2001/XMLSchema" xmlns:p="http://schemas.microsoft.com/office/2006/metadata/properties" xmlns:ns2="cd6329e9-7e8b-45f0-8249-dc1aa4ef9321" xmlns:ns3="63f513c6-35fa-4931-8c50-b609e7189350" targetNamespace="http://schemas.microsoft.com/office/2006/metadata/properties" ma:root="true" ma:fieldsID="44621c4ff59342650e7a5a9379fefe2c" ns2:_="" ns3:_="">
    <xsd:import namespace="cd6329e9-7e8b-45f0-8249-dc1aa4ef9321"/>
    <xsd:import namespace="63f513c6-35fa-4931-8c50-b609e7189350"/>
    <xsd:element name="properties">
      <xsd:complexType>
        <xsd:sequence>
          <xsd:element name="documentManagement">
            <xsd:complexType>
              <xsd:all>
                <xsd:element ref="ns2:CurrentDocument"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j79aed721f3d458a8a42e979421a0d70"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329e9-7e8b-45f0-8249-dc1aa4ef9321" elementFormDefault="qualified">
    <xsd:import namespace="http://schemas.microsoft.com/office/2006/documentManagement/types"/>
    <xsd:import namespace="http://schemas.microsoft.com/office/infopath/2007/PartnerControls"/>
    <xsd:element name="CurrentDocument" ma:index="3" nillable="true" ma:displayName="Current Document" ma:internalName="CurrentDocument"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f44cca-6aff-4d49-827c-e4b3bc2e3f1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j79aed721f3d458a8a42e979421a0d70" ma:index="18" nillable="true" ma:taxonomy="true" ma:internalName="j79aed721f3d458a8a42e979421a0d70" ma:taxonomyFieldName="PAHO_x0020_Keyword" ma:displayName="PAHO Keyword" ma:default="" ma:fieldId="{379aed72-1f3d-458a-8a42-e979421a0d70}" ma:taxonomyMulti="true" ma:sspId="c0f44cca-6aff-4d49-827c-e4b3bc2e3f13" ma:termSetId="e04e7722-c50b-42ac-a63e-7080933752e3" ma:anchorId="00000000-0000-0000-0000-000000000000"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513c6-35fa-4931-8c50-b609e7189350"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80af661-029a-40cf-a2a9-9c503a883a50}" ma:internalName="TaxCatchAll" ma:showField="CatchAllData" ma:web="63f513c6-35fa-4931-8c50-b609e71893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63f513c6-35fa-4931-8c50-b609e7189350">
      <UserInfo>
        <DisplayName>Ghiselli, Dr. Margherita (WDC)</DisplayName>
        <AccountId>54</AccountId>
        <AccountType/>
      </UserInfo>
      <UserInfo>
        <DisplayName>Whittembury, Dr. Alvaro (WDC)</DisplayName>
        <AccountId>360</AccountId>
        <AccountType/>
      </UserInfo>
      <UserInfo>
        <DisplayName>López, Lic. Evelyn (OS-)</DisplayName>
        <AccountId>449</AccountId>
        <AccountType/>
      </UserInfo>
      <UserInfo>
        <DisplayName>Andraca,  Gabriela (OS-)</DisplayName>
        <AccountId>708</AccountId>
        <AccountType/>
      </UserInfo>
      <UserInfo>
        <DisplayName>Vasquez,  Juan Jose (OS-)</DisplayName>
        <AccountId>73</AccountId>
        <AccountType/>
      </UserInfo>
      <UserInfo>
        <DisplayName>Blanco,  Miriam (OS-)</DisplayName>
        <AccountId>878</AccountId>
        <AccountType/>
      </UserInfo>
      <UserInfo>
        <DisplayName>Silva, Ms. Octavia  (WDC)</DisplayName>
        <AccountId>69</AccountId>
        <AccountType/>
      </UserInfo>
      <UserInfo>
        <DisplayName>Vera Antelo, Maite (OS-)</DisplayName>
        <AccountId>10</AccountId>
        <AccountType/>
      </UserInfo>
    </SharedWithUsers>
    <TaxCatchAll xmlns="63f513c6-35fa-4931-8c50-b609e7189350" xsi:nil="true"/>
    <MediaLengthInSeconds xmlns="cd6329e9-7e8b-45f0-8249-dc1aa4ef9321" xsi:nil="true"/>
    <lcf76f155ced4ddcb4097134ff3c332f xmlns="cd6329e9-7e8b-45f0-8249-dc1aa4ef9321">
      <Terms xmlns="http://schemas.microsoft.com/office/infopath/2007/PartnerControls"/>
    </lcf76f155ced4ddcb4097134ff3c332f>
    <CurrentDocument xmlns="cd6329e9-7e8b-45f0-8249-dc1aa4ef9321" xsi:nil="true"/>
    <j79aed721f3d458a8a42e979421a0d70 xmlns="cd6329e9-7e8b-45f0-8249-dc1aa4ef9321">
      <Terms xmlns="http://schemas.microsoft.com/office/infopath/2007/PartnerControls"/>
    </j79aed721f3d458a8a42e979421a0d70>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0680BF-3A7F-4471-AC5F-20823A03D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329e9-7e8b-45f0-8249-dc1aa4ef9321"/>
    <ds:schemaRef ds:uri="63f513c6-35fa-4931-8c50-b609e7189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9BC26A-9228-E444-9C60-4A8551BA664A}">
  <ds:schemaRefs>
    <ds:schemaRef ds:uri="http://schemas.openxmlformats.org/officeDocument/2006/bibliography"/>
  </ds:schemaRefs>
</ds:datastoreItem>
</file>

<file path=customXml/itemProps4.xml><?xml version="1.0" encoding="utf-8"?>
<ds:datastoreItem xmlns:ds="http://schemas.openxmlformats.org/officeDocument/2006/customXml" ds:itemID="{C4D3B570-43EA-4E44-8BC2-362FD21DDE6C}">
  <ds:schemaRefs>
    <ds:schemaRef ds:uri="http://schemas.microsoft.com/sharepoint/v3/contenttype/forms"/>
  </ds:schemaRefs>
</ds:datastoreItem>
</file>

<file path=customXml/itemProps5.xml><?xml version="1.0" encoding="utf-8"?>
<ds:datastoreItem xmlns:ds="http://schemas.openxmlformats.org/officeDocument/2006/customXml" ds:itemID="{55B72486-0B8A-481B-B6A3-A187647E9EB1}">
  <ds:schemaRefs>
    <ds:schemaRef ds:uri="http://schemas.microsoft.com/office/2006/metadata/properties"/>
    <ds:schemaRef ds:uri="http://schemas.microsoft.com/office/infopath/2007/PartnerControls"/>
    <ds:schemaRef ds:uri="63f513c6-35fa-4931-8c50-b609e7189350"/>
    <ds:schemaRef ds:uri="cd6329e9-7e8b-45f0-8249-dc1aa4ef932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4076</Words>
  <Characters>23235</Characters>
  <Application>Microsoft Office Word</Application>
  <DocSecurity>0</DocSecurity>
  <Lines>193</Lines>
  <Paragraphs>54</Paragraphs>
  <ScaleCrop>false</ScaleCrop>
  <Company>Pan American Health Organization</Company>
  <LinksUpToDate>false</LinksUpToDate>
  <CharactersWithSpaces>27257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planificación</dc:title>
  <dc:subject>semana de vacunación en las américas 2025</dc:subject>
  <dc:creator>“LEMA”</dc:creator>
  <cp:keywords>, docId:6F13B93A57CE413B18763886FC9328D4</cp:keywords>
  <cp:lastModifiedBy>Vera Antelo, Maite (OS-)</cp:lastModifiedBy>
  <cp:revision>39</cp:revision>
  <cp:lastPrinted>2016-01-14T01:16:00Z</cp:lastPrinted>
  <dcterms:created xsi:type="dcterms:W3CDTF">2025-02-03T18:33:00Z</dcterms:created>
  <dcterms:modified xsi:type="dcterms:W3CDTF">2025-02-21T20:55:00Z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0x0101006817A0399DD8DB438356CBB2BB027B01</vt:lpwstr>
  </property>
  <property fmtid="{D5CDD505-2E9C-101B-9397-08002B2CF9AE}" pid="3" name="Order">
    <vt:r8>94600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y fmtid="{D5CDD505-2E9C-101B-9397-08002B2CF9AE}" pid="8" name="PAHO Keyword">
    <vt:lpwstr/>
  </property>
  <property fmtid="{D5CDD505-2E9C-101B-9397-08002B2CF9AE}" pid="9" name="PAHO_x0020_Keyword">
    <vt:lpwstr/>
  </property>
</Properties>
</file>