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3F55A" w14:textId="77777777" w:rsidR="00FF09E3" w:rsidRDefault="00FF09E3" w:rsidP="00655AC2">
      <w:pPr>
        <w:pStyle w:val="NoSpacing"/>
      </w:pPr>
    </w:p>
    <w:tbl>
      <w:tblPr>
        <w:tblStyle w:val="TableGrid"/>
        <w:tblW w:w="10278" w:type="dxa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6804"/>
      </w:tblGrid>
      <w:tr w:rsidR="008A01FB" w14:paraId="76B42D83" w14:textId="77777777" w:rsidTr="00D90917">
        <w:trPr>
          <w:trHeight w:val="441"/>
          <w:tblHeader/>
          <w:jc w:val="center"/>
        </w:trPr>
        <w:tc>
          <w:tcPr>
            <w:tcW w:w="10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75486E16" w14:textId="77777777" w:rsidR="00B97AA2" w:rsidRDefault="0047304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mbria" w:hAnsi="Cambria"/>
              </w:rPr>
            </w:pPr>
            <w:r>
              <w:rPr>
                <w:rStyle w:val="normaltextrun"/>
                <w:rFonts w:ascii="Cambria" w:eastAsiaTheme="majorEastAsia" w:hAnsi="Cambria"/>
                <w:b/>
                <w:bCs/>
                <w:color w:val="F2F2F2" w:themeColor="background1" w:themeShade="F2"/>
                <w:sz w:val="28"/>
                <w:szCs w:val="28"/>
              </w:rPr>
              <w:t xml:space="preserve">Formulaire de </w:t>
            </w:r>
            <w:r w:rsidRPr="009033B0">
              <w:rPr>
                <w:rStyle w:val="normaltextrun"/>
                <w:rFonts w:ascii="Cambria" w:eastAsiaTheme="majorEastAsia" w:hAnsi="Cambria"/>
                <w:b/>
                <w:bCs/>
                <w:color w:val="F2F2F2" w:themeColor="background1" w:themeShade="F2"/>
                <w:sz w:val="28"/>
                <w:szCs w:val="28"/>
              </w:rPr>
              <w:t>demande</w:t>
            </w:r>
          </w:p>
        </w:tc>
      </w:tr>
      <w:tr w:rsidR="008A01FB" w:rsidRPr="00196A83" w14:paraId="7DA5285C" w14:textId="77777777" w:rsidTr="00D90917">
        <w:trPr>
          <w:trHeight w:val="387"/>
          <w:jc w:val="center"/>
        </w:trPr>
        <w:tc>
          <w:tcPr>
            <w:tcW w:w="10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2ED9A" w14:textId="77777777" w:rsidR="008A01FB" w:rsidRPr="00196A83" w:rsidRDefault="008A01FB" w:rsidP="008A01F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eastAsiaTheme="majorEastAsia" w:hAnsi="Cambria"/>
                <w:lang w:val="fr-FR"/>
              </w:rPr>
            </w:pPr>
          </w:p>
          <w:p w14:paraId="17A22642" w14:textId="77777777" w:rsidR="00B97AA2" w:rsidRPr="00196A83" w:rsidRDefault="00FD7D1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eastAsiaTheme="majorEastAsia" w:hAnsi="Cambria"/>
                <w:lang w:val="fr-FR"/>
              </w:rPr>
            </w:pPr>
            <w:r w:rsidRPr="00196A83">
              <w:rPr>
                <w:rStyle w:val="normaltextrun"/>
                <w:rFonts w:ascii="Cambria" w:eastAsiaTheme="majorEastAsia" w:hAnsi="Cambria"/>
                <w:lang w:val="fr-FR"/>
              </w:rPr>
              <w:t xml:space="preserve">Pour </w:t>
            </w:r>
            <w:r w:rsidR="002F2638" w:rsidRPr="00196A83">
              <w:rPr>
                <w:rStyle w:val="normaltextrun"/>
                <w:rFonts w:ascii="Cambria" w:eastAsiaTheme="majorEastAsia" w:hAnsi="Cambria"/>
                <w:lang w:val="fr-FR"/>
              </w:rPr>
              <w:t xml:space="preserve">poser votre candidature au groupe </w:t>
            </w:r>
            <w:r w:rsidR="0061556A" w:rsidRPr="00196A83">
              <w:rPr>
                <w:rStyle w:val="normaltextrun"/>
                <w:rFonts w:ascii="Cambria" w:eastAsiaTheme="majorEastAsia" w:hAnsi="Cambria"/>
                <w:lang w:val="fr-FR"/>
              </w:rPr>
              <w:t>consultatif</w:t>
            </w:r>
            <w:r w:rsidR="002F2638" w:rsidRPr="00196A83">
              <w:rPr>
                <w:rStyle w:val="normaltextrun"/>
                <w:rFonts w:ascii="Cambria" w:eastAsiaTheme="majorEastAsia" w:hAnsi="Cambria"/>
                <w:lang w:val="fr-FR"/>
              </w:rPr>
              <w:t xml:space="preserve"> de </w:t>
            </w:r>
            <w:r w:rsidR="00E9611D" w:rsidRPr="00196A83">
              <w:rPr>
                <w:rStyle w:val="normaltextrun"/>
                <w:rFonts w:ascii="Cambria" w:eastAsiaTheme="majorEastAsia" w:hAnsi="Cambria"/>
                <w:lang w:val="fr-FR"/>
              </w:rPr>
              <w:t xml:space="preserve">la société civile de </w:t>
            </w:r>
            <w:r w:rsidR="002F2638" w:rsidRPr="00196A83">
              <w:rPr>
                <w:rStyle w:val="normaltextrun"/>
                <w:rFonts w:ascii="Cambria" w:eastAsiaTheme="majorEastAsia" w:hAnsi="Cambria"/>
                <w:lang w:val="fr-FR"/>
              </w:rPr>
              <w:t xml:space="preserve">l'OPS pour la gestion des risques liés aux urgences </w:t>
            </w:r>
            <w:r w:rsidR="00E9611D" w:rsidRPr="00196A83">
              <w:rPr>
                <w:rStyle w:val="normaltextrun"/>
                <w:rFonts w:ascii="Cambria" w:eastAsiaTheme="majorEastAsia" w:hAnsi="Cambria"/>
                <w:lang w:val="fr-FR"/>
              </w:rPr>
              <w:t>sanitaires</w:t>
            </w:r>
            <w:r w:rsidR="002F2638" w:rsidRPr="00196A83">
              <w:rPr>
                <w:rStyle w:val="normaltextrun"/>
                <w:rFonts w:ascii="Cambria" w:eastAsiaTheme="majorEastAsia" w:hAnsi="Cambria"/>
                <w:lang w:val="fr-FR"/>
              </w:rPr>
              <w:t xml:space="preserve">, </w:t>
            </w:r>
            <w:r w:rsidR="0061556A" w:rsidRPr="00196A83">
              <w:rPr>
                <w:rStyle w:val="normaltextrun"/>
                <w:rFonts w:ascii="Cambria" w:eastAsiaTheme="majorEastAsia" w:hAnsi="Cambria"/>
                <w:lang w:val="fr-FR"/>
              </w:rPr>
              <w:t xml:space="preserve">veuillez remplir </w:t>
            </w:r>
            <w:r w:rsidR="002F2638" w:rsidRPr="00196A83">
              <w:rPr>
                <w:rStyle w:val="normaltextrun"/>
                <w:rFonts w:ascii="Cambria" w:eastAsiaTheme="majorEastAsia" w:hAnsi="Cambria"/>
                <w:lang w:val="fr-FR"/>
              </w:rPr>
              <w:t>le formulaire de candidature suivant.</w:t>
            </w:r>
          </w:p>
          <w:p w14:paraId="42A26873" w14:textId="77777777" w:rsidR="002F2638" w:rsidRPr="00196A83" w:rsidRDefault="002F263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eastAsiaTheme="majorEastAsia" w:hAnsi="Cambria"/>
                <w:lang w:val="fr-FR"/>
              </w:rPr>
            </w:pPr>
          </w:p>
          <w:p w14:paraId="6B8DDFA3" w14:textId="77777777" w:rsidR="00B97AA2" w:rsidRPr="00196A83" w:rsidRDefault="0047304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eastAsiaTheme="majorEastAsia" w:hAnsi="Cambria"/>
                <w:lang w:val="fr-FR"/>
              </w:rPr>
            </w:pPr>
            <w:r w:rsidRPr="00196A83">
              <w:rPr>
                <w:rStyle w:val="normaltextrun"/>
                <w:rFonts w:ascii="Cambria" w:eastAsiaTheme="majorEastAsia" w:hAnsi="Cambria"/>
                <w:lang w:val="fr-FR"/>
              </w:rPr>
              <w:t xml:space="preserve">Veuillez </w:t>
            </w:r>
            <w:r w:rsidR="00B6041D" w:rsidRPr="00196A83">
              <w:rPr>
                <w:rStyle w:val="normaltextrun"/>
                <w:rFonts w:ascii="Cambria" w:eastAsiaTheme="majorEastAsia" w:hAnsi="Cambria"/>
                <w:lang w:val="fr-FR"/>
              </w:rPr>
              <w:t xml:space="preserve">envoyer votre </w:t>
            </w:r>
            <w:r w:rsidR="008A01FB" w:rsidRPr="00196A83">
              <w:rPr>
                <w:rStyle w:val="normaltextrun"/>
                <w:rFonts w:ascii="Cambria" w:eastAsiaTheme="majorEastAsia" w:hAnsi="Cambria"/>
                <w:lang w:val="fr-FR"/>
              </w:rPr>
              <w:t xml:space="preserve">formulaire de </w:t>
            </w:r>
            <w:r w:rsidR="00FA3692" w:rsidRPr="00196A83">
              <w:rPr>
                <w:rStyle w:val="normaltextrun"/>
                <w:rFonts w:ascii="Cambria" w:eastAsiaTheme="majorEastAsia" w:hAnsi="Cambria"/>
                <w:lang w:val="fr-FR"/>
              </w:rPr>
              <w:t>candidature dûment rempli</w:t>
            </w:r>
            <w:r w:rsidR="00B6041D" w:rsidRPr="00196A83">
              <w:rPr>
                <w:rStyle w:val="normaltextrun"/>
                <w:rFonts w:ascii="Cambria" w:eastAsiaTheme="majorEastAsia" w:hAnsi="Cambria"/>
                <w:lang w:val="fr-FR"/>
              </w:rPr>
              <w:t xml:space="preserve">, accompagné de toutes les pièces </w:t>
            </w:r>
            <w:r w:rsidR="0022007C" w:rsidRPr="00196A83">
              <w:rPr>
                <w:rStyle w:val="normaltextrun"/>
                <w:rFonts w:ascii="Cambria" w:eastAsiaTheme="majorEastAsia" w:hAnsi="Cambria"/>
                <w:lang w:val="fr-FR"/>
              </w:rPr>
              <w:t xml:space="preserve">justificatives requises, par </w:t>
            </w:r>
            <w:r w:rsidR="006E4A23" w:rsidRPr="00196A83">
              <w:rPr>
                <w:rStyle w:val="normaltextrun"/>
                <w:rFonts w:ascii="Cambria" w:eastAsiaTheme="majorEastAsia" w:hAnsi="Cambria"/>
                <w:lang w:val="fr-FR"/>
              </w:rPr>
              <w:t xml:space="preserve">courriel </w:t>
            </w:r>
            <w:r w:rsidR="00614A18" w:rsidRPr="00196A83">
              <w:rPr>
                <w:rStyle w:val="normaltextrun"/>
                <w:rFonts w:ascii="Cambria" w:eastAsiaTheme="majorEastAsia" w:hAnsi="Cambria"/>
                <w:lang w:val="fr-FR"/>
              </w:rPr>
              <w:t xml:space="preserve">à </w:t>
            </w:r>
            <w:hyperlink r:id="rId11" w:history="1">
              <w:r w:rsidR="00C071CB" w:rsidRPr="00196A83">
                <w:rPr>
                  <w:rStyle w:val="Hyperlink"/>
                  <w:rFonts w:ascii="Cambria" w:eastAsiaTheme="majorEastAsia" w:hAnsi="Cambria"/>
                  <w:lang w:val="fr-FR"/>
                </w:rPr>
                <w:t>emergenciesinfo@paho.org</w:t>
              </w:r>
            </w:hyperlink>
            <w:r w:rsidR="006E4A23" w:rsidRPr="00196A83">
              <w:rPr>
                <w:rStyle w:val="normaltextrun"/>
                <w:rFonts w:ascii="Cambria" w:eastAsiaTheme="majorEastAsia" w:hAnsi="Cambria"/>
                <w:b/>
                <w:bCs/>
                <w:lang w:val="fr-FR"/>
              </w:rPr>
              <w:t xml:space="preserve"> avant le 15 décembre </w:t>
            </w:r>
            <w:r w:rsidR="006361DB" w:rsidRPr="00196A83">
              <w:rPr>
                <w:rStyle w:val="normaltextrun"/>
                <w:rFonts w:ascii="Cambria" w:eastAsiaTheme="majorEastAsia" w:hAnsi="Cambria"/>
                <w:b/>
                <w:bCs/>
                <w:lang w:val="fr-FR"/>
              </w:rPr>
              <w:t>2024</w:t>
            </w:r>
            <w:r w:rsidR="006361DB" w:rsidRPr="00196A83">
              <w:rPr>
                <w:rStyle w:val="normaltextrun"/>
                <w:rFonts w:ascii="Cambria" w:eastAsiaTheme="majorEastAsia" w:hAnsi="Cambria"/>
                <w:lang w:val="fr-FR"/>
              </w:rPr>
              <w:t>.</w:t>
            </w:r>
          </w:p>
          <w:p w14:paraId="3CC96494" w14:textId="77777777" w:rsidR="00F435EE" w:rsidRPr="00196A83" w:rsidRDefault="00F435EE">
            <w:pPr>
              <w:pStyle w:val="paragraph"/>
              <w:spacing w:before="0" w:beforeAutospacing="0" w:after="0" w:afterAutospacing="0"/>
              <w:textAlignment w:val="baseline"/>
              <w:rPr>
                <w:rFonts w:eastAsiaTheme="minorHAnsi" w:cs="Tahoma"/>
                <w:color w:val="000000" w:themeColor="text1"/>
                <w:kern w:val="2"/>
                <w:shd w:val="clear" w:color="auto" w:fill="FFFFFF"/>
                <w:lang w:val="fr-FR"/>
              </w:rPr>
            </w:pPr>
          </w:p>
          <w:p w14:paraId="15245F0E" w14:textId="0E81963E" w:rsidR="00B97AA2" w:rsidRPr="00196A83" w:rsidRDefault="0047304B">
            <w:pPr>
              <w:rPr>
                <w:rFonts w:ascii="Cambria" w:hAnsi="Cambria"/>
                <w:color w:val="000000" w:themeColor="text1"/>
                <w:sz w:val="24"/>
                <w:szCs w:val="24"/>
                <w:lang w:val="fr-FR"/>
              </w:rPr>
            </w:pPr>
            <w:r w:rsidRPr="00196A83">
              <w:rPr>
                <w:rFonts w:ascii="Cambria" w:hAnsi="Cambria" w:cs="Tahoma"/>
                <w:color w:val="000000" w:themeColor="text1"/>
                <w:sz w:val="24"/>
                <w:szCs w:val="24"/>
                <w:shd w:val="clear" w:color="auto" w:fill="FFFFFF"/>
                <w:lang w:val="fr-FR"/>
              </w:rPr>
              <w:t xml:space="preserve">Chaque </w:t>
            </w:r>
            <w:r w:rsidR="0071122C" w:rsidRPr="00196A83">
              <w:rPr>
                <w:rFonts w:ascii="Cambria" w:hAnsi="Cambria" w:cs="Tahoma"/>
                <w:color w:val="000000" w:themeColor="text1"/>
                <w:sz w:val="24"/>
                <w:szCs w:val="24"/>
                <w:shd w:val="clear" w:color="auto" w:fill="FFFFFF"/>
                <w:lang w:val="fr-FR"/>
              </w:rPr>
              <w:t xml:space="preserve">demande </w:t>
            </w:r>
            <w:r w:rsidR="008E7C4F" w:rsidRPr="00196A83">
              <w:rPr>
                <w:rFonts w:ascii="Cambria" w:hAnsi="Cambria" w:cs="Tahoma"/>
                <w:color w:val="000000" w:themeColor="text1"/>
                <w:sz w:val="24"/>
                <w:szCs w:val="24"/>
                <w:shd w:val="clear" w:color="auto" w:fill="FFFFFF"/>
                <w:lang w:val="fr-FR"/>
              </w:rPr>
              <w:t xml:space="preserve">complète </w:t>
            </w:r>
            <w:r w:rsidRPr="00196A83">
              <w:rPr>
                <w:rFonts w:ascii="Cambria" w:hAnsi="Cambria" w:cs="Tahoma"/>
                <w:color w:val="000000" w:themeColor="text1"/>
                <w:sz w:val="24"/>
                <w:szCs w:val="24"/>
                <w:shd w:val="clear" w:color="auto" w:fill="FFFFFF"/>
                <w:lang w:val="fr-FR"/>
              </w:rPr>
              <w:t xml:space="preserve">fera l'objet d'une évaluation afin de vérifier que les organisations candidates répondent aux </w:t>
            </w:r>
            <w:r w:rsidR="00590658" w:rsidRPr="00196A83">
              <w:rPr>
                <w:rFonts w:ascii="Cambria" w:hAnsi="Cambria" w:cs="Tahoma"/>
                <w:color w:val="000000" w:themeColor="text1"/>
                <w:sz w:val="24"/>
                <w:szCs w:val="24"/>
                <w:shd w:val="clear" w:color="auto" w:fill="FFFFFF"/>
                <w:lang w:val="fr-FR"/>
              </w:rPr>
              <w:t xml:space="preserve">exigences et aux critères d'éligibilité </w:t>
            </w:r>
            <w:r w:rsidRPr="00196A83">
              <w:rPr>
                <w:rFonts w:ascii="Cambria" w:hAnsi="Cambria" w:cs="Tahoma"/>
                <w:color w:val="000000" w:themeColor="text1"/>
                <w:sz w:val="24"/>
                <w:szCs w:val="24"/>
                <w:shd w:val="clear" w:color="auto" w:fill="FFFFFF"/>
                <w:lang w:val="fr-FR"/>
              </w:rPr>
              <w:t xml:space="preserve">du </w:t>
            </w:r>
            <w:r w:rsidRPr="00196A83">
              <w:rPr>
                <w:rFonts w:ascii="Cambria" w:hAnsi="Cambria" w:cs="Tahoma"/>
                <w:color w:val="000000" w:themeColor="text1"/>
                <w:sz w:val="24"/>
                <w:szCs w:val="24"/>
                <w:shd w:val="clear" w:color="auto" w:fill="FFFFFF"/>
                <w:lang w:val="fr-FR"/>
              </w:rPr>
              <w:t xml:space="preserve">Groupe consultatif </w:t>
            </w:r>
            <w:r w:rsidRPr="00196A83">
              <w:rPr>
                <w:rFonts w:ascii="Cambria" w:hAnsi="Cambria" w:cs="Tahoma"/>
                <w:color w:val="000000" w:themeColor="text1"/>
                <w:sz w:val="24"/>
                <w:szCs w:val="24"/>
                <w:shd w:val="clear" w:color="auto" w:fill="FFFFFF"/>
                <w:lang w:val="fr-FR"/>
              </w:rPr>
              <w:t>d</w:t>
            </w:r>
            <w:r w:rsidRPr="00196A83">
              <w:rPr>
                <w:rFonts w:ascii="Cambria" w:hAnsi="Cambria" w:cs="Tahoma"/>
                <w:color w:val="000000" w:themeColor="text1"/>
                <w:sz w:val="24"/>
                <w:szCs w:val="24"/>
                <w:shd w:val="clear" w:color="auto" w:fill="FFFFFF"/>
                <w:lang w:val="fr-FR"/>
              </w:rPr>
              <w:t xml:space="preserve">e l'OPS </w:t>
            </w:r>
            <w:r w:rsidRPr="00196A83">
              <w:rPr>
                <w:rFonts w:ascii="Cambria" w:hAnsi="Cambria" w:cs="Tahoma"/>
                <w:color w:val="000000" w:themeColor="text1"/>
                <w:sz w:val="24"/>
                <w:szCs w:val="24"/>
                <w:shd w:val="clear" w:color="auto" w:fill="FFFFFF"/>
                <w:lang w:val="fr-FR"/>
              </w:rPr>
              <w:t xml:space="preserve">pour la gestion des risques liés aux </w:t>
            </w:r>
            <w:r w:rsidRPr="00196A83">
              <w:rPr>
                <w:rFonts w:ascii="Cambria" w:hAnsi="Cambria" w:cs="Tahoma"/>
                <w:color w:val="000000" w:themeColor="text1"/>
                <w:sz w:val="24"/>
                <w:szCs w:val="24"/>
                <w:shd w:val="clear" w:color="auto" w:fill="FFFFFF"/>
                <w:lang w:val="fr-FR"/>
              </w:rPr>
              <w:t>urgence</w:t>
            </w:r>
            <w:r w:rsidR="00196A83">
              <w:rPr>
                <w:rFonts w:ascii="Cambria" w:hAnsi="Cambria" w:cs="Tahoma"/>
                <w:color w:val="000000" w:themeColor="text1"/>
                <w:sz w:val="24"/>
                <w:szCs w:val="24"/>
                <w:shd w:val="clear" w:color="auto" w:fill="FFFFFF"/>
                <w:lang w:val="fr-FR"/>
              </w:rPr>
              <w:t>s</w:t>
            </w:r>
            <w:r w:rsidRPr="00196A83">
              <w:rPr>
                <w:rFonts w:ascii="Cambria" w:hAnsi="Cambria" w:cs="Tahoma"/>
                <w:color w:val="000000" w:themeColor="text1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Pr="00196A83">
              <w:rPr>
                <w:rFonts w:ascii="Cambria" w:hAnsi="Cambria" w:cs="Tahoma"/>
                <w:color w:val="000000" w:themeColor="text1"/>
                <w:sz w:val="24"/>
                <w:szCs w:val="24"/>
                <w:shd w:val="clear" w:color="auto" w:fill="FFFFFF"/>
                <w:lang w:val="fr-FR"/>
              </w:rPr>
              <w:t>sanitaire</w:t>
            </w:r>
            <w:r w:rsidR="00196A83">
              <w:rPr>
                <w:rFonts w:ascii="Cambria" w:hAnsi="Cambria" w:cs="Tahoma"/>
                <w:color w:val="000000" w:themeColor="text1"/>
                <w:sz w:val="24"/>
                <w:szCs w:val="24"/>
                <w:shd w:val="clear" w:color="auto" w:fill="FFFFFF"/>
                <w:lang w:val="fr-FR"/>
              </w:rPr>
              <w:t>s</w:t>
            </w:r>
            <w:r w:rsidRPr="00196A83">
              <w:rPr>
                <w:rFonts w:ascii="Cambria" w:hAnsi="Cambria" w:cs="Tahoma"/>
                <w:color w:val="000000" w:themeColor="text1"/>
                <w:sz w:val="24"/>
                <w:szCs w:val="24"/>
                <w:shd w:val="clear" w:color="auto" w:fill="FFFFFF"/>
                <w:lang w:val="fr-FR"/>
              </w:rPr>
              <w:t xml:space="preserve">. Les candidatures éligibles seront évaluées à l'aide d'une méthode de notation visant à garantir la représentativité et la diversité géographiques, culturelles et ethniques, ainsi que l'inclusivité et l'équilibre entre les sexes, </w:t>
            </w:r>
            <w:r w:rsidRPr="00196A83">
              <w:rPr>
                <w:rFonts w:ascii="Cambria" w:hAnsi="Cambria" w:cs="Tahoma"/>
                <w:color w:val="000000" w:themeColor="text1"/>
                <w:sz w:val="24"/>
                <w:szCs w:val="24"/>
                <w:shd w:val="clear" w:color="auto" w:fill="FFFFFF"/>
                <w:lang w:val="fr-FR"/>
              </w:rPr>
              <w:t>entre</w:t>
            </w:r>
            <w:r w:rsidRPr="00196A83">
              <w:rPr>
                <w:rFonts w:ascii="Cambria" w:hAnsi="Cambria" w:cs="Tahoma"/>
                <w:color w:val="000000" w:themeColor="text1"/>
                <w:sz w:val="24"/>
                <w:szCs w:val="24"/>
                <w:shd w:val="clear" w:color="auto" w:fill="FFFFFF"/>
                <w:lang w:val="fr-FR"/>
              </w:rPr>
              <w:t xml:space="preserve"> autres critères.</w:t>
            </w:r>
          </w:p>
          <w:p w14:paraId="2F5F5508" w14:textId="77777777" w:rsidR="00F435EE" w:rsidRPr="00196A83" w:rsidRDefault="00F435EE" w:rsidP="00F435EE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Tahoma"/>
                <w:color w:val="000000" w:themeColor="text1"/>
                <w:shd w:val="clear" w:color="auto" w:fill="FFFFFF"/>
                <w:lang w:val="fr-FR"/>
              </w:rPr>
            </w:pPr>
          </w:p>
          <w:p w14:paraId="774DEF8A" w14:textId="5903BD4E" w:rsidR="00B97AA2" w:rsidRPr="00196A83" w:rsidRDefault="0047304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mbria" w:eastAsiaTheme="majorEastAsia" w:hAnsi="Cambria"/>
                <w:lang w:val="fr-FR"/>
              </w:rPr>
            </w:pPr>
            <w:r w:rsidRPr="00196A83">
              <w:rPr>
                <w:rFonts w:ascii="Cambria" w:hAnsi="Cambria" w:cs="Tahoma"/>
                <w:color w:val="000000" w:themeColor="text1"/>
                <w:shd w:val="clear" w:color="auto" w:fill="FFFFFF"/>
                <w:lang w:val="fr-FR"/>
              </w:rPr>
              <w:t xml:space="preserve">Les points de contact de chaque </w:t>
            </w:r>
            <w:r w:rsidR="00590658" w:rsidRPr="00196A83">
              <w:rPr>
                <w:rFonts w:ascii="Cambria" w:hAnsi="Cambria" w:cs="Tahoma"/>
                <w:color w:val="000000" w:themeColor="text1"/>
                <w:shd w:val="clear" w:color="auto" w:fill="FFFFFF"/>
                <w:lang w:val="fr-FR"/>
              </w:rPr>
              <w:t xml:space="preserve">organisation </w:t>
            </w:r>
            <w:r w:rsidRPr="00196A83">
              <w:rPr>
                <w:rFonts w:ascii="Cambria" w:hAnsi="Cambria" w:cs="Tahoma"/>
                <w:color w:val="000000" w:themeColor="text1"/>
                <w:shd w:val="clear" w:color="auto" w:fill="FFFFFF"/>
                <w:lang w:val="fr-FR"/>
              </w:rPr>
              <w:t xml:space="preserve">candidate recevront un courriel </w:t>
            </w:r>
            <w:r w:rsidR="00196A83">
              <w:rPr>
                <w:rFonts w:ascii="Cambria" w:hAnsi="Cambria" w:cs="Tahoma"/>
                <w:color w:val="000000" w:themeColor="text1"/>
                <w:shd w:val="clear" w:color="auto" w:fill="FFFFFF"/>
                <w:lang w:val="fr-FR"/>
              </w:rPr>
              <w:t xml:space="preserve">électronique </w:t>
            </w:r>
            <w:r w:rsidRPr="00196A83">
              <w:rPr>
                <w:rFonts w:ascii="Cambria" w:hAnsi="Cambria" w:cs="Tahoma"/>
                <w:color w:val="000000" w:themeColor="text1"/>
                <w:shd w:val="clear" w:color="auto" w:fill="FFFFFF"/>
                <w:lang w:val="fr-FR"/>
              </w:rPr>
              <w:t xml:space="preserve">les informant du résultat du cycle d'évaluation et les </w:t>
            </w:r>
            <w:r w:rsidR="00590658" w:rsidRPr="00196A83">
              <w:rPr>
                <w:rFonts w:ascii="Cambria" w:hAnsi="Cambria" w:cs="Tahoma"/>
                <w:color w:val="000000" w:themeColor="text1"/>
                <w:shd w:val="clear" w:color="auto" w:fill="FFFFFF"/>
                <w:lang w:val="fr-FR"/>
              </w:rPr>
              <w:t xml:space="preserve">organisations </w:t>
            </w:r>
            <w:r w:rsidRPr="00196A83">
              <w:rPr>
                <w:rFonts w:ascii="Cambria" w:hAnsi="Cambria" w:cs="Tahoma"/>
                <w:color w:val="000000" w:themeColor="text1"/>
                <w:shd w:val="clear" w:color="auto" w:fill="FFFFFF"/>
                <w:lang w:val="fr-FR"/>
              </w:rPr>
              <w:t xml:space="preserve">candidates </w:t>
            </w:r>
            <w:r w:rsidR="00590658" w:rsidRPr="00196A83">
              <w:rPr>
                <w:rFonts w:ascii="Cambria" w:hAnsi="Cambria" w:cs="Tahoma"/>
                <w:color w:val="000000" w:themeColor="text1"/>
                <w:shd w:val="clear" w:color="auto" w:fill="FFFFFF"/>
                <w:lang w:val="fr-FR"/>
              </w:rPr>
              <w:t xml:space="preserve">sélectionnées </w:t>
            </w:r>
            <w:r w:rsidRPr="00196A83">
              <w:rPr>
                <w:rFonts w:ascii="Cambria" w:hAnsi="Cambria" w:cs="Tahoma"/>
                <w:color w:val="000000" w:themeColor="text1"/>
                <w:shd w:val="clear" w:color="auto" w:fill="FFFFFF"/>
                <w:lang w:val="fr-FR"/>
              </w:rPr>
              <w:t>seront invitées à confirmer leur intérêt et leur engagement à faire partie du groupe consultatif.</w:t>
            </w:r>
          </w:p>
          <w:p w14:paraId="03EB86F5" w14:textId="77777777" w:rsidR="008A01FB" w:rsidRPr="00196A83" w:rsidRDefault="008A01FB" w:rsidP="00FF09E3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lang w:val="fr-FR"/>
              </w:rPr>
            </w:pPr>
          </w:p>
        </w:tc>
      </w:tr>
      <w:tr w:rsidR="003D11C9" w:rsidRPr="00B719D9" w14:paraId="721FF8BA" w14:textId="77777777" w:rsidTr="00D90917">
        <w:trPr>
          <w:trHeight w:val="387"/>
          <w:jc w:val="center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A5CF0" w14:textId="77777777" w:rsidR="00B97AA2" w:rsidRDefault="0047304B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Cambria" w:eastAsiaTheme="majorEastAsia" w:hAnsi="Cambria"/>
                <w:b/>
                <w:bCs/>
              </w:rPr>
            </w:pPr>
            <w:r w:rsidRPr="00B719D9">
              <w:rPr>
                <w:rStyle w:val="normaltextrun"/>
                <w:rFonts w:ascii="Cambria" w:eastAsiaTheme="majorEastAsia" w:hAnsi="Cambria"/>
                <w:b/>
                <w:bCs/>
              </w:rPr>
              <w:t xml:space="preserve">Nom de </w:t>
            </w:r>
            <w:proofErr w:type="spellStart"/>
            <w:r w:rsidRPr="00B719D9">
              <w:rPr>
                <w:rStyle w:val="normaltextrun"/>
                <w:rFonts w:ascii="Cambria" w:eastAsiaTheme="majorEastAsia" w:hAnsi="Cambria"/>
                <w:b/>
                <w:bCs/>
              </w:rPr>
              <w:t>l'organisation</w:t>
            </w:r>
            <w:proofErr w:type="spellEnd"/>
            <w:r w:rsidRPr="00B719D9">
              <w:rPr>
                <w:rStyle w:val="normaltextrun"/>
                <w:rFonts w:ascii="Cambria" w:eastAsiaTheme="majorEastAsia" w:hAnsi="Cambria"/>
                <w:b/>
                <w:bCs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9C456B" w14:textId="77777777" w:rsidR="00515485" w:rsidRPr="00B719D9" w:rsidRDefault="00515485" w:rsidP="00FF09E3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</w:rPr>
            </w:pPr>
          </w:p>
        </w:tc>
      </w:tr>
      <w:tr w:rsidR="003D11C9" w:rsidRPr="00B719D9" w14:paraId="4B310B9C" w14:textId="77777777" w:rsidTr="00D90917">
        <w:trPr>
          <w:trHeight w:val="728"/>
          <w:jc w:val="center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5F620" w14:textId="77777777" w:rsidR="00B97AA2" w:rsidRDefault="0047304B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Cambria" w:eastAsiaTheme="majorEastAsia" w:hAnsi="Cambria"/>
                <w:b/>
                <w:bCs/>
              </w:rPr>
            </w:pPr>
            <w:r w:rsidRPr="00B719D9">
              <w:rPr>
                <w:rStyle w:val="normaltextrun"/>
                <w:rFonts w:ascii="Cambria" w:eastAsiaTheme="majorEastAsia" w:hAnsi="Cambria"/>
                <w:b/>
                <w:bCs/>
              </w:rPr>
              <w:t xml:space="preserve">Acronyme (le cas échéant)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0FFB86" w14:textId="77777777" w:rsidR="00515485" w:rsidRPr="00B719D9" w:rsidRDefault="00515485" w:rsidP="00FF09E3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</w:rPr>
            </w:pPr>
          </w:p>
        </w:tc>
      </w:tr>
      <w:tr w:rsidR="003D11C9" w:rsidRPr="00196A83" w14:paraId="2992D6BD" w14:textId="77777777" w:rsidTr="00D90917">
        <w:trPr>
          <w:trHeight w:val="728"/>
          <w:jc w:val="center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747E6" w14:textId="77777777" w:rsidR="00B97AA2" w:rsidRPr="00196A83" w:rsidRDefault="0047304B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Cambria" w:eastAsiaTheme="majorEastAsia" w:hAnsi="Cambria"/>
                <w:b/>
                <w:bCs/>
                <w:lang w:val="fr-FR"/>
              </w:rPr>
            </w:pPr>
            <w:r w:rsidRPr="00196A83">
              <w:rPr>
                <w:rStyle w:val="normaltextrun"/>
                <w:rFonts w:ascii="Cambria" w:eastAsiaTheme="majorEastAsia" w:hAnsi="Cambria"/>
                <w:b/>
                <w:bCs/>
                <w:lang w:val="fr-FR"/>
              </w:rPr>
              <w:t xml:space="preserve">Site web (le cas échéant)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AE0F6E" w14:textId="77777777" w:rsidR="00515485" w:rsidRPr="00196A83" w:rsidRDefault="00515485" w:rsidP="00FF09E3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lang w:val="fr-FR"/>
              </w:rPr>
            </w:pPr>
          </w:p>
        </w:tc>
      </w:tr>
      <w:tr w:rsidR="003D11C9" w:rsidRPr="00196A83" w14:paraId="28F13F29" w14:textId="77777777" w:rsidTr="00D90917">
        <w:trPr>
          <w:trHeight w:val="1304"/>
          <w:jc w:val="center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F7E7E" w14:textId="340481BA" w:rsidR="00B97AA2" w:rsidRPr="00196A83" w:rsidRDefault="0047304B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Cambria" w:eastAsiaTheme="majorEastAsia" w:hAnsi="Cambria"/>
                <w:b/>
                <w:bCs/>
                <w:lang w:val="fr-FR"/>
              </w:rPr>
            </w:pPr>
            <w:r w:rsidRPr="00196A83">
              <w:rPr>
                <w:rStyle w:val="normaltextrun"/>
                <w:rFonts w:ascii="Cambria" w:eastAsiaTheme="majorEastAsia" w:hAnsi="Cambria"/>
                <w:b/>
                <w:bCs/>
                <w:lang w:val="fr-FR"/>
              </w:rPr>
              <w:t>Pays/ville</w:t>
            </w:r>
            <w:r w:rsidR="00196A83">
              <w:rPr>
                <w:rStyle w:val="normaltextrun"/>
                <w:rFonts w:ascii="Cambria" w:eastAsiaTheme="majorEastAsia" w:hAnsi="Cambria"/>
                <w:b/>
                <w:bCs/>
                <w:lang w:val="fr-FR"/>
              </w:rPr>
              <w:t>/commune</w:t>
            </w:r>
            <w:r w:rsidRPr="00196A83">
              <w:rPr>
                <w:rStyle w:val="normaltextrun"/>
                <w:rFonts w:ascii="Cambria" w:eastAsiaTheme="majorEastAsia" w:hAnsi="Cambria"/>
                <w:b/>
                <w:bCs/>
                <w:lang w:val="fr-FR"/>
              </w:rPr>
              <w:t xml:space="preserve"> </w:t>
            </w:r>
            <w:r w:rsidR="00614A18" w:rsidRPr="00196A83">
              <w:rPr>
                <w:rStyle w:val="normaltextrun"/>
                <w:rFonts w:ascii="Cambria" w:eastAsiaTheme="majorEastAsia" w:hAnsi="Cambria"/>
                <w:b/>
                <w:bCs/>
                <w:lang w:val="fr-FR"/>
              </w:rPr>
              <w:t xml:space="preserve">où l'organisation est située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549552" w14:textId="77777777" w:rsidR="00515485" w:rsidRPr="00196A83" w:rsidRDefault="00515485" w:rsidP="00FF09E3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lang w:val="fr-FR"/>
              </w:rPr>
            </w:pPr>
          </w:p>
        </w:tc>
      </w:tr>
      <w:tr w:rsidR="003D11C9" w:rsidRPr="00B719D9" w14:paraId="115238FE" w14:textId="77777777" w:rsidTr="00D90917">
        <w:trPr>
          <w:trHeight w:val="800"/>
          <w:jc w:val="center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0CF9A" w14:textId="77777777" w:rsidR="00D90917" w:rsidRPr="00196A83" w:rsidRDefault="00D90917" w:rsidP="00D90917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Cambria" w:eastAsiaTheme="majorEastAsia" w:hAnsi="Cambria"/>
                <w:b/>
                <w:bCs/>
                <w:lang w:val="fr-FR"/>
              </w:rPr>
            </w:pPr>
          </w:p>
          <w:p w14:paraId="01F91A45" w14:textId="77777777" w:rsidR="00B97AA2" w:rsidRDefault="0047304B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Cambria" w:eastAsiaTheme="majorEastAsia" w:hAnsi="Cambria"/>
                <w:b/>
                <w:bCs/>
              </w:rPr>
            </w:pPr>
            <w:proofErr w:type="spellStart"/>
            <w:r w:rsidRPr="00B719D9">
              <w:rPr>
                <w:rStyle w:val="normaltextrun"/>
                <w:rFonts w:ascii="Cambria" w:eastAsiaTheme="majorEastAsia" w:hAnsi="Cambria"/>
                <w:b/>
                <w:bCs/>
              </w:rPr>
              <w:t>Adresse</w:t>
            </w:r>
            <w:proofErr w:type="spellEnd"/>
            <w:r w:rsidRPr="00B719D9">
              <w:rPr>
                <w:rStyle w:val="normaltextrun"/>
                <w:rFonts w:ascii="Cambria" w:eastAsiaTheme="majorEastAsia" w:hAnsi="Cambria"/>
                <w:b/>
                <w:bCs/>
              </w:rPr>
              <w:t xml:space="preserve"> </w:t>
            </w:r>
            <w:proofErr w:type="spellStart"/>
            <w:r w:rsidR="00C3749F">
              <w:rPr>
                <w:rStyle w:val="normaltextrun"/>
                <w:rFonts w:ascii="Cambria" w:eastAsiaTheme="majorEastAsia" w:hAnsi="Cambria"/>
                <w:b/>
                <w:bCs/>
              </w:rPr>
              <w:t>complète</w:t>
            </w:r>
            <w:proofErr w:type="spellEnd"/>
            <w:r w:rsidR="00C3749F">
              <w:rPr>
                <w:rStyle w:val="normaltextrun"/>
                <w:rFonts w:ascii="Cambria" w:eastAsiaTheme="majorEastAsia" w:hAnsi="Cambria"/>
                <w:b/>
                <w:bCs/>
              </w:rPr>
              <w:t xml:space="preserve"> </w:t>
            </w:r>
            <w:r w:rsidR="00181FF3" w:rsidRPr="00B719D9">
              <w:rPr>
                <w:rStyle w:val="normaltextrun"/>
                <w:rFonts w:ascii="Cambria" w:eastAsiaTheme="majorEastAsia" w:hAnsi="Cambria"/>
                <w:b/>
                <w:bCs/>
              </w:rPr>
              <w:t xml:space="preserve">de </w:t>
            </w:r>
          </w:p>
          <w:p w14:paraId="4C717BF1" w14:textId="77777777" w:rsidR="00B97AA2" w:rsidRDefault="0047304B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Cambria" w:eastAsiaTheme="majorEastAsia" w:hAnsi="Cambria"/>
                <w:b/>
                <w:bCs/>
              </w:rPr>
            </w:pPr>
            <w:r w:rsidRPr="00B719D9">
              <w:rPr>
                <w:rStyle w:val="normaltextrun"/>
                <w:rFonts w:ascii="Cambria" w:eastAsiaTheme="majorEastAsia" w:hAnsi="Cambria"/>
                <w:b/>
                <w:bCs/>
              </w:rPr>
              <w:t>l'</w:t>
            </w:r>
            <w:r w:rsidR="00614A18" w:rsidRPr="00B719D9">
              <w:rPr>
                <w:rStyle w:val="normaltextrun"/>
                <w:rFonts w:ascii="Cambria" w:eastAsiaTheme="majorEastAsia" w:hAnsi="Cambria"/>
                <w:b/>
                <w:bCs/>
              </w:rPr>
              <w:t xml:space="preserve">organisation  </w:t>
            </w:r>
          </w:p>
          <w:p w14:paraId="38ACB335" w14:textId="77777777" w:rsidR="006C5F9D" w:rsidRPr="00B719D9" w:rsidRDefault="006C5F9D" w:rsidP="00181FF3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Cambria" w:eastAsiaTheme="majorEastAsia" w:hAnsi="Cambria"/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63BCE3" w14:textId="77777777" w:rsidR="00515485" w:rsidRPr="00B719D9" w:rsidRDefault="00515485" w:rsidP="00FF09E3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</w:rPr>
            </w:pPr>
          </w:p>
        </w:tc>
      </w:tr>
      <w:tr w:rsidR="003D11C9" w:rsidRPr="00196A83" w14:paraId="6A8C66DD" w14:textId="77777777" w:rsidTr="00D90917">
        <w:trPr>
          <w:trHeight w:val="800"/>
          <w:jc w:val="center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12AAA" w14:textId="53E8A692" w:rsidR="00B97AA2" w:rsidRPr="00196A83" w:rsidRDefault="0047304B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Cambria" w:eastAsiaTheme="majorEastAsia" w:hAnsi="Cambria"/>
                <w:b/>
                <w:bCs/>
                <w:lang w:val="fr-FR"/>
              </w:rPr>
            </w:pPr>
            <w:r w:rsidRPr="00196A83">
              <w:rPr>
                <w:rStyle w:val="normaltextrun"/>
                <w:rFonts w:ascii="Cambria" w:eastAsiaTheme="majorEastAsia" w:hAnsi="Cambria"/>
                <w:b/>
                <w:bCs/>
                <w:lang w:val="fr-FR"/>
              </w:rPr>
              <w:t xml:space="preserve">Nom </w:t>
            </w:r>
            <w:r w:rsidR="006C5F9D" w:rsidRPr="00196A83">
              <w:rPr>
                <w:rStyle w:val="normaltextrun"/>
                <w:rFonts w:ascii="Cambria" w:eastAsiaTheme="majorEastAsia" w:hAnsi="Cambria"/>
                <w:b/>
                <w:bCs/>
                <w:lang w:val="fr-FR"/>
              </w:rPr>
              <w:t xml:space="preserve">et </w:t>
            </w:r>
            <w:r w:rsidR="00196A83">
              <w:rPr>
                <w:rStyle w:val="normaltextrun"/>
                <w:rFonts w:ascii="Cambria" w:eastAsiaTheme="majorEastAsia" w:hAnsi="Cambria"/>
                <w:b/>
                <w:bCs/>
                <w:lang w:val="fr-FR"/>
              </w:rPr>
              <w:t>courriel</w:t>
            </w:r>
            <w:r w:rsidR="00DF41D1" w:rsidRPr="00196A83">
              <w:rPr>
                <w:rStyle w:val="normaltextrun"/>
                <w:rFonts w:ascii="Cambria" w:eastAsiaTheme="majorEastAsia" w:hAnsi="Cambria"/>
                <w:b/>
                <w:bCs/>
                <w:lang w:val="fr-FR"/>
              </w:rPr>
              <w:t xml:space="preserve"> électronique </w:t>
            </w:r>
            <w:r w:rsidRPr="00196A83">
              <w:rPr>
                <w:rStyle w:val="normaltextrun"/>
                <w:rFonts w:ascii="Cambria" w:eastAsiaTheme="majorEastAsia" w:hAnsi="Cambria"/>
                <w:b/>
                <w:bCs/>
                <w:lang w:val="fr-FR"/>
              </w:rPr>
              <w:t xml:space="preserve">du principal point de contact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AE6CB0" w14:textId="77777777" w:rsidR="00515485" w:rsidRPr="00196A83" w:rsidRDefault="00515485" w:rsidP="00FF09E3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lang w:val="fr-FR"/>
              </w:rPr>
            </w:pPr>
          </w:p>
        </w:tc>
      </w:tr>
      <w:tr w:rsidR="003D11C9" w:rsidRPr="00196A83" w14:paraId="3DBC1CBC" w14:textId="77777777" w:rsidTr="00D90917">
        <w:trPr>
          <w:trHeight w:val="1034"/>
          <w:jc w:val="center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31EB4" w14:textId="77777777" w:rsidR="00515485" w:rsidRPr="00196A83" w:rsidRDefault="00515485" w:rsidP="00515485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Cambria" w:eastAsiaTheme="majorEastAsia" w:hAnsi="Cambria"/>
                <w:b/>
                <w:bCs/>
                <w:lang w:val="fr-FR"/>
              </w:rPr>
            </w:pPr>
          </w:p>
          <w:p w14:paraId="3ACDA0E1" w14:textId="3A7EA7C1" w:rsidR="00B97AA2" w:rsidRPr="00196A83" w:rsidRDefault="0047304B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baseline"/>
              <w:rPr>
                <w:rFonts w:ascii="Cambria" w:eastAsiaTheme="majorEastAsia" w:hAnsi="Cambria"/>
                <w:b/>
                <w:bCs/>
                <w:lang w:val="fr-FR"/>
              </w:rPr>
            </w:pPr>
            <w:r w:rsidRPr="00196A83">
              <w:rPr>
                <w:rStyle w:val="normaltextrun"/>
                <w:rFonts w:ascii="Cambria" w:eastAsiaTheme="majorEastAsia" w:hAnsi="Cambria"/>
                <w:b/>
                <w:bCs/>
                <w:lang w:val="fr-FR"/>
              </w:rPr>
              <w:t xml:space="preserve">Nom </w:t>
            </w:r>
            <w:r w:rsidR="00DF41D1" w:rsidRPr="00196A83">
              <w:rPr>
                <w:rStyle w:val="normaltextrun"/>
                <w:rFonts w:ascii="Cambria" w:eastAsiaTheme="majorEastAsia" w:hAnsi="Cambria"/>
                <w:b/>
                <w:bCs/>
                <w:lang w:val="fr-FR"/>
              </w:rPr>
              <w:t xml:space="preserve">et </w:t>
            </w:r>
            <w:r w:rsidR="00196A83">
              <w:rPr>
                <w:rStyle w:val="normaltextrun"/>
                <w:rFonts w:ascii="Cambria" w:eastAsiaTheme="majorEastAsia" w:hAnsi="Cambria"/>
                <w:b/>
                <w:bCs/>
                <w:lang w:val="fr-FR"/>
              </w:rPr>
              <w:t>courriel</w:t>
            </w:r>
            <w:r w:rsidR="00DF41D1" w:rsidRPr="00196A83">
              <w:rPr>
                <w:rStyle w:val="normaltextrun"/>
                <w:rFonts w:ascii="Cambria" w:eastAsiaTheme="majorEastAsia" w:hAnsi="Cambria"/>
                <w:b/>
                <w:bCs/>
                <w:lang w:val="fr-FR"/>
              </w:rPr>
              <w:t xml:space="preserve"> électronique </w:t>
            </w:r>
            <w:r w:rsidRPr="00196A83">
              <w:rPr>
                <w:rStyle w:val="normaltextrun"/>
                <w:rFonts w:ascii="Cambria" w:eastAsiaTheme="majorEastAsia" w:hAnsi="Cambria"/>
                <w:b/>
                <w:bCs/>
                <w:lang w:val="fr-FR"/>
              </w:rPr>
              <w:t xml:space="preserve">du point focal </w:t>
            </w:r>
            <w:r w:rsidR="00181FF3" w:rsidRPr="00196A83">
              <w:rPr>
                <w:rStyle w:val="normaltextrun"/>
                <w:rFonts w:ascii="Cambria" w:eastAsiaTheme="majorEastAsia" w:hAnsi="Cambria"/>
                <w:b/>
                <w:bCs/>
                <w:lang w:val="fr-FR"/>
              </w:rPr>
              <w:t>secondaire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A1A822" w14:textId="77777777" w:rsidR="00515485" w:rsidRPr="00196A83" w:rsidRDefault="00515485" w:rsidP="00FF09E3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lang w:val="fr-FR"/>
              </w:rPr>
            </w:pPr>
          </w:p>
        </w:tc>
      </w:tr>
    </w:tbl>
    <w:p w14:paraId="74A71FDA" w14:textId="77777777" w:rsidR="003D11C9" w:rsidRDefault="003D11C9">
      <w:pPr>
        <w:rPr>
          <w:rStyle w:val="normaltextrun"/>
          <w:rFonts w:ascii="Cambria" w:eastAsiaTheme="majorEastAsia" w:hAnsi="Cambria" w:cs="Times New Roman"/>
          <w:kern w:val="0"/>
          <w:sz w:val="24"/>
          <w:szCs w:val="24"/>
          <w:lang w:val="fr-FR"/>
        </w:rPr>
      </w:pPr>
    </w:p>
    <w:p w14:paraId="330AA151" w14:textId="77777777" w:rsidR="00196A83" w:rsidRDefault="00196A83">
      <w:pPr>
        <w:rPr>
          <w:rStyle w:val="normaltextrun"/>
          <w:rFonts w:ascii="Cambria" w:eastAsiaTheme="majorEastAsia" w:hAnsi="Cambria" w:cs="Times New Roman"/>
          <w:kern w:val="0"/>
          <w:sz w:val="24"/>
          <w:szCs w:val="24"/>
          <w:lang w:val="fr-FR"/>
        </w:rPr>
      </w:pPr>
    </w:p>
    <w:p w14:paraId="30C3B8D9" w14:textId="77777777" w:rsidR="00196A83" w:rsidRDefault="00196A83">
      <w:pPr>
        <w:rPr>
          <w:rStyle w:val="normaltextrun"/>
          <w:rFonts w:ascii="Cambria" w:eastAsiaTheme="majorEastAsia" w:hAnsi="Cambria" w:cs="Times New Roman"/>
          <w:kern w:val="0"/>
          <w:sz w:val="24"/>
          <w:szCs w:val="24"/>
          <w:lang w:val="fr-FR"/>
        </w:rPr>
      </w:pPr>
    </w:p>
    <w:p w14:paraId="42F765C0" w14:textId="77777777" w:rsidR="00196A83" w:rsidRPr="00196A83" w:rsidRDefault="00196A83">
      <w:pPr>
        <w:rPr>
          <w:rStyle w:val="normaltextrun"/>
          <w:rFonts w:ascii="Cambria" w:eastAsiaTheme="majorEastAsia" w:hAnsi="Cambria" w:cs="Times New Roman"/>
          <w:kern w:val="0"/>
          <w:sz w:val="24"/>
          <w:szCs w:val="24"/>
          <w:lang w:val="fr-FR"/>
        </w:rPr>
      </w:pPr>
    </w:p>
    <w:tbl>
      <w:tblPr>
        <w:tblStyle w:val="TableGrid"/>
        <w:tblW w:w="10188" w:type="dxa"/>
        <w:jc w:val="center"/>
        <w:tblLook w:val="04A0" w:firstRow="1" w:lastRow="0" w:firstColumn="1" w:lastColumn="0" w:noHBand="0" w:noVBand="1"/>
      </w:tblPr>
      <w:tblGrid>
        <w:gridCol w:w="3384"/>
        <w:gridCol w:w="6804"/>
      </w:tblGrid>
      <w:tr w:rsidR="008A01FB" w:rsidRPr="00B719D9" w14:paraId="591ED42E" w14:textId="77777777" w:rsidTr="008A01FB">
        <w:trPr>
          <w:trHeight w:val="495"/>
          <w:jc w:val="center"/>
        </w:trPr>
        <w:tc>
          <w:tcPr>
            <w:tcW w:w="10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4A7DD9F1" w14:textId="77777777" w:rsidR="00B97AA2" w:rsidRDefault="0047304B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ambria" w:eastAsiaTheme="majorEastAsia" w:hAnsi="Cambria"/>
                <w:b/>
                <w:bCs/>
              </w:rPr>
            </w:pPr>
            <w:proofErr w:type="spellStart"/>
            <w:r w:rsidRPr="00B719D9">
              <w:rPr>
                <w:rStyle w:val="normaltextrun"/>
                <w:rFonts w:ascii="Cambria" w:eastAsiaTheme="majorEastAsia" w:hAnsi="Cambria"/>
                <w:b/>
                <w:bCs/>
                <w:color w:val="F2F2F2" w:themeColor="background1" w:themeShade="F2"/>
              </w:rPr>
              <w:t>Formulaire</w:t>
            </w:r>
            <w:proofErr w:type="spellEnd"/>
            <w:r w:rsidRPr="00B719D9">
              <w:rPr>
                <w:rStyle w:val="normaltextrun"/>
                <w:rFonts w:ascii="Cambria" w:eastAsiaTheme="majorEastAsia" w:hAnsi="Cambria"/>
                <w:b/>
                <w:bCs/>
                <w:color w:val="F2F2F2" w:themeColor="background1" w:themeShade="F2"/>
              </w:rPr>
              <w:t xml:space="preserve"> de </w:t>
            </w:r>
            <w:proofErr w:type="spellStart"/>
            <w:r w:rsidRPr="00B719D9">
              <w:rPr>
                <w:rStyle w:val="normaltextrun"/>
                <w:rFonts w:ascii="Cambria" w:eastAsiaTheme="majorEastAsia" w:hAnsi="Cambria"/>
                <w:b/>
                <w:bCs/>
                <w:color w:val="F2F2F2" w:themeColor="background1" w:themeShade="F2"/>
              </w:rPr>
              <w:t>demande</w:t>
            </w:r>
            <w:proofErr w:type="spellEnd"/>
          </w:p>
        </w:tc>
      </w:tr>
      <w:tr w:rsidR="008A01FB" w:rsidRPr="00196A83" w14:paraId="20E1EEA5" w14:textId="77777777" w:rsidTr="00C071CB">
        <w:trPr>
          <w:trHeight w:val="756"/>
          <w:jc w:val="center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EDC8E" w14:textId="08713F8F" w:rsidR="00B97AA2" w:rsidRPr="00196A83" w:rsidRDefault="0047304B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Cambria" w:eastAsiaTheme="majorEastAsia" w:hAnsi="Cambria"/>
                <w:b/>
                <w:bCs/>
                <w:lang w:val="fr-FR"/>
              </w:rPr>
            </w:pPr>
            <w:r w:rsidRPr="00196A83">
              <w:rPr>
                <w:rStyle w:val="normaltextrun"/>
                <w:rFonts w:ascii="Cambria" w:eastAsiaTheme="majorEastAsia" w:hAnsi="Cambria"/>
                <w:b/>
                <w:bCs/>
                <w:lang w:val="fr-FR"/>
              </w:rPr>
              <w:lastRenderedPageBreak/>
              <w:t>Langue</w:t>
            </w:r>
            <w:r w:rsidRPr="00196A83">
              <w:rPr>
                <w:rStyle w:val="normaltextrun"/>
                <w:rFonts w:ascii="Cambria" w:eastAsiaTheme="majorEastAsia" w:hAnsi="Cambria"/>
                <w:b/>
                <w:bCs/>
                <w:lang w:val="fr-FR"/>
              </w:rPr>
              <w:t xml:space="preserve"> </w:t>
            </w:r>
            <w:r w:rsidR="00181FF3" w:rsidRPr="00196A83">
              <w:rPr>
                <w:rStyle w:val="normaltextrun"/>
                <w:rFonts w:ascii="Cambria" w:eastAsiaTheme="majorEastAsia" w:hAnsi="Cambria"/>
                <w:b/>
                <w:bCs/>
                <w:lang w:val="fr-FR"/>
              </w:rPr>
              <w:t>dans laquelle l'organisation opère</w:t>
            </w:r>
          </w:p>
        </w:tc>
        <w:tc>
          <w:tcPr>
            <w:tcW w:w="6804" w:type="dxa"/>
            <w:tcBorders>
              <w:top w:val="nil"/>
              <w:left w:val="nil"/>
              <w:right w:val="nil"/>
            </w:tcBorders>
            <w:vAlign w:val="bottom"/>
          </w:tcPr>
          <w:p w14:paraId="4B1FE005" w14:textId="77777777" w:rsidR="008A01FB" w:rsidRPr="00196A83" w:rsidRDefault="008A01FB" w:rsidP="00233C05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lang w:val="fr-FR"/>
              </w:rPr>
            </w:pPr>
          </w:p>
        </w:tc>
      </w:tr>
      <w:tr w:rsidR="008A01FB" w:rsidRPr="00196A83" w14:paraId="5EE80D9C" w14:textId="77777777" w:rsidTr="008A01FB">
        <w:trPr>
          <w:trHeight w:val="989"/>
          <w:jc w:val="center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CE6B8" w14:textId="77777777" w:rsidR="008A01FB" w:rsidRPr="00196A83" w:rsidRDefault="008A01FB" w:rsidP="00233C0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eastAsiaTheme="majorEastAsia" w:hAnsi="Cambria"/>
                <w:b/>
                <w:bCs/>
                <w:lang w:val="fr-FR"/>
              </w:rPr>
            </w:pPr>
          </w:p>
          <w:p w14:paraId="367BCBDA" w14:textId="46118D54" w:rsidR="00B97AA2" w:rsidRPr="00196A83" w:rsidRDefault="00A605EF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Cambria" w:eastAsiaTheme="majorEastAsia" w:hAnsi="Cambria"/>
                <w:b/>
                <w:bCs/>
                <w:lang w:val="fr-FR"/>
              </w:rPr>
            </w:pPr>
            <w:r w:rsidRPr="00196A83">
              <w:rPr>
                <w:rStyle w:val="normaltextrun"/>
                <w:rFonts w:ascii="Cambria" w:eastAsiaTheme="majorEastAsia" w:hAnsi="Cambria"/>
                <w:b/>
                <w:bCs/>
                <w:lang w:val="fr-FR"/>
              </w:rPr>
              <w:t xml:space="preserve">Groupe de population représenté </w:t>
            </w:r>
          </w:p>
        </w:tc>
        <w:tc>
          <w:tcPr>
            <w:tcW w:w="680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6484E13" w14:textId="77777777" w:rsidR="008A01FB" w:rsidRPr="00196A83" w:rsidRDefault="008A01FB" w:rsidP="00233C05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lang w:val="fr-FR"/>
              </w:rPr>
            </w:pPr>
          </w:p>
        </w:tc>
      </w:tr>
      <w:tr w:rsidR="008A01FB" w:rsidRPr="00196A83" w14:paraId="6A84347D" w14:textId="77777777" w:rsidTr="008A01FB">
        <w:trPr>
          <w:trHeight w:val="1070"/>
          <w:jc w:val="center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F0A4B" w14:textId="77777777" w:rsidR="00B97AA2" w:rsidRPr="00196A83" w:rsidRDefault="0047304B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baseline"/>
              <w:rPr>
                <w:rStyle w:val="normaltextrun"/>
                <w:rFonts w:ascii="Cambria" w:eastAsiaTheme="majorEastAsia" w:hAnsi="Cambria"/>
                <w:b/>
                <w:bCs/>
                <w:lang w:val="fr-FR"/>
              </w:rPr>
            </w:pPr>
            <w:r w:rsidRPr="00196A83">
              <w:rPr>
                <w:rStyle w:val="normaltextrun"/>
                <w:rFonts w:ascii="Cambria" w:eastAsiaTheme="majorEastAsia" w:hAnsi="Cambria"/>
                <w:b/>
                <w:bCs/>
                <w:lang w:val="fr-FR"/>
              </w:rPr>
              <w:t>Niveau de travail (local, national, régional, international)</w:t>
            </w:r>
          </w:p>
        </w:tc>
        <w:tc>
          <w:tcPr>
            <w:tcW w:w="680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41A92F2" w14:textId="77777777" w:rsidR="008A01FB" w:rsidRPr="00196A83" w:rsidRDefault="008A01FB" w:rsidP="00233C05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lang w:val="fr-FR"/>
              </w:rPr>
            </w:pPr>
          </w:p>
        </w:tc>
      </w:tr>
    </w:tbl>
    <w:p w14:paraId="6CDE92CC" w14:textId="77777777" w:rsidR="008A01FB" w:rsidRPr="00196A83" w:rsidRDefault="008A01FB">
      <w:pPr>
        <w:rPr>
          <w:rStyle w:val="normaltextrun"/>
          <w:rFonts w:ascii="Cambria" w:eastAsiaTheme="majorEastAsia" w:hAnsi="Cambria" w:cs="Times New Roman"/>
          <w:kern w:val="0"/>
          <w:sz w:val="24"/>
          <w:szCs w:val="24"/>
          <w:lang w:val="fr-FR"/>
        </w:rPr>
      </w:pPr>
    </w:p>
    <w:p w14:paraId="31B291D3" w14:textId="77777777" w:rsidR="003D11C9" w:rsidRPr="00196A83" w:rsidRDefault="003D11C9" w:rsidP="003D11C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eastAsiaTheme="majorEastAsia" w:hAnsi="Cambria"/>
          <w:lang w:val="fr-FR"/>
        </w:rPr>
      </w:pPr>
    </w:p>
    <w:p w14:paraId="2A910CEB" w14:textId="77777777" w:rsidR="00B97AA2" w:rsidRDefault="0047304B">
      <w:pPr>
        <w:pStyle w:val="paragraph"/>
        <w:numPr>
          <w:ilvl w:val="0"/>
          <w:numId w:val="1"/>
        </w:numPr>
        <w:spacing w:before="0" w:beforeAutospacing="0" w:after="0" w:afterAutospacing="0"/>
        <w:ind w:left="90"/>
        <w:textAlignment w:val="baseline"/>
        <w:rPr>
          <w:rStyle w:val="normaltextrun"/>
          <w:rFonts w:ascii="Cambria" w:eastAsiaTheme="majorEastAsia" w:hAnsi="Cambria"/>
          <w:b/>
          <w:bCs/>
          <w:lang w:val="es-DO"/>
        </w:rPr>
      </w:pPr>
      <w:r w:rsidRPr="00196A83">
        <w:rPr>
          <w:rStyle w:val="normaltextrun"/>
          <w:rFonts w:ascii="Cambria" w:eastAsiaTheme="majorEastAsia" w:hAnsi="Cambria"/>
          <w:b/>
          <w:bCs/>
          <w:lang w:val="fr-FR"/>
        </w:rPr>
        <w:t xml:space="preserve">Dans l'espace ci-dessous, rédigez votre </w:t>
      </w:r>
      <w:r w:rsidR="00FF09E3" w:rsidRPr="00196A83">
        <w:rPr>
          <w:rStyle w:val="normaltextrun"/>
          <w:rFonts w:ascii="Cambria" w:eastAsiaTheme="majorEastAsia" w:hAnsi="Cambria"/>
          <w:b/>
          <w:bCs/>
          <w:lang w:val="fr-FR"/>
        </w:rPr>
        <w:t xml:space="preserve">manifestation d'intérêt </w:t>
      </w:r>
      <w:r w:rsidRPr="00196A83">
        <w:rPr>
          <w:rStyle w:val="normaltextrun"/>
          <w:rFonts w:ascii="Cambria" w:eastAsiaTheme="majorEastAsia" w:hAnsi="Cambria"/>
          <w:b/>
          <w:bCs/>
          <w:lang w:val="fr-FR"/>
        </w:rPr>
        <w:t xml:space="preserve">(3 pages maximum). </w:t>
      </w:r>
      <w:proofErr w:type="spellStart"/>
      <w:r w:rsidR="00C02142" w:rsidRPr="00181FF3">
        <w:rPr>
          <w:rStyle w:val="normaltextrun"/>
          <w:rFonts w:ascii="Cambria" w:eastAsiaTheme="majorEastAsia" w:hAnsi="Cambria"/>
          <w:b/>
          <w:bCs/>
          <w:lang w:val="es-DO"/>
        </w:rPr>
        <w:t>Veillez</w:t>
      </w:r>
      <w:proofErr w:type="spellEnd"/>
      <w:r w:rsidR="00C02142" w:rsidRPr="00181FF3">
        <w:rPr>
          <w:rStyle w:val="normaltextrun"/>
          <w:rFonts w:ascii="Cambria" w:eastAsiaTheme="majorEastAsia" w:hAnsi="Cambria"/>
          <w:b/>
          <w:bCs/>
          <w:lang w:val="es-DO"/>
        </w:rPr>
        <w:t xml:space="preserve"> à </w:t>
      </w:r>
      <w:proofErr w:type="spellStart"/>
      <w:r w:rsidR="00C02142" w:rsidRPr="00181FF3">
        <w:rPr>
          <w:rStyle w:val="normaltextrun"/>
          <w:rFonts w:ascii="Cambria" w:eastAsiaTheme="majorEastAsia" w:hAnsi="Cambria"/>
          <w:b/>
          <w:bCs/>
          <w:lang w:val="es-DO"/>
        </w:rPr>
        <w:t>répondre</w:t>
      </w:r>
      <w:proofErr w:type="spellEnd"/>
      <w:r w:rsidR="00C02142" w:rsidRPr="00181FF3">
        <w:rPr>
          <w:rStyle w:val="normaltextrun"/>
          <w:rFonts w:ascii="Cambria" w:eastAsiaTheme="majorEastAsia" w:hAnsi="Cambria"/>
          <w:b/>
          <w:bCs/>
          <w:lang w:val="es-DO"/>
        </w:rPr>
        <w:t xml:space="preserve"> </w:t>
      </w:r>
      <w:proofErr w:type="spellStart"/>
      <w:r w:rsidR="00C02142" w:rsidRPr="00181FF3">
        <w:rPr>
          <w:rStyle w:val="normaltextrun"/>
          <w:rFonts w:ascii="Cambria" w:eastAsiaTheme="majorEastAsia" w:hAnsi="Cambria"/>
          <w:b/>
          <w:bCs/>
          <w:lang w:val="es-DO"/>
        </w:rPr>
        <w:t>aux</w:t>
      </w:r>
      <w:proofErr w:type="spellEnd"/>
      <w:r w:rsidR="00C02142" w:rsidRPr="00181FF3">
        <w:rPr>
          <w:rStyle w:val="normaltextrun"/>
          <w:rFonts w:ascii="Cambria" w:eastAsiaTheme="majorEastAsia" w:hAnsi="Cambria"/>
          <w:b/>
          <w:bCs/>
          <w:lang w:val="es-DO"/>
        </w:rPr>
        <w:t xml:space="preserve"> questions suivantes </w:t>
      </w:r>
      <w:r w:rsidR="00FF09E3" w:rsidRPr="00181FF3">
        <w:rPr>
          <w:rStyle w:val="normaltextrun"/>
          <w:rFonts w:ascii="Cambria" w:eastAsiaTheme="majorEastAsia" w:hAnsi="Cambria"/>
          <w:b/>
          <w:bCs/>
          <w:lang w:val="es-DO"/>
        </w:rPr>
        <w:t xml:space="preserve">: </w:t>
      </w:r>
    </w:p>
    <w:p w14:paraId="19A94EDE" w14:textId="77777777" w:rsidR="006A7D79" w:rsidRPr="00181FF3" w:rsidRDefault="006A7D79" w:rsidP="006A7D79">
      <w:pPr>
        <w:pStyle w:val="paragraph"/>
        <w:spacing w:before="0" w:beforeAutospacing="0" w:after="0" w:afterAutospacing="0"/>
        <w:ind w:left="90"/>
        <w:textAlignment w:val="baseline"/>
        <w:rPr>
          <w:rStyle w:val="normaltextrun"/>
          <w:rFonts w:ascii="Cambria" w:eastAsiaTheme="majorEastAsia" w:hAnsi="Cambria"/>
          <w:b/>
          <w:bCs/>
          <w:lang w:val="es-DO"/>
        </w:rPr>
      </w:pPr>
    </w:p>
    <w:p w14:paraId="0F4356AB" w14:textId="77777777" w:rsidR="00B97AA2" w:rsidRPr="00196A83" w:rsidRDefault="0047304B">
      <w:pPr>
        <w:pStyle w:val="paragraph"/>
        <w:numPr>
          <w:ilvl w:val="0"/>
          <w:numId w:val="20"/>
        </w:numPr>
        <w:tabs>
          <w:tab w:val="left" w:pos="1890"/>
        </w:tabs>
        <w:spacing w:before="0" w:beforeAutospacing="0" w:after="0" w:afterAutospacing="0"/>
        <w:textAlignment w:val="baseline"/>
        <w:rPr>
          <w:rFonts w:ascii="Cambria" w:hAnsi="Cambria"/>
          <w:lang w:val="fr-FR"/>
        </w:rPr>
      </w:pPr>
      <w:r w:rsidRPr="00196A83">
        <w:rPr>
          <w:rStyle w:val="normaltextrun"/>
          <w:rFonts w:ascii="Cambria" w:eastAsiaTheme="majorEastAsia" w:hAnsi="Cambria"/>
          <w:lang w:val="fr-FR"/>
        </w:rPr>
        <w:t xml:space="preserve">Décrivez la </w:t>
      </w:r>
      <w:r w:rsidR="00FF09E3" w:rsidRPr="00196A83">
        <w:rPr>
          <w:rStyle w:val="normaltextrun"/>
          <w:rFonts w:ascii="Cambria" w:eastAsiaTheme="majorEastAsia" w:hAnsi="Cambria"/>
          <w:lang w:val="fr-FR"/>
        </w:rPr>
        <w:t xml:space="preserve">mission </w:t>
      </w:r>
      <w:r w:rsidRPr="00196A83">
        <w:rPr>
          <w:rStyle w:val="normaltextrun"/>
          <w:rFonts w:ascii="Cambria" w:eastAsiaTheme="majorEastAsia" w:hAnsi="Cambria"/>
          <w:lang w:val="fr-FR"/>
        </w:rPr>
        <w:t xml:space="preserve">et les </w:t>
      </w:r>
      <w:r w:rsidR="00FF09E3" w:rsidRPr="00196A83">
        <w:rPr>
          <w:rStyle w:val="normaltextrun"/>
          <w:rFonts w:ascii="Cambria" w:eastAsiaTheme="majorEastAsia" w:hAnsi="Cambria"/>
          <w:lang w:val="fr-FR"/>
        </w:rPr>
        <w:t>valeurs de votre organisation</w:t>
      </w:r>
      <w:r w:rsidRPr="00196A83">
        <w:rPr>
          <w:rStyle w:val="eop"/>
          <w:rFonts w:ascii="Cambria" w:eastAsiaTheme="majorEastAsia" w:hAnsi="Cambria"/>
          <w:lang w:val="fr-FR"/>
        </w:rPr>
        <w:t xml:space="preserve">. </w:t>
      </w:r>
    </w:p>
    <w:p w14:paraId="2560A48E" w14:textId="77777777" w:rsidR="00B97AA2" w:rsidRPr="00196A83" w:rsidRDefault="0047304B">
      <w:pPr>
        <w:pStyle w:val="paragraph"/>
        <w:numPr>
          <w:ilvl w:val="0"/>
          <w:numId w:val="20"/>
        </w:numPr>
        <w:tabs>
          <w:tab w:val="left" w:pos="1890"/>
        </w:tabs>
        <w:spacing w:before="0" w:beforeAutospacing="0" w:after="0" w:afterAutospacing="0"/>
        <w:textAlignment w:val="baseline"/>
        <w:rPr>
          <w:rFonts w:ascii="Cambria" w:hAnsi="Cambria"/>
          <w:lang w:val="fr-FR"/>
        </w:rPr>
      </w:pPr>
      <w:r w:rsidRPr="00196A83">
        <w:rPr>
          <w:rStyle w:val="normaltextrun"/>
          <w:rFonts w:ascii="Cambria" w:eastAsiaTheme="majorEastAsia" w:hAnsi="Cambria"/>
          <w:lang w:val="fr-FR"/>
        </w:rPr>
        <w:t xml:space="preserve">Pourquoi ce groupe consultatif est-il important pour vous et votre organisation </w:t>
      </w:r>
      <w:r w:rsidRPr="00196A83">
        <w:rPr>
          <w:rStyle w:val="eop"/>
          <w:rFonts w:ascii="Cambria" w:eastAsiaTheme="majorEastAsia" w:hAnsi="Cambria"/>
          <w:lang w:val="fr-FR"/>
        </w:rPr>
        <w:t xml:space="preserve">? </w:t>
      </w:r>
    </w:p>
    <w:p w14:paraId="0795AB8A" w14:textId="77777777" w:rsidR="00B97AA2" w:rsidRPr="00196A83" w:rsidRDefault="0047304B">
      <w:pPr>
        <w:pStyle w:val="paragraph"/>
        <w:numPr>
          <w:ilvl w:val="0"/>
          <w:numId w:val="20"/>
        </w:numPr>
        <w:tabs>
          <w:tab w:val="left" w:pos="1890"/>
        </w:tabs>
        <w:spacing w:before="0" w:beforeAutospacing="0" w:after="0" w:afterAutospacing="0"/>
        <w:textAlignment w:val="baseline"/>
        <w:rPr>
          <w:rFonts w:ascii="Cambria" w:hAnsi="Cambria"/>
          <w:lang w:val="fr-FR"/>
        </w:rPr>
      </w:pPr>
      <w:r w:rsidRPr="00196A83">
        <w:rPr>
          <w:rStyle w:val="normaltextrun"/>
          <w:rFonts w:ascii="Cambria" w:eastAsiaTheme="majorEastAsia" w:hAnsi="Cambria"/>
          <w:lang w:val="fr-FR"/>
        </w:rPr>
        <w:t>Qu'</w:t>
      </w:r>
      <w:r w:rsidR="00FF09E3" w:rsidRPr="00196A83">
        <w:rPr>
          <w:rStyle w:val="normaltextrun"/>
          <w:rFonts w:ascii="Cambria" w:eastAsiaTheme="majorEastAsia" w:hAnsi="Cambria"/>
          <w:lang w:val="fr-FR"/>
        </w:rPr>
        <w:t xml:space="preserve">attendez-vous de votre participation à ce groupe </w:t>
      </w:r>
      <w:r w:rsidRPr="00196A83">
        <w:rPr>
          <w:rStyle w:val="eop"/>
          <w:rFonts w:ascii="Cambria" w:eastAsiaTheme="majorEastAsia" w:hAnsi="Cambria"/>
          <w:lang w:val="fr-FR"/>
        </w:rPr>
        <w:t xml:space="preserve">? </w:t>
      </w:r>
    </w:p>
    <w:p w14:paraId="13E27958" w14:textId="5F047816" w:rsidR="00B97AA2" w:rsidRPr="00196A83" w:rsidRDefault="0047304B">
      <w:pPr>
        <w:pStyle w:val="paragraph"/>
        <w:numPr>
          <w:ilvl w:val="0"/>
          <w:numId w:val="20"/>
        </w:numPr>
        <w:tabs>
          <w:tab w:val="left" w:pos="1890"/>
        </w:tabs>
        <w:spacing w:before="0" w:beforeAutospacing="0" w:after="0" w:afterAutospacing="0"/>
        <w:textAlignment w:val="baseline"/>
        <w:rPr>
          <w:rFonts w:ascii="Cambria" w:hAnsi="Cambria"/>
          <w:lang w:val="fr-FR"/>
        </w:rPr>
      </w:pPr>
      <w:r w:rsidRPr="00196A83">
        <w:rPr>
          <w:rStyle w:val="normaltextrun"/>
          <w:rFonts w:ascii="Cambria" w:eastAsiaTheme="majorEastAsia" w:hAnsi="Cambria"/>
          <w:lang w:val="fr-FR"/>
        </w:rPr>
        <w:t xml:space="preserve">Décrivez l'expérience de </w:t>
      </w:r>
      <w:r w:rsidR="00181FF3" w:rsidRPr="00196A83">
        <w:rPr>
          <w:rStyle w:val="normaltextrun"/>
          <w:rFonts w:ascii="Cambria" w:eastAsiaTheme="majorEastAsia" w:hAnsi="Cambria"/>
          <w:lang w:val="fr-FR"/>
        </w:rPr>
        <w:t xml:space="preserve">votre organisation </w:t>
      </w:r>
      <w:r w:rsidRPr="00196A83">
        <w:rPr>
          <w:rStyle w:val="normaltextrun"/>
          <w:rFonts w:ascii="Cambria" w:eastAsiaTheme="majorEastAsia" w:hAnsi="Cambria"/>
          <w:lang w:val="fr-FR"/>
        </w:rPr>
        <w:t xml:space="preserve">en rapport avec ce groupe </w:t>
      </w:r>
      <w:r w:rsidR="00196A83">
        <w:rPr>
          <w:rStyle w:val="normaltextrun"/>
          <w:rFonts w:ascii="Cambria" w:eastAsiaTheme="majorEastAsia" w:hAnsi="Cambria"/>
          <w:lang w:val="fr-FR"/>
        </w:rPr>
        <w:t>consultatif</w:t>
      </w:r>
      <w:r w:rsidRPr="00196A83">
        <w:rPr>
          <w:rStyle w:val="normaltextrun"/>
          <w:rFonts w:ascii="Cambria" w:eastAsiaTheme="majorEastAsia" w:hAnsi="Cambria"/>
          <w:lang w:val="fr-FR"/>
        </w:rPr>
        <w:t xml:space="preserve">, y compris la manière dont </w:t>
      </w:r>
      <w:r w:rsidR="00181FF3" w:rsidRPr="00196A83">
        <w:rPr>
          <w:rStyle w:val="normaltextrun"/>
          <w:rFonts w:ascii="Cambria" w:eastAsiaTheme="majorEastAsia" w:hAnsi="Cambria"/>
          <w:lang w:val="fr-FR"/>
        </w:rPr>
        <w:t xml:space="preserve">elle </w:t>
      </w:r>
      <w:r w:rsidRPr="00196A83">
        <w:rPr>
          <w:rStyle w:val="normaltextrun"/>
          <w:rFonts w:ascii="Cambria" w:eastAsiaTheme="majorEastAsia" w:hAnsi="Cambria"/>
          <w:lang w:val="fr-FR"/>
        </w:rPr>
        <w:t xml:space="preserve">s'aligne sur le travail de l'OPS dans les situations d'urgence </w:t>
      </w:r>
      <w:r w:rsidR="00181FF3" w:rsidRPr="00196A83">
        <w:rPr>
          <w:rStyle w:val="normaltextrun"/>
          <w:rFonts w:ascii="Cambria" w:eastAsiaTheme="majorEastAsia" w:hAnsi="Cambria"/>
          <w:lang w:val="fr-FR"/>
        </w:rPr>
        <w:t>sanitaire</w:t>
      </w:r>
      <w:r w:rsidR="00C02142" w:rsidRPr="00196A83">
        <w:rPr>
          <w:rStyle w:val="eop"/>
          <w:rFonts w:ascii="Cambria" w:eastAsiaTheme="majorEastAsia" w:hAnsi="Cambria"/>
          <w:lang w:val="fr-FR"/>
        </w:rPr>
        <w:t xml:space="preserve">. </w:t>
      </w:r>
    </w:p>
    <w:p w14:paraId="7255DEE3" w14:textId="49C12B14" w:rsidR="00B97AA2" w:rsidRPr="00196A83" w:rsidRDefault="0047304B">
      <w:pPr>
        <w:pStyle w:val="paragraph"/>
        <w:numPr>
          <w:ilvl w:val="0"/>
          <w:numId w:val="20"/>
        </w:numPr>
        <w:tabs>
          <w:tab w:val="left" w:pos="1890"/>
        </w:tabs>
        <w:spacing w:before="0" w:beforeAutospacing="0" w:after="0" w:afterAutospacing="0"/>
        <w:textAlignment w:val="baseline"/>
        <w:rPr>
          <w:rStyle w:val="eop"/>
          <w:rFonts w:ascii="Cambria" w:hAnsi="Cambria"/>
          <w:lang w:val="fr-FR"/>
        </w:rPr>
      </w:pPr>
      <w:r w:rsidRPr="00196A83">
        <w:rPr>
          <w:rStyle w:val="normaltextrun"/>
          <w:rFonts w:ascii="Cambria" w:eastAsiaTheme="majorEastAsia" w:hAnsi="Cambria"/>
          <w:lang w:val="fr-FR"/>
        </w:rPr>
        <w:t xml:space="preserve">Décrivez </w:t>
      </w:r>
      <w:r w:rsidR="00FF09E3" w:rsidRPr="00196A83">
        <w:rPr>
          <w:rStyle w:val="normaltextrun"/>
          <w:rFonts w:ascii="Cambria" w:eastAsiaTheme="majorEastAsia" w:hAnsi="Cambria"/>
          <w:lang w:val="fr-FR"/>
        </w:rPr>
        <w:t xml:space="preserve">votre expérience de collaboration avec l'OPS et/ou d'autres agences des Nations </w:t>
      </w:r>
      <w:r w:rsidR="00196A83">
        <w:rPr>
          <w:rStyle w:val="normaltextrun"/>
          <w:rFonts w:ascii="Cambria" w:eastAsiaTheme="majorEastAsia" w:hAnsi="Cambria"/>
          <w:lang w:val="fr-FR"/>
        </w:rPr>
        <w:t>U</w:t>
      </w:r>
      <w:r w:rsidR="00FF09E3" w:rsidRPr="00196A83">
        <w:rPr>
          <w:rStyle w:val="normaltextrun"/>
          <w:rFonts w:ascii="Cambria" w:eastAsiaTheme="majorEastAsia" w:hAnsi="Cambria"/>
          <w:lang w:val="fr-FR"/>
        </w:rPr>
        <w:t>nies</w:t>
      </w:r>
      <w:r w:rsidRPr="00196A83">
        <w:rPr>
          <w:rStyle w:val="eop"/>
          <w:rFonts w:ascii="Cambria" w:eastAsiaTheme="majorEastAsia" w:hAnsi="Cambria"/>
          <w:lang w:val="fr-FR"/>
        </w:rPr>
        <w:t xml:space="preserve">. </w:t>
      </w:r>
    </w:p>
    <w:p w14:paraId="635493F6" w14:textId="77777777" w:rsidR="0027223E" w:rsidRPr="00196A83" w:rsidRDefault="0027223E" w:rsidP="0027223E">
      <w:pPr>
        <w:pStyle w:val="paragraph"/>
        <w:tabs>
          <w:tab w:val="left" w:pos="1890"/>
        </w:tabs>
        <w:spacing w:before="0" w:beforeAutospacing="0" w:after="0" w:afterAutospacing="0"/>
        <w:ind w:left="1080"/>
        <w:textAlignment w:val="baseline"/>
        <w:rPr>
          <w:rStyle w:val="eop"/>
          <w:rFonts w:ascii="Cambria" w:hAnsi="Cambria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C230B" w:rsidRPr="00196A83" w14:paraId="2F5E227A" w14:textId="77777777" w:rsidTr="00FC230B">
        <w:tc>
          <w:tcPr>
            <w:tcW w:w="9576" w:type="dxa"/>
          </w:tcPr>
          <w:p w14:paraId="3EBD3AFB" w14:textId="77777777" w:rsidR="00B97AA2" w:rsidRPr="00196A83" w:rsidRDefault="0047304B">
            <w:pPr>
              <w:pStyle w:val="paragraph"/>
              <w:tabs>
                <w:tab w:val="left" w:pos="1890"/>
              </w:tabs>
              <w:spacing w:before="0" w:beforeAutospacing="0" w:after="0" w:afterAutospacing="0"/>
              <w:textAlignment w:val="baseline"/>
              <w:rPr>
                <w:i/>
                <w:iCs/>
                <w:sz w:val="20"/>
                <w:szCs w:val="20"/>
                <w:lang w:val="fr-FR"/>
              </w:rPr>
            </w:pPr>
            <w:r w:rsidRPr="00196A83">
              <w:rPr>
                <w:rFonts w:ascii="Cambria" w:hAnsi="Cambria"/>
                <w:i/>
                <w:iCs/>
                <w:sz w:val="20"/>
                <w:szCs w:val="20"/>
                <w:lang w:val="fr-FR"/>
              </w:rPr>
              <w:t>[</w:t>
            </w:r>
            <w:r w:rsidR="0027223E" w:rsidRPr="00196A83">
              <w:rPr>
                <w:i/>
                <w:iCs/>
                <w:sz w:val="20"/>
                <w:szCs w:val="20"/>
                <w:lang w:val="fr-FR"/>
              </w:rPr>
              <w:t>Complétez votre manifestation d'intérêt dans cette section - 3 pages maximum].</w:t>
            </w:r>
          </w:p>
          <w:p w14:paraId="7C8C7743" w14:textId="77777777" w:rsidR="0027223E" w:rsidRPr="00196A83" w:rsidRDefault="0027223E" w:rsidP="00FC230B">
            <w:pPr>
              <w:pStyle w:val="paragraph"/>
              <w:tabs>
                <w:tab w:val="left" w:pos="1890"/>
              </w:tabs>
              <w:spacing w:before="0" w:beforeAutospacing="0" w:after="0" w:afterAutospacing="0"/>
              <w:textAlignment w:val="baseline"/>
              <w:rPr>
                <w:lang w:val="fr-FR"/>
              </w:rPr>
            </w:pPr>
          </w:p>
          <w:p w14:paraId="33C83B81" w14:textId="77777777" w:rsidR="0027223E" w:rsidRPr="00196A83" w:rsidRDefault="0027223E" w:rsidP="00FC230B">
            <w:pPr>
              <w:pStyle w:val="paragraph"/>
              <w:tabs>
                <w:tab w:val="left" w:pos="1890"/>
              </w:tabs>
              <w:spacing w:before="0" w:beforeAutospacing="0" w:after="0" w:afterAutospacing="0"/>
              <w:textAlignment w:val="baseline"/>
              <w:rPr>
                <w:lang w:val="fr-FR"/>
              </w:rPr>
            </w:pPr>
          </w:p>
          <w:p w14:paraId="239F8893" w14:textId="77777777" w:rsidR="0027223E" w:rsidRPr="00196A83" w:rsidRDefault="0027223E" w:rsidP="00FC230B">
            <w:pPr>
              <w:pStyle w:val="paragraph"/>
              <w:tabs>
                <w:tab w:val="left" w:pos="1890"/>
              </w:tabs>
              <w:spacing w:before="0" w:beforeAutospacing="0" w:after="0" w:afterAutospacing="0"/>
              <w:textAlignment w:val="baseline"/>
              <w:rPr>
                <w:lang w:val="fr-FR"/>
              </w:rPr>
            </w:pPr>
          </w:p>
          <w:p w14:paraId="3A473888" w14:textId="77777777" w:rsidR="0027223E" w:rsidRPr="00196A83" w:rsidRDefault="0027223E" w:rsidP="00FC230B">
            <w:pPr>
              <w:pStyle w:val="paragraph"/>
              <w:tabs>
                <w:tab w:val="left" w:pos="1890"/>
              </w:tabs>
              <w:spacing w:before="0" w:beforeAutospacing="0" w:after="0" w:afterAutospacing="0"/>
              <w:textAlignment w:val="baseline"/>
              <w:rPr>
                <w:lang w:val="fr-FR"/>
              </w:rPr>
            </w:pPr>
          </w:p>
          <w:p w14:paraId="59509E09" w14:textId="77777777" w:rsidR="0027223E" w:rsidRPr="00196A83" w:rsidRDefault="0027223E" w:rsidP="00FC230B">
            <w:pPr>
              <w:pStyle w:val="paragraph"/>
              <w:tabs>
                <w:tab w:val="left" w:pos="1890"/>
              </w:tabs>
              <w:spacing w:before="0" w:beforeAutospacing="0" w:after="0" w:afterAutospacing="0"/>
              <w:textAlignment w:val="baseline"/>
              <w:rPr>
                <w:lang w:val="fr-FR"/>
              </w:rPr>
            </w:pPr>
          </w:p>
          <w:p w14:paraId="04CB96F1" w14:textId="77777777" w:rsidR="0027223E" w:rsidRPr="00196A83" w:rsidRDefault="0027223E" w:rsidP="00FC230B">
            <w:pPr>
              <w:pStyle w:val="paragraph"/>
              <w:tabs>
                <w:tab w:val="left" w:pos="1890"/>
              </w:tabs>
              <w:spacing w:before="0" w:beforeAutospacing="0" w:after="0" w:afterAutospacing="0"/>
              <w:textAlignment w:val="baseline"/>
              <w:rPr>
                <w:lang w:val="fr-FR"/>
              </w:rPr>
            </w:pPr>
          </w:p>
          <w:p w14:paraId="116A3C99" w14:textId="77777777" w:rsidR="0027223E" w:rsidRPr="00196A83" w:rsidRDefault="0027223E" w:rsidP="00FC230B">
            <w:pPr>
              <w:pStyle w:val="paragraph"/>
              <w:tabs>
                <w:tab w:val="left" w:pos="1890"/>
              </w:tabs>
              <w:spacing w:before="0" w:beforeAutospacing="0" w:after="0" w:afterAutospacing="0"/>
              <w:textAlignment w:val="baseline"/>
              <w:rPr>
                <w:lang w:val="fr-FR"/>
              </w:rPr>
            </w:pPr>
          </w:p>
          <w:p w14:paraId="33A37108" w14:textId="77777777" w:rsidR="0027223E" w:rsidRPr="00196A83" w:rsidRDefault="0027223E" w:rsidP="00FC230B">
            <w:pPr>
              <w:pStyle w:val="paragraph"/>
              <w:tabs>
                <w:tab w:val="left" w:pos="1890"/>
              </w:tabs>
              <w:spacing w:before="0" w:beforeAutospacing="0" w:after="0" w:afterAutospacing="0"/>
              <w:textAlignment w:val="baseline"/>
              <w:rPr>
                <w:lang w:val="fr-FR"/>
              </w:rPr>
            </w:pPr>
          </w:p>
          <w:p w14:paraId="20340345" w14:textId="77777777" w:rsidR="0027223E" w:rsidRPr="00196A83" w:rsidRDefault="0027223E" w:rsidP="00FC230B">
            <w:pPr>
              <w:pStyle w:val="paragraph"/>
              <w:tabs>
                <w:tab w:val="left" w:pos="1890"/>
              </w:tabs>
              <w:spacing w:before="0" w:beforeAutospacing="0" w:after="0" w:afterAutospacing="0"/>
              <w:textAlignment w:val="baseline"/>
              <w:rPr>
                <w:lang w:val="fr-FR"/>
              </w:rPr>
            </w:pPr>
          </w:p>
          <w:p w14:paraId="066E2CDC" w14:textId="77777777" w:rsidR="0027223E" w:rsidRPr="00196A83" w:rsidRDefault="0027223E" w:rsidP="00FC230B">
            <w:pPr>
              <w:pStyle w:val="paragraph"/>
              <w:tabs>
                <w:tab w:val="left" w:pos="1890"/>
              </w:tabs>
              <w:spacing w:before="0" w:beforeAutospacing="0" w:after="0" w:afterAutospacing="0"/>
              <w:textAlignment w:val="baseline"/>
              <w:rPr>
                <w:lang w:val="fr-FR"/>
              </w:rPr>
            </w:pPr>
          </w:p>
          <w:p w14:paraId="4BBBAFA4" w14:textId="77777777" w:rsidR="0027223E" w:rsidRPr="00196A83" w:rsidRDefault="0027223E" w:rsidP="00FC230B">
            <w:pPr>
              <w:pStyle w:val="paragraph"/>
              <w:tabs>
                <w:tab w:val="left" w:pos="1890"/>
              </w:tabs>
              <w:spacing w:before="0" w:beforeAutospacing="0" w:after="0" w:afterAutospacing="0"/>
              <w:textAlignment w:val="baseline"/>
              <w:rPr>
                <w:lang w:val="fr-FR"/>
              </w:rPr>
            </w:pPr>
          </w:p>
          <w:p w14:paraId="7A4DF77F" w14:textId="77777777" w:rsidR="0027223E" w:rsidRPr="00196A83" w:rsidRDefault="0027223E" w:rsidP="00FC230B">
            <w:pPr>
              <w:pStyle w:val="paragraph"/>
              <w:tabs>
                <w:tab w:val="left" w:pos="1890"/>
              </w:tabs>
              <w:spacing w:before="0" w:beforeAutospacing="0" w:after="0" w:afterAutospacing="0"/>
              <w:textAlignment w:val="baseline"/>
              <w:rPr>
                <w:lang w:val="fr-FR"/>
              </w:rPr>
            </w:pPr>
          </w:p>
          <w:p w14:paraId="1C1CC9EF" w14:textId="77777777" w:rsidR="0027223E" w:rsidRPr="00196A83" w:rsidRDefault="0027223E" w:rsidP="00FC230B">
            <w:pPr>
              <w:pStyle w:val="paragraph"/>
              <w:tabs>
                <w:tab w:val="left" w:pos="1890"/>
              </w:tabs>
              <w:spacing w:before="0" w:beforeAutospacing="0" w:after="0" w:afterAutospacing="0"/>
              <w:textAlignment w:val="baseline"/>
              <w:rPr>
                <w:lang w:val="fr-FR"/>
              </w:rPr>
            </w:pPr>
          </w:p>
          <w:p w14:paraId="177BA6F9" w14:textId="77777777" w:rsidR="0027223E" w:rsidRPr="00196A83" w:rsidRDefault="0027223E" w:rsidP="00FC230B">
            <w:pPr>
              <w:pStyle w:val="paragraph"/>
              <w:tabs>
                <w:tab w:val="left" w:pos="1890"/>
              </w:tabs>
              <w:spacing w:before="0" w:beforeAutospacing="0" w:after="0" w:afterAutospacing="0"/>
              <w:textAlignment w:val="baseline"/>
              <w:rPr>
                <w:lang w:val="fr-FR"/>
              </w:rPr>
            </w:pPr>
          </w:p>
          <w:p w14:paraId="7DC16D6E" w14:textId="77777777" w:rsidR="0027223E" w:rsidRPr="00196A83" w:rsidRDefault="0027223E" w:rsidP="00FC230B">
            <w:pPr>
              <w:pStyle w:val="paragraph"/>
              <w:tabs>
                <w:tab w:val="left" w:pos="1890"/>
              </w:tabs>
              <w:spacing w:before="0" w:beforeAutospacing="0" w:after="0" w:afterAutospacing="0"/>
              <w:textAlignment w:val="baseline"/>
              <w:rPr>
                <w:lang w:val="fr-FR"/>
              </w:rPr>
            </w:pPr>
          </w:p>
          <w:p w14:paraId="0090000A" w14:textId="77777777" w:rsidR="0027223E" w:rsidRPr="00196A83" w:rsidRDefault="0027223E" w:rsidP="00FC230B">
            <w:pPr>
              <w:pStyle w:val="paragraph"/>
              <w:tabs>
                <w:tab w:val="left" w:pos="1890"/>
              </w:tabs>
              <w:spacing w:before="0" w:beforeAutospacing="0" w:after="0" w:afterAutospacing="0"/>
              <w:textAlignment w:val="baseline"/>
              <w:rPr>
                <w:rFonts w:ascii="Cambria" w:hAnsi="Cambria"/>
                <w:lang w:val="fr-FR"/>
              </w:rPr>
            </w:pPr>
          </w:p>
        </w:tc>
      </w:tr>
    </w:tbl>
    <w:p w14:paraId="495D678E" w14:textId="77777777" w:rsidR="00FC230B" w:rsidRPr="00196A83" w:rsidRDefault="00FC230B" w:rsidP="00FC230B">
      <w:pPr>
        <w:pStyle w:val="paragraph"/>
        <w:tabs>
          <w:tab w:val="left" w:pos="1890"/>
        </w:tabs>
        <w:spacing w:before="0" w:beforeAutospacing="0" w:after="0" w:afterAutospacing="0"/>
        <w:textAlignment w:val="baseline"/>
        <w:rPr>
          <w:rFonts w:ascii="Cambria" w:hAnsi="Cambria"/>
          <w:lang w:val="fr-FR"/>
        </w:rPr>
      </w:pPr>
    </w:p>
    <w:p w14:paraId="1F5A91A3" w14:textId="77777777" w:rsidR="003D11C9" w:rsidRPr="00196A83" w:rsidRDefault="003D11C9" w:rsidP="003D11C9">
      <w:pPr>
        <w:pStyle w:val="paragraph"/>
        <w:spacing w:before="0" w:beforeAutospacing="0" w:after="0" w:afterAutospacing="0"/>
        <w:ind w:left="1800"/>
        <w:textAlignment w:val="baseline"/>
        <w:rPr>
          <w:rFonts w:ascii="Cambria" w:hAnsi="Cambria"/>
          <w:lang w:val="fr-FR"/>
        </w:rPr>
      </w:pPr>
    </w:p>
    <w:p w14:paraId="7091CA51" w14:textId="77777777" w:rsidR="003D11C9" w:rsidRPr="00196A83" w:rsidRDefault="003D11C9" w:rsidP="003D11C9">
      <w:pPr>
        <w:pStyle w:val="paragraph"/>
        <w:spacing w:before="0" w:beforeAutospacing="0" w:after="0" w:afterAutospacing="0"/>
        <w:ind w:left="1800"/>
        <w:textAlignment w:val="baseline"/>
        <w:rPr>
          <w:rFonts w:ascii="Cambria" w:hAnsi="Cambria"/>
          <w:lang w:val="fr-FR"/>
        </w:rPr>
      </w:pPr>
    </w:p>
    <w:p w14:paraId="240B76CB" w14:textId="77777777" w:rsidR="00B97AA2" w:rsidRPr="00196A83" w:rsidRDefault="0047304B">
      <w:pPr>
        <w:pStyle w:val="paragraph"/>
        <w:numPr>
          <w:ilvl w:val="0"/>
          <w:numId w:val="1"/>
        </w:numPr>
        <w:tabs>
          <w:tab w:val="clear" w:pos="990"/>
        </w:tabs>
        <w:spacing w:after="0"/>
        <w:ind w:left="360"/>
        <w:textAlignment w:val="baseline"/>
        <w:rPr>
          <w:rStyle w:val="normaltextrun"/>
          <w:rFonts w:ascii="Cambria" w:eastAsiaTheme="majorEastAsia" w:hAnsi="Cambria"/>
          <w:b/>
          <w:bCs/>
          <w:lang w:val="fr-FR"/>
        </w:rPr>
      </w:pPr>
      <w:r w:rsidRPr="00196A83">
        <w:rPr>
          <w:rStyle w:val="normaltextrun"/>
          <w:rFonts w:ascii="Cambria" w:eastAsiaTheme="majorEastAsia" w:hAnsi="Cambria"/>
          <w:b/>
          <w:bCs/>
          <w:lang w:val="fr-FR"/>
        </w:rPr>
        <w:t xml:space="preserve">L'un des critères d'éligibilité pour être </w:t>
      </w:r>
      <w:r w:rsidR="002D0759" w:rsidRPr="00196A83">
        <w:rPr>
          <w:rStyle w:val="normaltextrun"/>
          <w:rFonts w:ascii="Cambria" w:eastAsiaTheme="majorEastAsia" w:hAnsi="Cambria"/>
          <w:b/>
          <w:bCs/>
          <w:lang w:val="fr-FR"/>
        </w:rPr>
        <w:t xml:space="preserve">membre du groupe consultatif </w:t>
      </w:r>
      <w:r w:rsidRPr="00196A83">
        <w:rPr>
          <w:rStyle w:val="normaltextrun"/>
          <w:rFonts w:ascii="Cambria" w:eastAsiaTheme="majorEastAsia" w:hAnsi="Cambria"/>
          <w:b/>
          <w:bCs/>
          <w:lang w:val="fr-FR"/>
        </w:rPr>
        <w:t xml:space="preserve">est d'être considéré comme une organisation non gouvernementale conformément au cadre </w:t>
      </w:r>
      <w:r w:rsidRPr="00196A83">
        <w:rPr>
          <w:rStyle w:val="normaltextrun"/>
          <w:rFonts w:ascii="Cambria" w:eastAsiaTheme="majorEastAsia" w:hAnsi="Cambria"/>
          <w:b/>
          <w:bCs/>
          <w:lang w:val="fr-FR"/>
        </w:rPr>
        <w:lastRenderedPageBreak/>
        <w:t xml:space="preserve">de l'OPS pour l'engagement avec les acteurs non étatiques (FENSA) et d'avoir </w:t>
      </w:r>
      <w:r w:rsidRPr="00196A83">
        <w:rPr>
          <w:rStyle w:val="normaltextrun"/>
          <w:rFonts w:ascii="Cambria" w:eastAsiaTheme="majorEastAsia" w:hAnsi="Cambria"/>
          <w:b/>
          <w:bCs/>
          <w:lang w:val="fr-FR"/>
        </w:rPr>
        <w:t>achevé</w:t>
      </w:r>
      <w:r w:rsidRPr="00196A83">
        <w:rPr>
          <w:rStyle w:val="normaltextrun"/>
          <w:rFonts w:ascii="Cambria" w:eastAsiaTheme="majorEastAsia" w:hAnsi="Cambria"/>
          <w:b/>
          <w:bCs/>
          <w:lang w:val="fr-FR"/>
        </w:rPr>
        <w:t xml:space="preserve"> le processus de diligence raisonnable et d'évaluation des risques mené </w:t>
      </w:r>
      <w:r w:rsidR="008F1308" w:rsidRPr="00196A83">
        <w:rPr>
          <w:rStyle w:val="normaltextrun"/>
          <w:rFonts w:ascii="Cambria" w:eastAsiaTheme="majorEastAsia" w:hAnsi="Cambria"/>
          <w:b/>
          <w:bCs/>
          <w:lang w:val="fr-FR"/>
        </w:rPr>
        <w:t xml:space="preserve">dans le cadre du </w:t>
      </w:r>
      <w:r w:rsidRPr="00196A83">
        <w:rPr>
          <w:rStyle w:val="normaltextrun"/>
          <w:rFonts w:ascii="Cambria" w:eastAsiaTheme="majorEastAsia" w:hAnsi="Cambria"/>
          <w:b/>
          <w:bCs/>
          <w:lang w:val="fr-FR"/>
        </w:rPr>
        <w:t xml:space="preserve">FENSA. </w:t>
      </w:r>
    </w:p>
    <w:p w14:paraId="66D91CD7" w14:textId="77777777" w:rsidR="00B97AA2" w:rsidRPr="00196A83" w:rsidRDefault="0047304B">
      <w:pPr>
        <w:pStyle w:val="paragraph"/>
        <w:spacing w:after="0"/>
        <w:ind w:left="360"/>
        <w:textAlignment w:val="baseline"/>
        <w:rPr>
          <w:rStyle w:val="normaltextrun"/>
          <w:rFonts w:ascii="Cambria" w:eastAsiaTheme="majorEastAsia" w:hAnsi="Cambria"/>
          <w:b/>
          <w:bCs/>
          <w:lang w:val="fr-FR"/>
        </w:rPr>
      </w:pPr>
      <w:r w:rsidRPr="00196A83">
        <w:rPr>
          <w:rStyle w:val="normaltextrun"/>
          <w:rFonts w:ascii="Cambria" w:eastAsiaTheme="majorEastAsia" w:hAnsi="Cambria"/>
          <w:b/>
          <w:bCs/>
          <w:lang w:val="fr-FR"/>
        </w:rPr>
        <w:t xml:space="preserve">Veuillez remplir le </w:t>
      </w:r>
      <w:r w:rsidR="009A02E9" w:rsidRPr="00196A83">
        <w:rPr>
          <w:rStyle w:val="normaltextrun"/>
          <w:rFonts w:ascii="Cambria" w:eastAsiaTheme="majorEastAsia" w:hAnsi="Cambria"/>
          <w:b/>
          <w:bCs/>
          <w:lang w:val="fr-FR"/>
        </w:rPr>
        <w:t xml:space="preserve">formulaire de demande d'informations FENSA ci-dessous </w:t>
      </w:r>
      <w:r w:rsidR="00E87797" w:rsidRPr="00196A83">
        <w:rPr>
          <w:rStyle w:val="normaltextrun"/>
          <w:rFonts w:ascii="Cambria" w:eastAsiaTheme="majorEastAsia" w:hAnsi="Cambria"/>
          <w:b/>
          <w:bCs/>
          <w:lang w:val="fr-FR"/>
        </w:rPr>
        <w:t xml:space="preserve">et </w:t>
      </w:r>
      <w:r w:rsidR="009A02E9" w:rsidRPr="00196A83">
        <w:rPr>
          <w:rStyle w:val="normaltextrun"/>
          <w:rFonts w:ascii="Cambria" w:eastAsiaTheme="majorEastAsia" w:hAnsi="Cambria"/>
          <w:b/>
          <w:bCs/>
          <w:lang w:val="fr-FR"/>
        </w:rPr>
        <w:t>joindre les documents justificatifs demandés à votre demande dûment remplie</w:t>
      </w:r>
      <w:r w:rsidR="00E87797" w:rsidRPr="00196A83">
        <w:rPr>
          <w:rStyle w:val="normaltextrun"/>
          <w:rFonts w:ascii="Cambria" w:eastAsiaTheme="majorEastAsia" w:hAnsi="Cambria"/>
          <w:b/>
          <w:bCs/>
          <w:lang w:val="fr-FR"/>
        </w:rPr>
        <w:t xml:space="preserve">. </w:t>
      </w:r>
    </w:p>
    <w:p w14:paraId="32344ECE" w14:textId="77777777" w:rsidR="002316FD" w:rsidRPr="00196A83" w:rsidRDefault="002316FD">
      <w:pPr>
        <w:rPr>
          <w:lang w:val="fr-FR"/>
        </w:rPr>
      </w:pPr>
    </w:p>
    <w:p w14:paraId="1BC0017D" w14:textId="77777777" w:rsidR="00BE3D22" w:rsidRPr="00196A83" w:rsidRDefault="00BE3D22">
      <w:pPr>
        <w:rPr>
          <w:lang w:val="fr-FR"/>
        </w:rPr>
      </w:pPr>
      <w:r w:rsidRPr="00196A83">
        <w:rPr>
          <w:lang w:val="fr-FR"/>
        </w:rPr>
        <w:br w:type="page"/>
      </w:r>
    </w:p>
    <w:p w14:paraId="115F3806" w14:textId="77777777" w:rsidR="007A1409" w:rsidRPr="007A1409" w:rsidRDefault="007A1409" w:rsidP="007A1409">
      <w:pPr>
        <w:pStyle w:val="Heading1"/>
        <w:spacing w:before="66" w:line="237" w:lineRule="auto"/>
        <w:rPr>
          <w:lang w:val="fr-FR"/>
        </w:rPr>
      </w:pPr>
      <w:r w:rsidRPr="007A1409">
        <w:rPr>
          <w:lang w:val="fr-FR"/>
        </w:rPr>
        <w:lastRenderedPageBreak/>
        <w:t>Informations</w:t>
      </w:r>
      <w:r w:rsidRPr="007A1409">
        <w:rPr>
          <w:spacing w:val="-8"/>
          <w:lang w:val="fr-FR"/>
        </w:rPr>
        <w:t xml:space="preserve"> </w:t>
      </w:r>
      <w:r w:rsidRPr="007A1409">
        <w:rPr>
          <w:lang w:val="fr-FR"/>
        </w:rPr>
        <w:t>demandées</w:t>
      </w:r>
      <w:r w:rsidRPr="007A1409">
        <w:rPr>
          <w:spacing w:val="-13"/>
          <w:lang w:val="fr-FR"/>
        </w:rPr>
        <w:t xml:space="preserve"> </w:t>
      </w:r>
      <w:r w:rsidRPr="007A1409">
        <w:rPr>
          <w:lang w:val="fr-FR"/>
        </w:rPr>
        <w:t>aux</w:t>
      </w:r>
      <w:r w:rsidRPr="007A1409">
        <w:rPr>
          <w:spacing w:val="-10"/>
          <w:lang w:val="fr-FR"/>
        </w:rPr>
        <w:t xml:space="preserve"> </w:t>
      </w:r>
      <w:r w:rsidRPr="007A1409">
        <w:rPr>
          <w:lang w:val="fr-FR"/>
        </w:rPr>
        <w:t>acteurs</w:t>
      </w:r>
      <w:r w:rsidRPr="007A1409">
        <w:rPr>
          <w:spacing w:val="-8"/>
          <w:lang w:val="fr-FR"/>
        </w:rPr>
        <w:t xml:space="preserve"> </w:t>
      </w:r>
      <w:r w:rsidRPr="007A1409">
        <w:rPr>
          <w:lang w:val="fr-FR"/>
        </w:rPr>
        <w:t>non-étatiques pour l’engagement avec l'OPS/OMS</w:t>
      </w:r>
    </w:p>
    <w:p w14:paraId="0CF50AAF" w14:textId="77777777" w:rsidR="007A1409" w:rsidRPr="007A1409" w:rsidRDefault="007A1409" w:rsidP="007A1409">
      <w:pPr>
        <w:pStyle w:val="BodyText"/>
        <w:spacing w:before="271"/>
        <w:rPr>
          <w:b/>
          <w:sz w:val="32"/>
          <w:lang w:val="fr-FR"/>
        </w:rPr>
      </w:pPr>
    </w:p>
    <w:p w14:paraId="4CC57943" w14:textId="76FE840C" w:rsidR="007A1409" w:rsidRPr="007A1409" w:rsidRDefault="007A1409" w:rsidP="007A1409">
      <w:pPr>
        <w:pStyle w:val="BodyText"/>
        <w:spacing w:line="242" w:lineRule="auto"/>
        <w:ind w:right="356"/>
        <w:jc w:val="both"/>
        <w:rPr>
          <w:lang w:val="fr-FR"/>
        </w:rPr>
      </w:pPr>
      <w:r w:rsidRPr="007A1409">
        <w:rPr>
          <w:lang w:val="fr-FR"/>
        </w:rPr>
        <w:t>Certaines</w:t>
      </w:r>
      <w:r w:rsidRPr="007A1409">
        <w:rPr>
          <w:spacing w:val="-15"/>
          <w:lang w:val="fr-FR"/>
        </w:rPr>
        <w:t xml:space="preserve"> </w:t>
      </w:r>
      <w:r w:rsidRPr="007A1409">
        <w:rPr>
          <w:lang w:val="fr-FR"/>
        </w:rPr>
        <w:t>informations</w:t>
      </w:r>
      <w:r w:rsidRPr="007A1409">
        <w:rPr>
          <w:spacing w:val="-15"/>
          <w:lang w:val="fr-FR"/>
        </w:rPr>
        <w:t xml:space="preserve"> </w:t>
      </w:r>
      <w:r w:rsidRPr="007A1409">
        <w:rPr>
          <w:lang w:val="fr-FR"/>
        </w:rPr>
        <w:t>vous</w:t>
      </w:r>
      <w:r w:rsidRPr="007A1409">
        <w:rPr>
          <w:spacing w:val="-15"/>
          <w:lang w:val="fr-FR"/>
        </w:rPr>
        <w:t xml:space="preserve"> </w:t>
      </w:r>
      <w:r w:rsidRPr="007A1409">
        <w:rPr>
          <w:lang w:val="fr-FR"/>
        </w:rPr>
        <w:t>sont</w:t>
      </w:r>
      <w:r w:rsidRPr="007A1409">
        <w:rPr>
          <w:spacing w:val="-15"/>
          <w:lang w:val="fr-FR"/>
        </w:rPr>
        <w:t xml:space="preserve"> </w:t>
      </w:r>
      <w:r w:rsidRPr="007A1409">
        <w:rPr>
          <w:lang w:val="fr-FR"/>
        </w:rPr>
        <w:t>demandées</w:t>
      </w:r>
      <w:r w:rsidRPr="007A1409">
        <w:rPr>
          <w:spacing w:val="-15"/>
          <w:lang w:val="fr-FR"/>
        </w:rPr>
        <w:t xml:space="preserve"> </w:t>
      </w:r>
      <w:r w:rsidRPr="007A1409">
        <w:rPr>
          <w:lang w:val="fr-FR"/>
        </w:rPr>
        <w:t>afin</w:t>
      </w:r>
      <w:r w:rsidRPr="007A1409">
        <w:rPr>
          <w:spacing w:val="-15"/>
          <w:lang w:val="fr-FR"/>
        </w:rPr>
        <w:t xml:space="preserve"> </w:t>
      </w:r>
      <w:r w:rsidRPr="007A1409">
        <w:rPr>
          <w:lang w:val="fr-FR"/>
        </w:rPr>
        <w:t>d’aider</w:t>
      </w:r>
      <w:r w:rsidRPr="007A1409">
        <w:rPr>
          <w:spacing w:val="-15"/>
          <w:lang w:val="fr-FR"/>
        </w:rPr>
        <w:t xml:space="preserve"> </w:t>
      </w:r>
      <w:r w:rsidRPr="007A1409">
        <w:rPr>
          <w:lang w:val="fr-FR"/>
        </w:rPr>
        <w:t>l'Organisation</w:t>
      </w:r>
      <w:r w:rsidRPr="007A1409">
        <w:rPr>
          <w:spacing w:val="-15"/>
          <w:lang w:val="fr-FR"/>
        </w:rPr>
        <w:t xml:space="preserve"> </w:t>
      </w:r>
      <w:r w:rsidRPr="007A1409">
        <w:rPr>
          <w:lang w:val="fr-FR"/>
        </w:rPr>
        <w:t>panaméricaine</w:t>
      </w:r>
      <w:r w:rsidRPr="007A1409">
        <w:rPr>
          <w:spacing w:val="-15"/>
          <w:lang w:val="fr-FR"/>
        </w:rPr>
        <w:t xml:space="preserve"> </w:t>
      </w:r>
      <w:r w:rsidRPr="007A1409">
        <w:rPr>
          <w:lang w:val="fr-FR"/>
        </w:rPr>
        <w:t>de</w:t>
      </w:r>
      <w:r w:rsidRPr="007A1409">
        <w:rPr>
          <w:spacing w:val="-15"/>
          <w:lang w:val="fr-FR"/>
        </w:rPr>
        <w:t xml:space="preserve"> </w:t>
      </w:r>
      <w:r w:rsidRPr="007A1409">
        <w:rPr>
          <w:lang w:val="fr-FR"/>
        </w:rPr>
        <w:t>la</w:t>
      </w:r>
      <w:r w:rsidRPr="007A1409">
        <w:rPr>
          <w:spacing w:val="-15"/>
          <w:lang w:val="fr-FR"/>
        </w:rPr>
        <w:t xml:space="preserve"> </w:t>
      </w:r>
      <w:r w:rsidRPr="007A1409">
        <w:rPr>
          <w:lang w:val="fr-FR"/>
        </w:rPr>
        <w:t>Santé, Bureau</w:t>
      </w:r>
      <w:r w:rsidRPr="007A1409">
        <w:rPr>
          <w:spacing w:val="13"/>
          <w:lang w:val="fr-FR"/>
        </w:rPr>
        <w:t xml:space="preserve"> </w:t>
      </w:r>
      <w:r w:rsidRPr="007A1409">
        <w:rPr>
          <w:lang w:val="fr-FR"/>
        </w:rPr>
        <w:t>régional</w:t>
      </w:r>
      <w:r w:rsidRPr="007A1409">
        <w:rPr>
          <w:spacing w:val="15"/>
          <w:lang w:val="fr-FR"/>
        </w:rPr>
        <w:t xml:space="preserve"> </w:t>
      </w:r>
      <w:r w:rsidRPr="007A1409">
        <w:rPr>
          <w:lang w:val="fr-FR"/>
        </w:rPr>
        <w:t>pour</w:t>
      </w:r>
      <w:r w:rsidRPr="007A1409">
        <w:rPr>
          <w:spacing w:val="11"/>
          <w:lang w:val="fr-FR"/>
        </w:rPr>
        <w:t xml:space="preserve"> </w:t>
      </w:r>
      <w:r w:rsidRPr="007A1409">
        <w:rPr>
          <w:lang w:val="fr-FR"/>
        </w:rPr>
        <w:t>les</w:t>
      </w:r>
      <w:r w:rsidRPr="007A1409">
        <w:rPr>
          <w:spacing w:val="12"/>
          <w:lang w:val="fr-FR"/>
        </w:rPr>
        <w:t xml:space="preserve"> </w:t>
      </w:r>
      <w:r w:rsidRPr="007A1409">
        <w:rPr>
          <w:lang w:val="fr-FR"/>
        </w:rPr>
        <w:t>Amériques</w:t>
      </w:r>
      <w:r w:rsidRPr="007A1409">
        <w:rPr>
          <w:spacing w:val="12"/>
          <w:lang w:val="fr-FR"/>
        </w:rPr>
        <w:t xml:space="preserve"> </w:t>
      </w:r>
      <w:r w:rsidRPr="007A1409">
        <w:rPr>
          <w:lang w:val="fr-FR"/>
        </w:rPr>
        <w:t>de</w:t>
      </w:r>
      <w:r w:rsidRPr="007A1409">
        <w:rPr>
          <w:spacing w:val="9"/>
          <w:lang w:val="fr-FR"/>
        </w:rPr>
        <w:t xml:space="preserve"> </w:t>
      </w:r>
      <w:r w:rsidRPr="007A1409">
        <w:rPr>
          <w:lang w:val="fr-FR"/>
        </w:rPr>
        <w:t>l'Organisation</w:t>
      </w:r>
      <w:r w:rsidRPr="007A1409">
        <w:rPr>
          <w:spacing w:val="14"/>
          <w:lang w:val="fr-FR"/>
        </w:rPr>
        <w:t xml:space="preserve"> </w:t>
      </w:r>
      <w:r w:rsidRPr="007A1409">
        <w:rPr>
          <w:lang w:val="fr-FR"/>
        </w:rPr>
        <w:t>mondiale</w:t>
      </w:r>
      <w:r w:rsidRPr="007A1409">
        <w:rPr>
          <w:spacing w:val="13"/>
          <w:lang w:val="fr-FR"/>
        </w:rPr>
        <w:t xml:space="preserve"> </w:t>
      </w:r>
      <w:r w:rsidRPr="007A1409">
        <w:rPr>
          <w:lang w:val="fr-FR"/>
        </w:rPr>
        <w:t>de</w:t>
      </w:r>
      <w:r w:rsidRPr="007A1409">
        <w:rPr>
          <w:spacing w:val="9"/>
          <w:lang w:val="fr-FR"/>
        </w:rPr>
        <w:t xml:space="preserve"> </w:t>
      </w:r>
      <w:r w:rsidRPr="007A1409">
        <w:rPr>
          <w:lang w:val="fr-FR"/>
        </w:rPr>
        <w:t>la</w:t>
      </w:r>
      <w:r w:rsidRPr="007A1409">
        <w:rPr>
          <w:spacing w:val="9"/>
          <w:lang w:val="fr-FR"/>
        </w:rPr>
        <w:t xml:space="preserve"> </w:t>
      </w:r>
      <w:r w:rsidRPr="007A1409">
        <w:rPr>
          <w:lang w:val="fr-FR"/>
        </w:rPr>
        <w:t>Santé</w:t>
      </w:r>
      <w:r w:rsidRPr="007A1409">
        <w:rPr>
          <w:spacing w:val="13"/>
          <w:lang w:val="fr-FR"/>
        </w:rPr>
        <w:t xml:space="preserve"> </w:t>
      </w:r>
      <w:r w:rsidRPr="007A1409">
        <w:rPr>
          <w:lang w:val="fr-FR"/>
        </w:rPr>
        <w:t>(ci-après</w:t>
      </w:r>
      <w:proofErr w:type="gramStart"/>
      <w:r w:rsidRPr="007A1409">
        <w:rPr>
          <w:spacing w:val="12"/>
          <w:lang w:val="fr-FR"/>
        </w:rPr>
        <w:t xml:space="preserve"> </w:t>
      </w:r>
      <w:r w:rsidRPr="007A1409">
        <w:rPr>
          <w:lang w:val="fr-FR"/>
        </w:rPr>
        <w:t>«OPS</w:t>
      </w:r>
      <w:proofErr w:type="gramEnd"/>
      <w:r w:rsidRPr="007A1409">
        <w:rPr>
          <w:lang w:val="fr-FR"/>
        </w:rPr>
        <w:t>»</w:t>
      </w:r>
      <w:r w:rsidRPr="007A1409">
        <w:rPr>
          <w:spacing w:val="10"/>
          <w:lang w:val="fr-FR"/>
        </w:rPr>
        <w:t xml:space="preserve"> </w:t>
      </w:r>
      <w:r w:rsidRPr="007A1409">
        <w:rPr>
          <w:spacing w:val="-5"/>
          <w:lang w:val="fr-FR"/>
        </w:rPr>
        <w:t>ou</w:t>
      </w:r>
      <w:r>
        <w:rPr>
          <w:spacing w:val="-5"/>
          <w:lang w:val="fr-FR"/>
        </w:rPr>
        <w:t xml:space="preserve"> </w:t>
      </w:r>
      <w:r w:rsidRPr="007A1409">
        <w:rPr>
          <w:lang w:val="fr-FR"/>
        </w:rPr>
        <w:t>«OPS/OMS»)</w:t>
      </w:r>
      <w:r w:rsidRPr="007A1409">
        <w:rPr>
          <w:spacing w:val="-15"/>
          <w:lang w:val="fr-FR"/>
        </w:rPr>
        <w:t xml:space="preserve"> </w:t>
      </w:r>
      <w:r w:rsidRPr="007A1409">
        <w:rPr>
          <w:lang w:val="fr-FR"/>
        </w:rPr>
        <w:t>à</w:t>
      </w:r>
      <w:r w:rsidRPr="007A1409">
        <w:rPr>
          <w:spacing w:val="-15"/>
          <w:lang w:val="fr-FR"/>
        </w:rPr>
        <w:t xml:space="preserve"> </w:t>
      </w:r>
      <w:r w:rsidRPr="007A1409">
        <w:rPr>
          <w:lang w:val="fr-FR"/>
        </w:rPr>
        <w:t>réviser</w:t>
      </w:r>
      <w:r w:rsidRPr="007A1409">
        <w:rPr>
          <w:spacing w:val="-15"/>
          <w:lang w:val="fr-FR"/>
        </w:rPr>
        <w:t xml:space="preserve"> </w:t>
      </w:r>
      <w:r w:rsidRPr="007A1409">
        <w:rPr>
          <w:lang w:val="fr-FR"/>
        </w:rPr>
        <w:t>les</w:t>
      </w:r>
      <w:r w:rsidRPr="007A1409">
        <w:rPr>
          <w:spacing w:val="-15"/>
          <w:lang w:val="fr-FR"/>
        </w:rPr>
        <w:t xml:space="preserve"> </w:t>
      </w:r>
      <w:r w:rsidRPr="007A1409">
        <w:rPr>
          <w:lang w:val="fr-FR"/>
        </w:rPr>
        <w:t>modalités</w:t>
      </w:r>
      <w:r w:rsidRPr="007A1409">
        <w:rPr>
          <w:spacing w:val="-15"/>
          <w:lang w:val="fr-FR"/>
        </w:rPr>
        <w:t xml:space="preserve"> </w:t>
      </w:r>
      <w:r w:rsidRPr="007A1409">
        <w:rPr>
          <w:lang w:val="fr-FR"/>
        </w:rPr>
        <w:t>de</w:t>
      </w:r>
      <w:r w:rsidRPr="007A1409">
        <w:rPr>
          <w:spacing w:val="-15"/>
          <w:lang w:val="fr-FR"/>
        </w:rPr>
        <w:t xml:space="preserve"> </w:t>
      </w:r>
      <w:r w:rsidRPr="007A1409">
        <w:rPr>
          <w:lang w:val="fr-FR"/>
        </w:rPr>
        <w:t>collaboration</w:t>
      </w:r>
      <w:r w:rsidRPr="007A1409">
        <w:rPr>
          <w:spacing w:val="-15"/>
          <w:lang w:val="fr-FR"/>
        </w:rPr>
        <w:t xml:space="preserve"> </w:t>
      </w:r>
      <w:r w:rsidRPr="007A1409">
        <w:rPr>
          <w:lang w:val="fr-FR"/>
        </w:rPr>
        <w:t>dans</w:t>
      </w:r>
      <w:r w:rsidRPr="007A1409">
        <w:rPr>
          <w:spacing w:val="-15"/>
          <w:lang w:val="fr-FR"/>
        </w:rPr>
        <w:t xml:space="preserve"> </w:t>
      </w:r>
      <w:r w:rsidRPr="007A1409">
        <w:rPr>
          <w:lang w:val="fr-FR"/>
        </w:rPr>
        <w:t>le</w:t>
      </w:r>
      <w:r w:rsidRPr="007A1409">
        <w:rPr>
          <w:spacing w:val="-15"/>
          <w:lang w:val="fr-FR"/>
        </w:rPr>
        <w:t xml:space="preserve"> </w:t>
      </w:r>
      <w:r w:rsidRPr="007A1409">
        <w:rPr>
          <w:lang w:val="fr-FR"/>
        </w:rPr>
        <w:t>contexte</w:t>
      </w:r>
      <w:r w:rsidRPr="007A1409">
        <w:rPr>
          <w:spacing w:val="-15"/>
          <w:lang w:val="fr-FR"/>
        </w:rPr>
        <w:t xml:space="preserve"> </w:t>
      </w:r>
      <w:r w:rsidRPr="007A1409">
        <w:rPr>
          <w:lang w:val="fr-FR"/>
        </w:rPr>
        <w:t>du</w:t>
      </w:r>
      <w:r w:rsidRPr="007A1409">
        <w:rPr>
          <w:spacing w:val="-15"/>
          <w:lang w:val="fr-FR"/>
        </w:rPr>
        <w:t xml:space="preserve"> </w:t>
      </w:r>
      <w:r w:rsidRPr="007A1409">
        <w:rPr>
          <w:lang w:val="fr-FR"/>
        </w:rPr>
        <w:t>cadre</w:t>
      </w:r>
      <w:r w:rsidRPr="007A1409">
        <w:rPr>
          <w:spacing w:val="-15"/>
          <w:lang w:val="fr-FR"/>
        </w:rPr>
        <w:t xml:space="preserve"> </w:t>
      </w:r>
      <w:r w:rsidRPr="007A1409">
        <w:rPr>
          <w:lang w:val="fr-FR"/>
        </w:rPr>
        <w:t>d'engagement</w:t>
      </w:r>
      <w:r w:rsidRPr="007A1409">
        <w:rPr>
          <w:spacing w:val="-15"/>
          <w:lang w:val="fr-FR"/>
        </w:rPr>
        <w:t xml:space="preserve"> </w:t>
      </w:r>
      <w:r w:rsidRPr="007A1409">
        <w:rPr>
          <w:lang w:val="fr-FR"/>
        </w:rPr>
        <w:t>avec les acteurs non-étatiques (FENSA pour ses sigles en anglais), qui a été adopté par les Organes directeurs de l'OPS avec la Résolution CD55.R3 (septembre 2016). Merci pour votre aide.</w:t>
      </w:r>
    </w:p>
    <w:p w14:paraId="4EC9D79B" w14:textId="77777777" w:rsidR="007A1409" w:rsidRPr="007A1409" w:rsidRDefault="007A1409" w:rsidP="007A1409">
      <w:pPr>
        <w:pStyle w:val="BodyText"/>
        <w:spacing w:before="271"/>
        <w:jc w:val="both"/>
        <w:rPr>
          <w:lang w:val="fr-FR"/>
        </w:rPr>
      </w:pPr>
      <w:r w:rsidRPr="007A1409">
        <w:rPr>
          <w:lang w:val="fr-FR"/>
        </w:rPr>
        <w:t>Veuillez</w:t>
      </w:r>
      <w:r w:rsidRPr="007A1409">
        <w:rPr>
          <w:spacing w:val="-4"/>
          <w:lang w:val="fr-FR"/>
        </w:rPr>
        <w:t xml:space="preserve"> </w:t>
      </w:r>
      <w:r w:rsidRPr="007A1409">
        <w:rPr>
          <w:lang w:val="fr-FR"/>
        </w:rPr>
        <w:t>fournir</w:t>
      </w:r>
      <w:r w:rsidRPr="007A1409">
        <w:rPr>
          <w:spacing w:val="-3"/>
          <w:lang w:val="fr-FR"/>
        </w:rPr>
        <w:t xml:space="preserve"> </w:t>
      </w:r>
      <w:r w:rsidRPr="007A1409">
        <w:rPr>
          <w:lang w:val="fr-FR"/>
        </w:rPr>
        <w:t>les</w:t>
      </w:r>
      <w:r w:rsidRPr="007A1409">
        <w:rPr>
          <w:spacing w:val="-2"/>
          <w:lang w:val="fr-FR"/>
        </w:rPr>
        <w:t xml:space="preserve"> </w:t>
      </w:r>
      <w:r w:rsidRPr="007A1409">
        <w:rPr>
          <w:lang w:val="fr-FR"/>
        </w:rPr>
        <w:t>informations</w:t>
      </w:r>
      <w:r w:rsidRPr="007A1409">
        <w:rPr>
          <w:spacing w:val="-2"/>
          <w:lang w:val="fr-FR"/>
        </w:rPr>
        <w:t xml:space="preserve"> </w:t>
      </w:r>
      <w:r w:rsidRPr="007A1409">
        <w:rPr>
          <w:lang w:val="fr-FR"/>
        </w:rPr>
        <w:t>suivantes</w:t>
      </w:r>
      <w:r w:rsidRPr="007A1409">
        <w:rPr>
          <w:spacing w:val="-2"/>
          <w:lang w:val="fr-FR"/>
        </w:rPr>
        <w:t xml:space="preserve"> </w:t>
      </w:r>
      <w:r w:rsidRPr="007A1409">
        <w:rPr>
          <w:spacing w:val="-10"/>
          <w:lang w:val="fr-FR"/>
        </w:rPr>
        <w:t>:</w:t>
      </w:r>
    </w:p>
    <w:p w14:paraId="30612E1A" w14:textId="77777777" w:rsidR="007A1409" w:rsidRPr="007A1409" w:rsidRDefault="007A1409" w:rsidP="007A1409">
      <w:pPr>
        <w:pStyle w:val="ListParagraph"/>
        <w:widowControl w:val="0"/>
        <w:numPr>
          <w:ilvl w:val="0"/>
          <w:numId w:val="26"/>
        </w:numPr>
        <w:tabs>
          <w:tab w:val="left" w:pos="720"/>
        </w:tabs>
        <w:autoSpaceDE w:val="0"/>
        <w:autoSpaceDN w:val="0"/>
        <w:spacing w:before="243" w:after="0" w:line="275" w:lineRule="exact"/>
        <w:contextualSpacing w:val="0"/>
        <w:jc w:val="both"/>
        <w:rPr>
          <w:rFonts w:ascii="Times New Roman" w:hAnsi="Times New Roman" w:cs="Times New Roman"/>
          <w:sz w:val="24"/>
          <w:lang w:val="fr-FR"/>
        </w:rPr>
      </w:pPr>
      <w:r w:rsidRPr="007A1409">
        <w:rPr>
          <w:rFonts w:ascii="Times New Roman" w:hAnsi="Times New Roman" w:cs="Times New Roman"/>
          <w:sz w:val="24"/>
          <w:lang w:val="fr-FR"/>
        </w:rPr>
        <w:t>Nom</w:t>
      </w:r>
      <w:r w:rsidRPr="007A1409">
        <w:rPr>
          <w:rFonts w:ascii="Times New Roman" w:hAnsi="Times New Roman" w:cs="Times New Roman"/>
          <w:spacing w:val="-1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complet,</w:t>
      </w:r>
      <w:r w:rsidRPr="007A1409">
        <w:rPr>
          <w:rFonts w:ascii="Times New Roman" w:hAnsi="Times New Roman" w:cs="Times New Roman"/>
          <w:spacing w:val="1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adresse</w:t>
      </w:r>
      <w:r w:rsidRPr="007A1409">
        <w:rPr>
          <w:rFonts w:ascii="Times New Roman" w:hAnsi="Times New Roman" w:cs="Times New Roman"/>
          <w:spacing w:val="-2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et</w:t>
      </w:r>
      <w:r w:rsidRPr="007A1409">
        <w:rPr>
          <w:rFonts w:ascii="Times New Roman" w:hAnsi="Times New Roman" w:cs="Times New Roman"/>
          <w:spacing w:val="-1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site</w:t>
      </w:r>
      <w:r w:rsidRPr="007A1409">
        <w:rPr>
          <w:rFonts w:ascii="Times New Roman" w:hAnsi="Times New Roman" w:cs="Times New Roman"/>
          <w:spacing w:val="-2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Web</w:t>
      </w:r>
      <w:r w:rsidRPr="007A1409">
        <w:rPr>
          <w:rFonts w:ascii="Times New Roman" w:hAnsi="Times New Roman" w:cs="Times New Roman"/>
          <w:spacing w:val="-1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de</w:t>
      </w:r>
      <w:r w:rsidRPr="007A1409">
        <w:rPr>
          <w:rFonts w:ascii="Times New Roman" w:hAnsi="Times New Roman" w:cs="Times New Roman"/>
          <w:spacing w:val="-2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l'entité</w:t>
      </w:r>
      <w:r w:rsidRPr="007A1409">
        <w:rPr>
          <w:rFonts w:ascii="Times New Roman" w:hAnsi="Times New Roman" w:cs="Times New Roman"/>
          <w:spacing w:val="-1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pacing w:val="-10"/>
          <w:sz w:val="24"/>
          <w:lang w:val="fr-FR"/>
        </w:rPr>
        <w:t>:</w:t>
      </w:r>
    </w:p>
    <w:p w14:paraId="1B32584A" w14:textId="77777777" w:rsidR="007A1409" w:rsidRPr="007A1409" w:rsidRDefault="007A1409" w:rsidP="007A1409">
      <w:pPr>
        <w:pStyle w:val="ListParagraph"/>
        <w:widowControl w:val="0"/>
        <w:numPr>
          <w:ilvl w:val="0"/>
          <w:numId w:val="26"/>
        </w:numPr>
        <w:tabs>
          <w:tab w:val="left" w:pos="720"/>
        </w:tabs>
        <w:autoSpaceDE w:val="0"/>
        <w:autoSpaceDN w:val="0"/>
        <w:spacing w:after="0" w:line="275" w:lineRule="exact"/>
        <w:contextualSpacing w:val="0"/>
        <w:jc w:val="both"/>
        <w:rPr>
          <w:rFonts w:ascii="Times New Roman" w:hAnsi="Times New Roman" w:cs="Times New Roman"/>
          <w:sz w:val="24"/>
          <w:lang w:val="fr-FR"/>
        </w:rPr>
      </w:pPr>
      <w:r w:rsidRPr="007A1409">
        <w:rPr>
          <w:rFonts w:ascii="Times New Roman" w:hAnsi="Times New Roman" w:cs="Times New Roman"/>
          <w:sz w:val="24"/>
          <w:lang w:val="fr-FR"/>
        </w:rPr>
        <w:t>Enoncé</w:t>
      </w:r>
      <w:r w:rsidRPr="007A1409">
        <w:rPr>
          <w:rFonts w:ascii="Times New Roman" w:hAnsi="Times New Roman" w:cs="Times New Roman"/>
          <w:spacing w:val="-1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de</w:t>
      </w:r>
      <w:r w:rsidRPr="007A1409">
        <w:rPr>
          <w:rFonts w:ascii="Times New Roman" w:hAnsi="Times New Roman" w:cs="Times New Roman"/>
          <w:spacing w:val="-1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la mission et</w:t>
      </w:r>
      <w:r w:rsidRPr="007A1409">
        <w:rPr>
          <w:rFonts w:ascii="Times New Roman" w:hAnsi="Times New Roman" w:cs="Times New Roman"/>
          <w:spacing w:val="1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/ou charte</w:t>
      </w:r>
      <w:r w:rsidRPr="007A1409">
        <w:rPr>
          <w:rFonts w:ascii="Times New Roman" w:hAnsi="Times New Roman" w:cs="Times New Roman"/>
          <w:spacing w:val="-5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de</w:t>
      </w:r>
      <w:r w:rsidRPr="007A1409">
        <w:rPr>
          <w:rFonts w:ascii="Times New Roman" w:hAnsi="Times New Roman" w:cs="Times New Roman"/>
          <w:spacing w:val="-1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l'entité</w:t>
      </w:r>
      <w:r w:rsidRPr="007A1409">
        <w:rPr>
          <w:rFonts w:ascii="Times New Roman" w:hAnsi="Times New Roman" w:cs="Times New Roman"/>
          <w:spacing w:val="-5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pacing w:val="-10"/>
          <w:sz w:val="24"/>
          <w:lang w:val="fr-FR"/>
        </w:rPr>
        <w:t>:</w:t>
      </w:r>
    </w:p>
    <w:p w14:paraId="7571D53D" w14:textId="77777777" w:rsidR="007A1409" w:rsidRPr="007A1409" w:rsidRDefault="007A1409" w:rsidP="007A1409">
      <w:pPr>
        <w:pStyle w:val="ListParagraph"/>
        <w:widowControl w:val="0"/>
        <w:numPr>
          <w:ilvl w:val="0"/>
          <w:numId w:val="26"/>
        </w:numPr>
        <w:tabs>
          <w:tab w:val="left" w:pos="720"/>
        </w:tabs>
        <w:autoSpaceDE w:val="0"/>
        <w:autoSpaceDN w:val="0"/>
        <w:spacing w:before="2" w:after="0" w:line="240" w:lineRule="auto"/>
        <w:ind w:right="357"/>
        <w:contextualSpacing w:val="0"/>
        <w:jc w:val="both"/>
        <w:rPr>
          <w:rFonts w:ascii="Times New Roman" w:hAnsi="Times New Roman" w:cs="Times New Roman"/>
          <w:sz w:val="24"/>
        </w:rPr>
      </w:pPr>
      <w:r w:rsidRPr="007A1409">
        <w:rPr>
          <w:rFonts w:ascii="Times New Roman" w:hAnsi="Times New Roman" w:cs="Times New Roman"/>
          <w:sz w:val="24"/>
          <w:lang w:val="fr-FR"/>
        </w:rPr>
        <w:t xml:space="preserve">Structure de gouvernance, règlements administratifs et composition de l’organe de gouvernance/ décisionnel (Par exemple, Conseil d'administration, Conseil, Assemblée, etc.) </w:t>
      </w:r>
      <w:r w:rsidRPr="007A1409">
        <w:rPr>
          <w:rFonts w:ascii="Times New Roman" w:hAnsi="Times New Roman" w:cs="Times New Roman"/>
          <w:sz w:val="24"/>
        </w:rPr>
        <w:t>(</w:t>
      </w:r>
      <w:proofErr w:type="spellStart"/>
      <w:r w:rsidRPr="007A1409">
        <w:rPr>
          <w:rFonts w:ascii="Times New Roman" w:hAnsi="Times New Roman" w:cs="Times New Roman"/>
          <w:sz w:val="24"/>
        </w:rPr>
        <w:t>Veuillez</w:t>
      </w:r>
      <w:proofErr w:type="spellEnd"/>
      <w:r w:rsidRPr="007A14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1409">
        <w:rPr>
          <w:rFonts w:ascii="Times New Roman" w:hAnsi="Times New Roman" w:cs="Times New Roman"/>
          <w:sz w:val="24"/>
        </w:rPr>
        <w:t>inclure</w:t>
      </w:r>
      <w:proofErr w:type="spellEnd"/>
      <w:r w:rsidRPr="007A1409">
        <w:rPr>
          <w:rFonts w:ascii="Times New Roman" w:hAnsi="Times New Roman" w:cs="Times New Roman"/>
          <w:sz w:val="24"/>
        </w:rPr>
        <w:t xml:space="preserve"> les </w:t>
      </w:r>
      <w:proofErr w:type="spellStart"/>
      <w:r w:rsidRPr="007A1409">
        <w:rPr>
          <w:rFonts w:ascii="Times New Roman" w:hAnsi="Times New Roman" w:cs="Times New Roman"/>
          <w:sz w:val="24"/>
        </w:rPr>
        <w:t>pièces</w:t>
      </w:r>
      <w:proofErr w:type="spellEnd"/>
      <w:r w:rsidRPr="007A14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1409">
        <w:rPr>
          <w:rFonts w:ascii="Times New Roman" w:hAnsi="Times New Roman" w:cs="Times New Roman"/>
          <w:sz w:val="24"/>
        </w:rPr>
        <w:t>justificatives</w:t>
      </w:r>
      <w:proofErr w:type="spellEnd"/>
      <w:r w:rsidRPr="007A14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1409">
        <w:rPr>
          <w:rFonts w:ascii="Times New Roman" w:hAnsi="Times New Roman" w:cs="Times New Roman"/>
          <w:sz w:val="24"/>
        </w:rPr>
        <w:t>pertinentes</w:t>
      </w:r>
      <w:proofErr w:type="spellEnd"/>
      <w:r w:rsidRPr="007A1409">
        <w:rPr>
          <w:rFonts w:ascii="Times New Roman" w:hAnsi="Times New Roman" w:cs="Times New Roman"/>
          <w:sz w:val="24"/>
        </w:rPr>
        <w:t xml:space="preserve"> à </w:t>
      </w:r>
      <w:proofErr w:type="spellStart"/>
      <w:r w:rsidRPr="007A1409">
        <w:rPr>
          <w:rFonts w:ascii="Times New Roman" w:hAnsi="Times New Roman" w:cs="Times New Roman"/>
          <w:sz w:val="24"/>
        </w:rPr>
        <w:t>votre</w:t>
      </w:r>
      <w:proofErr w:type="spellEnd"/>
      <w:r w:rsidRPr="007A14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1409">
        <w:rPr>
          <w:rFonts w:ascii="Times New Roman" w:hAnsi="Times New Roman" w:cs="Times New Roman"/>
          <w:sz w:val="24"/>
        </w:rPr>
        <w:t>réponse</w:t>
      </w:r>
      <w:proofErr w:type="spellEnd"/>
      <w:proofErr w:type="gramStart"/>
      <w:r w:rsidRPr="007A1409">
        <w:rPr>
          <w:rFonts w:ascii="Times New Roman" w:hAnsi="Times New Roman" w:cs="Times New Roman"/>
          <w:sz w:val="24"/>
        </w:rPr>
        <w:t>) :</w:t>
      </w:r>
      <w:proofErr w:type="gramEnd"/>
    </w:p>
    <w:p w14:paraId="2B0E7481" w14:textId="77777777" w:rsidR="007A1409" w:rsidRPr="007A1409" w:rsidRDefault="007A1409" w:rsidP="007A1409">
      <w:pPr>
        <w:pStyle w:val="ListParagraph"/>
        <w:widowControl w:val="0"/>
        <w:numPr>
          <w:ilvl w:val="0"/>
          <w:numId w:val="26"/>
        </w:numPr>
        <w:tabs>
          <w:tab w:val="left" w:pos="720"/>
        </w:tabs>
        <w:autoSpaceDE w:val="0"/>
        <w:autoSpaceDN w:val="0"/>
        <w:spacing w:after="0" w:line="242" w:lineRule="auto"/>
        <w:ind w:right="356"/>
        <w:contextualSpacing w:val="0"/>
        <w:jc w:val="both"/>
        <w:rPr>
          <w:rFonts w:ascii="Times New Roman" w:hAnsi="Times New Roman" w:cs="Times New Roman"/>
          <w:sz w:val="24"/>
          <w:lang w:val="fr-FR"/>
        </w:rPr>
      </w:pPr>
      <w:r w:rsidRPr="007A1409">
        <w:rPr>
          <w:rFonts w:ascii="Times New Roman" w:hAnsi="Times New Roman" w:cs="Times New Roman"/>
          <w:sz w:val="24"/>
          <w:lang w:val="fr-FR"/>
        </w:rPr>
        <w:t>Dernier état financier indiquant les sources de financement (par exemple, état financier vérifié) (</w:t>
      </w:r>
      <w:proofErr w:type="gramStart"/>
      <w:r w:rsidRPr="007A1409">
        <w:rPr>
          <w:rFonts w:ascii="Times New Roman" w:hAnsi="Times New Roman" w:cs="Times New Roman"/>
          <w:sz w:val="24"/>
          <w:lang w:val="fr-FR"/>
        </w:rPr>
        <w:t>veuillez</w:t>
      </w:r>
      <w:proofErr w:type="gramEnd"/>
      <w:r w:rsidRPr="007A1409">
        <w:rPr>
          <w:rFonts w:ascii="Times New Roman" w:hAnsi="Times New Roman" w:cs="Times New Roman"/>
          <w:sz w:val="24"/>
          <w:lang w:val="fr-FR"/>
        </w:rPr>
        <w:t xml:space="preserve"> à joindre à votre réponse).</w:t>
      </w:r>
    </w:p>
    <w:p w14:paraId="64984FB4" w14:textId="77777777" w:rsidR="007A1409" w:rsidRPr="007A1409" w:rsidRDefault="007A1409" w:rsidP="007A1409">
      <w:pPr>
        <w:pStyle w:val="ListParagraph"/>
        <w:widowControl w:val="0"/>
        <w:numPr>
          <w:ilvl w:val="0"/>
          <w:numId w:val="26"/>
        </w:numPr>
        <w:tabs>
          <w:tab w:val="left" w:pos="720"/>
        </w:tabs>
        <w:autoSpaceDE w:val="0"/>
        <w:autoSpaceDN w:val="0"/>
        <w:spacing w:after="0" w:line="271" w:lineRule="exact"/>
        <w:contextualSpacing w:val="0"/>
        <w:jc w:val="both"/>
        <w:rPr>
          <w:rFonts w:ascii="Times New Roman" w:hAnsi="Times New Roman" w:cs="Times New Roman"/>
          <w:sz w:val="24"/>
          <w:lang w:val="fr-FR"/>
        </w:rPr>
      </w:pPr>
      <w:r w:rsidRPr="007A1409">
        <w:rPr>
          <w:rFonts w:ascii="Times New Roman" w:hAnsi="Times New Roman" w:cs="Times New Roman"/>
          <w:sz w:val="24"/>
          <w:lang w:val="fr-FR"/>
        </w:rPr>
        <w:t>Liste</w:t>
      </w:r>
      <w:r w:rsidRPr="007A1409">
        <w:rPr>
          <w:rFonts w:ascii="Times New Roman" w:hAnsi="Times New Roman" w:cs="Times New Roman"/>
          <w:spacing w:val="-2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des</w:t>
      </w:r>
      <w:r w:rsidRPr="007A1409">
        <w:rPr>
          <w:rFonts w:ascii="Times New Roman" w:hAnsi="Times New Roman" w:cs="Times New Roman"/>
          <w:spacing w:val="-2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partenaires</w:t>
      </w:r>
      <w:r w:rsidRPr="007A1409">
        <w:rPr>
          <w:rFonts w:ascii="Times New Roman" w:hAnsi="Times New Roman" w:cs="Times New Roman"/>
          <w:spacing w:val="-2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et</w:t>
      </w:r>
      <w:r w:rsidRPr="007A1409">
        <w:rPr>
          <w:rFonts w:ascii="Times New Roman" w:hAnsi="Times New Roman" w:cs="Times New Roman"/>
          <w:spacing w:val="-1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sources</w:t>
      </w:r>
      <w:r w:rsidRPr="007A1409">
        <w:rPr>
          <w:rFonts w:ascii="Times New Roman" w:hAnsi="Times New Roman" w:cs="Times New Roman"/>
          <w:spacing w:val="-2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de</w:t>
      </w:r>
      <w:r w:rsidRPr="007A1409">
        <w:rPr>
          <w:rFonts w:ascii="Times New Roman" w:hAnsi="Times New Roman" w:cs="Times New Roman"/>
          <w:spacing w:val="-1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pacing w:val="-2"/>
          <w:sz w:val="24"/>
          <w:lang w:val="fr-FR"/>
        </w:rPr>
        <w:t>financement.</w:t>
      </w:r>
    </w:p>
    <w:p w14:paraId="42369A3C" w14:textId="77777777" w:rsidR="007A1409" w:rsidRPr="007A1409" w:rsidRDefault="007A1409" w:rsidP="007A1409">
      <w:pPr>
        <w:pStyle w:val="ListParagraph"/>
        <w:widowControl w:val="0"/>
        <w:numPr>
          <w:ilvl w:val="0"/>
          <w:numId w:val="26"/>
        </w:numPr>
        <w:tabs>
          <w:tab w:val="left" w:pos="720"/>
        </w:tabs>
        <w:autoSpaceDE w:val="0"/>
        <w:autoSpaceDN w:val="0"/>
        <w:spacing w:after="0" w:line="275" w:lineRule="exact"/>
        <w:contextualSpacing w:val="0"/>
        <w:jc w:val="both"/>
        <w:rPr>
          <w:rFonts w:ascii="Times New Roman" w:hAnsi="Times New Roman" w:cs="Times New Roman"/>
          <w:sz w:val="24"/>
          <w:lang w:val="fr-FR"/>
        </w:rPr>
      </w:pPr>
      <w:r w:rsidRPr="007A1409">
        <w:rPr>
          <w:rFonts w:ascii="Times New Roman" w:hAnsi="Times New Roman" w:cs="Times New Roman"/>
          <w:sz w:val="24"/>
          <w:lang w:val="fr-FR"/>
        </w:rPr>
        <w:t>Le</w:t>
      </w:r>
      <w:r w:rsidRPr="007A1409">
        <w:rPr>
          <w:rFonts w:ascii="Times New Roman" w:hAnsi="Times New Roman" w:cs="Times New Roman"/>
          <w:spacing w:val="-5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cas</w:t>
      </w:r>
      <w:r w:rsidRPr="007A1409">
        <w:rPr>
          <w:rFonts w:ascii="Times New Roman" w:hAnsi="Times New Roman" w:cs="Times New Roman"/>
          <w:spacing w:val="-3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échéant,</w:t>
      </w:r>
      <w:r w:rsidRPr="007A1409">
        <w:rPr>
          <w:rFonts w:ascii="Times New Roman" w:hAnsi="Times New Roman" w:cs="Times New Roman"/>
          <w:spacing w:val="1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une</w:t>
      </w:r>
      <w:r w:rsidRPr="007A1409">
        <w:rPr>
          <w:rFonts w:ascii="Times New Roman" w:hAnsi="Times New Roman" w:cs="Times New Roman"/>
          <w:spacing w:val="-2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copie</w:t>
      </w:r>
      <w:r w:rsidRPr="007A1409">
        <w:rPr>
          <w:rFonts w:ascii="Times New Roman" w:hAnsi="Times New Roman" w:cs="Times New Roman"/>
          <w:spacing w:val="-2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du</w:t>
      </w:r>
      <w:r w:rsidRPr="007A1409">
        <w:rPr>
          <w:rFonts w:ascii="Times New Roman" w:hAnsi="Times New Roman" w:cs="Times New Roman"/>
          <w:spacing w:val="-1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certificat</w:t>
      </w:r>
      <w:r w:rsidRPr="007A1409">
        <w:rPr>
          <w:rFonts w:ascii="Times New Roman" w:hAnsi="Times New Roman" w:cs="Times New Roman"/>
          <w:spacing w:val="-1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d'enregistrement</w:t>
      </w:r>
      <w:r w:rsidRPr="007A1409">
        <w:rPr>
          <w:rFonts w:ascii="Times New Roman" w:hAnsi="Times New Roman" w:cs="Times New Roman"/>
          <w:spacing w:val="-1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de</w:t>
      </w:r>
      <w:r w:rsidRPr="007A1409">
        <w:rPr>
          <w:rFonts w:ascii="Times New Roman" w:hAnsi="Times New Roman" w:cs="Times New Roman"/>
          <w:spacing w:val="-2"/>
          <w:sz w:val="24"/>
          <w:lang w:val="fr-FR"/>
        </w:rPr>
        <w:t xml:space="preserve"> l’entité.</w:t>
      </w:r>
    </w:p>
    <w:p w14:paraId="43C7D493" w14:textId="77777777" w:rsidR="007A1409" w:rsidRPr="007A1409" w:rsidRDefault="007A1409" w:rsidP="007A1409">
      <w:pPr>
        <w:pStyle w:val="ListParagraph"/>
        <w:widowControl w:val="0"/>
        <w:numPr>
          <w:ilvl w:val="0"/>
          <w:numId w:val="26"/>
        </w:numPr>
        <w:tabs>
          <w:tab w:val="left" w:pos="720"/>
        </w:tabs>
        <w:autoSpaceDE w:val="0"/>
        <w:autoSpaceDN w:val="0"/>
        <w:spacing w:after="0" w:line="242" w:lineRule="auto"/>
        <w:ind w:right="355"/>
        <w:contextualSpacing w:val="0"/>
        <w:jc w:val="both"/>
        <w:rPr>
          <w:rFonts w:ascii="Times New Roman" w:hAnsi="Times New Roman" w:cs="Times New Roman"/>
          <w:sz w:val="24"/>
          <w:lang w:val="fr-FR"/>
        </w:rPr>
      </w:pPr>
      <w:r w:rsidRPr="007A1409">
        <w:rPr>
          <w:rFonts w:ascii="Times New Roman" w:hAnsi="Times New Roman" w:cs="Times New Roman"/>
          <w:sz w:val="24"/>
          <w:lang w:val="fr-FR"/>
        </w:rPr>
        <w:t>L'entité que vous</w:t>
      </w:r>
      <w:r w:rsidRPr="007A1409">
        <w:rPr>
          <w:rFonts w:ascii="Times New Roman" w:hAnsi="Times New Roman" w:cs="Times New Roman"/>
          <w:spacing w:val="-5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représentez a-t-elle une association formelle,</w:t>
      </w:r>
      <w:r w:rsidRPr="007A1409">
        <w:rPr>
          <w:rFonts w:ascii="Times New Roman" w:hAnsi="Times New Roman" w:cs="Times New Roman"/>
          <w:spacing w:val="-1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une</w:t>
      </w:r>
      <w:r w:rsidRPr="007A1409">
        <w:rPr>
          <w:rFonts w:ascii="Times New Roman" w:hAnsi="Times New Roman" w:cs="Times New Roman"/>
          <w:spacing w:val="-4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affiliation</w:t>
      </w:r>
      <w:r w:rsidRPr="007A1409">
        <w:rPr>
          <w:rFonts w:ascii="Times New Roman" w:hAnsi="Times New Roman" w:cs="Times New Roman"/>
          <w:spacing w:val="-3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ou</w:t>
      </w:r>
      <w:r w:rsidRPr="007A1409">
        <w:rPr>
          <w:rFonts w:ascii="Times New Roman" w:hAnsi="Times New Roman" w:cs="Times New Roman"/>
          <w:spacing w:val="-3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des liens avec les secteurs industriels suivants ?</w:t>
      </w:r>
    </w:p>
    <w:p w14:paraId="6432F101" w14:textId="77777777" w:rsidR="007A1409" w:rsidRPr="007A1409" w:rsidRDefault="007A1409" w:rsidP="007A1409">
      <w:pPr>
        <w:pStyle w:val="BodyText"/>
        <w:spacing w:before="93"/>
        <w:rPr>
          <w:sz w:val="20"/>
          <w:lang w:val="fr-FR"/>
        </w:rPr>
      </w:pPr>
    </w:p>
    <w:tbl>
      <w:tblPr>
        <w:tblW w:w="0" w:type="auto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9"/>
        <w:gridCol w:w="1262"/>
        <w:gridCol w:w="1257"/>
        <w:gridCol w:w="4046"/>
      </w:tblGrid>
      <w:tr w:rsidR="007A1409" w:rsidRPr="007A1409" w14:paraId="75B19FA8" w14:textId="77777777" w:rsidTr="00646867">
        <w:trPr>
          <w:trHeight w:val="277"/>
        </w:trPr>
        <w:tc>
          <w:tcPr>
            <w:tcW w:w="2419" w:type="dxa"/>
          </w:tcPr>
          <w:p w14:paraId="115498E5" w14:textId="77777777" w:rsidR="007A1409" w:rsidRPr="007A1409" w:rsidRDefault="007A1409" w:rsidP="00646867">
            <w:pPr>
              <w:pStyle w:val="TableParagraph"/>
              <w:rPr>
                <w:sz w:val="20"/>
                <w:lang w:val="fr-FR"/>
              </w:rPr>
            </w:pPr>
          </w:p>
        </w:tc>
        <w:tc>
          <w:tcPr>
            <w:tcW w:w="1262" w:type="dxa"/>
          </w:tcPr>
          <w:p w14:paraId="757A4162" w14:textId="77777777" w:rsidR="007A1409" w:rsidRPr="007A1409" w:rsidRDefault="007A1409" w:rsidP="00646867">
            <w:pPr>
              <w:pStyle w:val="TableParagraph"/>
              <w:spacing w:line="258" w:lineRule="exact"/>
              <w:ind w:left="415"/>
              <w:rPr>
                <w:sz w:val="24"/>
              </w:rPr>
            </w:pPr>
            <w:r w:rsidRPr="007A1409">
              <w:rPr>
                <w:spacing w:val="-5"/>
                <w:sz w:val="24"/>
              </w:rPr>
              <w:t>Non</w:t>
            </w:r>
          </w:p>
        </w:tc>
        <w:tc>
          <w:tcPr>
            <w:tcW w:w="1257" w:type="dxa"/>
          </w:tcPr>
          <w:p w14:paraId="6E2B55A5" w14:textId="77777777" w:rsidR="007A1409" w:rsidRPr="007A1409" w:rsidRDefault="007A1409" w:rsidP="00646867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proofErr w:type="spellStart"/>
            <w:r w:rsidRPr="007A1409">
              <w:rPr>
                <w:spacing w:val="-5"/>
                <w:sz w:val="24"/>
              </w:rPr>
              <w:t>Oui</w:t>
            </w:r>
            <w:proofErr w:type="spellEnd"/>
          </w:p>
        </w:tc>
        <w:tc>
          <w:tcPr>
            <w:tcW w:w="4046" w:type="dxa"/>
          </w:tcPr>
          <w:p w14:paraId="0F817D53" w14:textId="77777777" w:rsidR="007A1409" w:rsidRPr="007A1409" w:rsidRDefault="007A1409" w:rsidP="00646867">
            <w:pPr>
              <w:pStyle w:val="TableParagraph"/>
              <w:spacing w:line="258" w:lineRule="exact"/>
              <w:ind w:right="2"/>
              <w:jc w:val="center"/>
              <w:rPr>
                <w:sz w:val="24"/>
              </w:rPr>
            </w:pPr>
            <w:proofErr w:type="spellStart"/>
            <w:r w:rsidRPr="007A1409">
              <w:rPr>
                <w:spacing w:val="-2"/>
                <w:sz w:val="24"/>
              </w:rPr>
              <w:t>Détails</w:t>
            </w:r>
            <w:proofErr w:type="spellEnd"/>
          </w:p>
        </w:tc>
      </w:tr>
      <w:tr w:rsidR="007A1409" w:rsidRPr="007A1409" w14:paraId="01E5C44C" w14:textId="77777777" w:rsidTr="00646867">
        <w:trPr>
          <w:trHeight w:val="273"/>
        </w:trPr>
        <w:tc>
          <w:tcPr>
            <w:tcW w:w="2419" w:type="dxa"/>
          </w:tcPr>
          <w:p w14:paraId="3A46ED50" w14:textId="77777777" w:rsidR="007A1409" w:rsidRPr="007A1409" w:rsidRDefault="007A1409" w:rsidP="00646867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proofErr w:type="spellStart"/>
            <w:r w:rsidRPr="007A1409">
              <w:rPr>
                <w:spacing w:val="-2"/>
                <w:sz w:val="24"/>
              </w:rPr>
              <w:t>Alcool</w:t>
            </w:r>
            <w:proofErr w:type="spellEnd"/>
          </w:p>
        </w:tc>
        <w:tc>
          <w:tcPr>
            <w:tcW w:w="1262" w:type="dxa"/>
          </w:tcPr>
          <w:p w14:paraId="4E0AE483" w14:textId="77777777" w:rsidR="007A1409" w:rsidRPr="007A1409" w:rsidRDefault="007A1409" w:rsidP="00646867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14:paraId="12ED5640" w14:textId="77777777" w:rsidR="007A1409" w:rsidRPr="007A1409" w:rsidRDefault="007A1409" w:rsidP="00646867">
            <w:pPr>
              <w:pStyle w:val="TableParagraph"/>
              <w:rPr>
                <w:sz w:val="20"/>
              </w:rPr>
            </w:pPr>
          </w:p>
        </w:tc>
        <w:tc>
          <w:tcPr>
            <w:tcW w:w="4046" w:type="dxa"/>
          </w:tcPr>
          <w:p w14:paraId="361294DD" w14:textId="77777777" w:rsidR="007A1409" w:rsidRPr="007A1409" w:rsidRDefault="007A1409" w:rsidP="00646867">
            <w:pPr>
              <w:pStyle w:val="TableParagraph"/>
              <w:rPr>
                <w:sz w:val="20"/>
              </w:rPr>
            </w:pPr>
          </w:p>
        </w:tc>
      </w:tr>
      <w:tr w:rsidR="007A1409" w:rsidRPr="007A1409" w14:paraId="64EE17DD" w14:textId="77777777" w:rsidTr="00646867">
        <w:trPr>
          <w:trHeight w:val="277"/>
        </w:trPr>
        <w:tc>
          <w:tcPr>
            <w:tcW w:w="2419" w:type="dxa"/>
          </w:tcPr>
          <w:p w14:paraId="66A83B33" w14:textId="77777777" w:rsidR="007A1409" w:rsidRPr="007A1409" w:rsidRDefault="007A1409" w:rsidP="00646867">
            <w:pPr>
              <w:pStyle w:val="TableParagraph"/>
              <w:spacing w:before="1" w:line="257" w:lineRule="exact"/>
              <w:ind w:left="6"/>
              <w:rPr>
                <w:sz w:val="24"/>
              </w:rPr>
            </w:pPr>
            <w:proofErr w:type="spellStart"/>
            <w:r w:rsidRPr="007A1409">
              <w:rPr>
                <w:sz w:val="24"/>
              </w:rPr>
              <w:t>Produits</w:t>
            </w:r>
            <w:proofErr w:type="spellEnd"/>
            <w:r w:rsidRPr="007A1409">
              <w:rPr>
                <w:spacing w:val="1"/>
                <w:sz w:val="24"/>
              </w:rPr>
              <w:t xml:space="preserve"> </w:t>
            </w:r>
            <w:proofErr w:type="spellStart"/>
            <w:r w:rsidRPr="007A1409">
              <w:rPr>
                <w:spacing w:val="-2"/>
                <w:sz w:val="24"/>
              </w:rPr>
              <w:t>chimiques</w:t>
            </w:r>
            <w:proofErr w:type="spellEnd"/>
          </w:p>
        </w:tc>
        <w:tc>
          <w:tcPr>
            <w:tcW w:w="1262" w:type="dxa"/>
          </w:tcPr>
          <w:p w14:paraId="5EF3F815" w14:textId="77777777" w:rsidR="007A1409" w:rsidRPr="007A1409" w:rsidRDefault="007A1409" w:rsidP="00646867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14:paraId="50812554" w14:textId="77777777" w:rsidR="007A1409" w:rsidRPr="007A1409" w:rsidRDefault="007A1409" w:rsidP="00646867">
            <w:pPr>
              <w:pStyle w:val="TableParagraph"/>
              <w:rPr>
                <w:sz w:val="20"/>
              </w:rPr>
            </w:pPr>
          </w:p>
        </w:tc>
        <w:tc>
          <w:tcPr>
            <w:tcW w:w="4046" w:type="dxa"/>
          </w:tcPr>
          <w:p w14:paraId="0581F058" w14:textId="77777777" w:rsidR="007A1409" w:rsidRPr="007A1409" w:rsidRDefault="007A1409" w:rsidP="00646867">
            <w:pPr>
              <w:pStyle w:val="TableParagraph"/>
              <w:rPr>
                <w:sz w:val="20"/>
              </w:rPr>
            </w:pPr>
          </w:p>
        </w:tc>
      </w:tr>
      <w:tr w:rsidR="007A1409" w:rsidRPr="007A1409" w14:paraId="7D1BF8F7" w14:textId="77777777" w:rsidTr="00646867">
        <w:trPr>
          <w:trHeight w:val="277"/>
        </w:trPr>
        <w:tc>
          <w:tcPr>
            <w:tcW w:w="2419" w:type="dxa"/>
          </w:tcPr>
          <w:p w14:paraId="1D166675" w14:textId="77777777" w:rsidR="007A1409" w:rsidRPr="007A1409" w:rsidRDefault="007A1409" w:rsidP="00646867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proofErr w:type="spellStart"/>
            <w:r w:rsidRPr="007A1409">
              <w:rPr>
                <w:sz w:val="24"/>
              </w:rPr>
              <w:t>Nourriture</w:t>
            </w:r>
            <w:proofErr w:type="spellEnd"/>
            <w:r w:rsidRPr="007A1409">
              <w:rPr>
                <w:spacing w:val="1"/>
                <w:sz w:val="24"/>
              </w:rPr>
              <w:t xml:space="preserve"> </w:t>
            </w:r>
            <w:r w:rsidRPr="007A1409">
              <w:rPr>
                <w:sz w:val="24"/>
              </w:rPr>
              <w:t>et</w:t>
            </w:r>
            <w:r w:rsidRPr="007A1409">
              <w:rPr>
                <w:spacing w:val="-1"/>
                <w:sz w:val="24"/>
              </w:rPr>
              <w:t xml:space="preserve"> </w:t>
            </w:r>
            <w:proofErr w:type="spellStart"/>
            <w:r w:rsidRPr="007A1409">
              <w:rPr>
                <w:spacing w:val="-2"/>
                <w:sz w:val="24"/>
              </w:rPr>
              <w:t>boissons</w:t>
            </w:r>
            <w:proofErr w:type="spellEnd"/>
          </w:p>
        </w:tc>
        <w:tc>
          <w:tcPr>
            <w:tcW w:w="1262" w:type="dxa"/>
          </w:tcPr>
          <w:p w14:paraId="7F6562ED" w14:textId="77777777" w:rsidR="007A1409" w:rsidRPr="007A1409" w:rsidRDefault="007A1409" w:rsidP="00646867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14:paraId="6F9128CA" w14:textId="77777777" w:rsidR="007A1409" w:rsidRPr="007A1409" w:rsidRDefault="007A1409" w:rsidP="00646867">
            <w:pPr>
              <w:pStyle w:val="TableParagraph"/>
              <w:rPr>
                <w:sz w:val="20"/>
              </w:rPr>
            </w:pPr>
          </w:p>
        </w:tc>
        <w:tc>
          <w:tcPr>
            <w:tcW w:w="4046" w:type="dxa"/>
          </w:tcPr>
          <w:p w14:paraId="2ED6AF9D" w14:textId="77777777" w:rsidR="007A1409" w:rsidRPr="007A1409" w:rsidRDefault="007A1409" w:rsidP="00646867">
            <w:pPr>
              <w:pStyle w:val="TableParagraph"/>
              <w:rPr>
                <w:sz w:val="20"/>
              </w:rPr>
            </w:pPr>
          </w:p>
        </w:tc>
      </w:tr>
      <w:tr w:rsidR="007A1409" w:rsidRPr="007A1409" w14:paraId="1B57A16D" w14:textId="77777777" w:rsidTr="00646867">
        <w:trPr>
          <w:trHeight w:val="273"/>
        </w:trPr>
        <w:tc>
          <w:tcPr>
            <w:tcW w:w="2419" w:type="dxa"/>
          </w:tcPr>
          <w:p w14:paraId="352B2141" w14:textId="77777777" w:rsidR="007A1409" w:rsidRPr="007A1409" w:rsidRDefault="007A1409" w:rsidP="00646867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proofErr w:type="spellStart"/>
            <w:r w:rsidRPr="007A1409">
              <w:rPr>
                <w:sz w:val="24"/>
              </w:rPr>
              <w:t>Services</w:t>
            </w:r>
            <w:proofErr w:type="spellEnd"/>
            <w:r w:rsidRPr="007A1409">
              <w:rPr>
                <w:spacing w:val="-3"/>
                <w:sz w:val="24"/>
              </w:rPr>
              <w:t xml:space="preserve"> </w:t>
            </w:r>
            <w:r w:rsidRPr="007A1409">
              <w:rPr>
                <w:sz w:val="24"/>
              </w:rPr>
              <w:t xml:space="preserve">de </w:t>
            </w:r>
            <w:proofErr w:type="spellStart"/>
            <w:r w:rsidRPr="007A1409">
              <w:rPr>
                <w:spacing w:val="-2"/>
                <w:sz w:val="24"/>
              </w:rPr>
              <w:t>santé</w:t>
            </w:r>
            <w:proofErr w:type="spellEnd"/>
          </w:p>
        </w:tc>
        <w:tc>
          <w:tcPr>
            <w:tcW w:w="1262" w:type="dxa"/>
          </w:tcPr>
          <w:p w14:paraId="52A78877" w14:textId="77777777" w:rsidR="007A1409" w:rsidRPr="007A1409" w:rsidRDefault="007A1409" w:rsidP="00646867"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 w14:paraId="002B0C82" w14:textId="77777777" w:rsidR="007A1409" w:rsidRPr="007A1409" w:rsidRDefault="007A1409" w:rsidP="00646867">
            <w:pPr>
              <w:pStyle w:val="TableParagraph"/>
              <w:rPr>
                <w:sz w:val="20"/>
              </w:rPr>
            </w:pPr>
          </w:p>
        </w:tc>
        <w:tc>
          <w:tcPr>
            <w:tcW w:w="4046" w:type="dxa"/>
          </w:tcPr>
          <w:p w14:paraId="0E8B9173" w14:textId="77777777" w:rsidR="007A1409" w:rsidRPr="007A1409" w:rsidRDefault="007A1409" w:rsidP="00646867">
            <w:pPr>
              <w:pStyle w:val="TableParagraph"/>
              <w:rPr>
                <w:sz w:val="20"/>
              </w:rPr>
            </w:pPr>
          </w:p>
        </w:tc>
      </w:tr>
      <w:tr w:rsidR="007A1409" w:rsidRPr="007A1409" w14:paraId="14C1C6C9" w14:textId="77777777" w:rsidTr="00646867">
        <w:trPr>
          <w:trHeight w:val="436"/>
        </w:trPr>
        <w:tc>
          <w:tcPr>
            <w:tcW w:w="2419" w:type="dxa"/>
          </w:tcPr>
          <w:p w14:paraId="0BD8A0BC" w14:textId="77777777" w:rsidR="007A1409" w:rsidRPr="007A1409" w:rsidRDefault="007A1409" w:rsidP="00646867">
            <w:pPr>
              <w:pStyle w:val="TableParagraph"/>
              <w:spacing w:before="1"/>
              <w:ind w:left="6"/>
              <w:rPr>
                <w:sz w:val="24"/>
              </w:rPr>
            </w:pPr>
            <w:proofErr w:type="spellStart"/>
            <w:r w:rsidRPr="007A1409">
              <w:rPr>
                <w:spacing w:val="-2"/>
                <w:sz w:val="24"/>
              </w:rPr>
              <w:t>Pharmaceutique</w:t>
            </w:r>
            <w:proofErr w:type="spellEnd"/>
          </w:p>
        </w:tc>
        <w:tc>
          <w:tcPr>
            <w:tcW w:w="1262" w:type="dxa"/>
          </w:tcPr>
          <w:p w14:paraId="109AF297" w14:textId="77777777" w:rsidR="007A1409" w:rsidRPr="007A1409" w:rsidRDefault="007A1409" w:rsidP="00646867">
            <w:pPr>
              <w:pStyle w:val="TableParagraph"/>
              <w:rPr>
                <w:sz w:val="24"/>
              </w:rPr>
            </w:pPr>
          </w:p>
        </w:tc>
        <w:tc>
          <w:tcPr>
            <w:tcW w:w="1257" w:type="dxa"/>
          </w:tcPr>
          <w:p w14:paraId="2359375D" w14:textId="77777777" w:rsidR="007A1409" w:rsidRPr="007A1409" w:rsidRDefault="007A1409" w:rsidP="00646867">
            <w:pPr>
              <w:pStyle w:val="TableParagraph"/>
              <w:rPr>
                <w:sz w:val="24"/>
              </w:rPr>
            </w:pPr>
          </w:p>
        </w:tc>
        <w:tc>
          <w:tcPr>
            <w:tcW w:w="4046" w:type="dxa"/>
          </w:tcPr>
          <w:p w14:paraId="30ADC094" w14:textId="77777777" w:rsidR="007A1409" w:rsidRPr="007A1409" w:rsidRDefault="007A1409" w:rsidP="00646867">
            <w:pPr>
              <w:pStyle w:val="TableParagraph"/>
              <w:rPr>
                <w:sz w:val="24"/>
              </w:rPr>
            </w:pPr>
          </w:p>
        </w:tc>
      </w:tr>
    </w:tbl>
    <w:p w14:paraId="68F3B867" w14:textId="77777777" w:rsidR="007A1409" w:rsidRPr="007A1409" w:rsidRDefault="007A1409" w:rsidP="007A1409">
      <w:pPr>
        <w:pStyle w:val="BodyText"/>
        <w:spacing w:before="3"/>
      </w:pPr>
    </w:p>
    <w:p w14:paraId="68F627C6" w14:textId="77777777" w:rsidR="007A1409" w:rsidRPr="007A1409" w:rsidRDefault="007A1409" w:rsidP="007A1409">
      <w:pPr>
        <w:pStyle w:val="BodyText"/>
        <w:spacing w:line="237" w:lineRule="auto"/>
        <w:ind w:left="-1" w:right="356"/>
        <w:jc w:val="both"/>
        <w:rPr>
          <w:lang w:val="fr-FR"/>
        </w:rPr>
      </w:pPr>
      <w:r w:rsidRPr="007A1409">
        <w:rPr>
          <w:lang w:val="fr-FR"/>
        </w:rPr>
        <w:t>L'OPS/OMS se réserve le droit de solliciter des informations supplémentaires à l'entité que vous représentez concernant son engagement proposé avec l'OPS/OMS.</w:t>
      </w:r>
    </w:p>
    <w:p w14:paraId="4660C766" w14:textId="77777777" w:rsidR="007A1409" w:rsidRPr="007A1409" w:rsidRDefault="007A1409" w:rsidP="007A1409">
      <w:pPr>
        <w:pStyle w:val="BodyText"/>
        <w:spacing w:before="1"/>
        <w:rPr>
          <w:lang w:val="fr-FR"/>
        </w:rPr>
      </w:pPr>
    </w:p>
    <w:p w14:paraId="09CE602F" w14:textId="77777777" w:rsidR="007A1409" w:rsidRPr="007A1409" w:rsidRDefault="007A1409" w:rsidP="007A1409">
      <w:pPr>
        <w:pStyle w:val="BodyText"/>
        <w:spacing w:line="242" w:lineRule="auto"/>
        <w:ind w:right="358"/>
        <w:jc w:val="both"/>
        <w:rPr>
          <w:lang w:val="fr-FR"/>
        </w:rPr>
      </w:pPr>
      <w:r w:rsidRPr="007A1409">
        <w:rPr>
          <w:lang w:val="fr-FR"/>
        </w:rPr>
        <w:t>En</w:t>
      </w:r>
      <w:r w:rsidRPr="007A1409">
        <w:rPr>
          <w:spacing w:val="-1"/>
          <w:lang w:val="fr-FR"/>
        </w:rPr>
        <w:t xml:space="preserve"> </w:t>
      </w:r>
      <w:r w:rsidRPr="007A1409">
        <w:rPr>
          <w:lang w:val="fr-FR"/>
        </w:rPr>
        <w:t>plus</w:t>
      </w:r>
      <w:r w:rsidRPr="007A1409">
        <w:rPr>
          <w:spacing w:val="-3"/>
          <w:lang w:val="fr-FR"/>
        </w:rPr>
        <w:t xml:space="preserve"> </w:t>
      </w:r>
      <w:r w:rsidRPr="007A1409">
        <w:rPr>
          <w:lang w:val="fr-FR"/>
        </w:rPr>
        <w:t>des</w:t>
      </w:r>
      <w:r w:rsidRPr="007A1409">
        <w:rPr>
          <w:spacing w:val="-3"/>
          <w:lang w:val="fr-FR"/>
        </w:rPr>
        <w:t xml:space="preserve"> </w:t>
      </w:r>
      <w:r w:rsidRPr="007A1409">
        <w:rPr>
          <w:lang w:val="fr-FR"/>
        </w:rPr>
        <w:t>données</w:t>
      </w:r>
      <w:r w:rsidRPr="007A1409">
        <w:rPr>
          <w:spacing w:val="-3"/>
          <w:lang w:val="fr-FR"/>
        </w:rPr>
        <w:t xml:space="preserve"> </w:t>
      </w:r>
      <w:r w:rsidRPr="007A1409">
        <w:rPr>
          <w:lang w:val="fr-FR"/>
        </w:rPr>
        <w:t>susmentionnées, il</w:t>
      </w:r>
      <w:r w:rsidRPr="007A1409">
        <w:rPr>
          <w:spacing w:val="-1"/>
          <w:lang w:val="fr-FR"/>
        </w:rPr>
        <w:t xml:space="preserve"> </w:t>
      </w:r>
      <w:r w:rsidRPr="007A1409">
        <w:rPr>
          <w:lang w:val="fr-FR"/>
        </w:rPr>
        <w:t>vous</w:t>
      </w:r>
      <w:r w:rsidRPr="007A1409">
        <w:rPr>
          <w:spacing w:val="-3"/>
          <w:lang w:val="fr-FR"/>
        </w:rPr>
        <w:t xml:space="preserve"> </w:t>
      </w:r>
      <w:r w:rsidRPr="007A1409">
        <w:rPr>
          <w:lang w:val="fr-FR"/>
        </w:rPr>
        <w:t>est</w:t>
      </w:r>
      <w:r w:rsidRPr="007A1409">
        <w:rPr>
          <w:spacing w:val="-1"/>
          <w:lang w:val="fr-FR"/>
        </w:rPr>
        <w:t xml:space="preserve"> </w:t>
      </w:r>
      <w:r w:rsidRPr="007A1409">
        <w:rPr>
          <w:lang w:val="fr-FR"/>
        </w:rPr>
        <w:t>demandé</w:t>
      </w:r>
      <w:r w:rsidRPr="007A1409">
        <w:rPr>
          <w:spacing w:val="-2"/>
          <w:lang w:val="fr-FR"/>
        </w:rPr>
        <w:t xml:space="preserve"> </w:t>
      </w:r>
      <w:r w:rsidRPr="007A1409">
        <w:rPr>
          <w:lang w:val="fr-FR"/>
        </w:rPr>
        <w:t>de</w:t>
      </w:r>
      <w:r w:rsidRPr="007A1409">
        <w:rPr>
          <w:spacing w:val="-2"/>
          <w:lang w:val="fr-FR"/>
        </w:rPr>
        <w:t xml:space="preserve"> </w:t>
      </w:r>
      <w:r w:rsidRPr="007A1409">
        <w:rPr>
          <w:lang w:val="fr-FR"/>
        </w:rPr>
        <w:t>signer la</w:t>
      </w:r>
      <w:r w:rsidRPr="007A1409">
        <w:rPr>
          <w:spacing w:val="-2"/>
          <w:lang w:val="fr-FR"/>
        </w:rPr>
        <w:t xml:space="preserve"> </w:t>
      </w:r>
      <w:r w:rsidRPr="007A1409">
        <w:rPr>
          <w:lang w:val="fr-FR"/>
        </w:rPr>
        <w:t>Déclaration</w:t>
      </w:r>
      <w:r w:rsidRPr="007A1409">
        <w:rPr>
          <w:spacing w:val="-1"/>
          <w:lang w:val="fr-FR"/>
        </w:rPr>
        <w:t xml:space="preserve"> </w:t>
      </w:r>
      <w:r w:rsidRPr="007A1409">
        <w:rPr>
          <w:lang w:val="fr-FR"/>
        </w:rPr>
        <w:t>de</w:t>
      </w:r>
      <w:r w:rsidRPr="007A1409">
        <w:rPr>
          <w:spacing w:val="-2"/>
          <w:lang w:val="fr-FR"/>
        </w:rPr>
        <w:t xml:space="preserve"> </w:t>
      </w:r>
      <w:proofErr w:type="gramStart"/>
      <w:r w:rsidRPr="007A1409">
        <w:rPr>
          <w:lang w:val="fr-FR"/>
        </w:rPr>
        <w:t>divulgation</w:t>
      </w:r>
      <w:proofErr w:type="gramEnd"/>
      <w:r w:rsidRPr="007A1409">
        <w:rPr>
          <w:lang w:val="fr-FR"/>
        </w:rPr>
        <w:t xml:space="preserve"> relative au tabac et aux armes pour les acteurs non étatiques ci-jointe.</w:t>
      </w:r>
    </w:p>
    <w:p w14:paraId="4D4CB388" w14:textId="77777777" w:rsidR="007A1409" w:rsidRPr="007A1409" w:rsidRDefault="007A1409" w:rsidP="007A1409">
      <w:pPr>
        <w:pStyle w:val="BodyText"/>
        <w:rPr>
          <w:lang w:val="fr-FR"/>
        </w:rPr>
      </w:pPr>
    </w:p>
    <w:p w14:paraId="129034B0" w14:textId="77777777" w:rsidR="007A1409" w:rsidRPr="007A1409" w:rsidRDefault="007A1409" w:rsidP="007A1409">
      <w:pPr>
        <w:pStyle w:val="BodyText"/>
        <w:rPr>
          <w:lang w:val="fr-FR"/>
        </w:rPr>
      </w:pPr>
    </w:p>
    <w:p w14:paraId="4141F3F7" w14:textId="77777777" w:rsidR="007A1409" w:rsidRPr="007A1409" w:rsidRDefault="007A1409" w:rsidP="007A1409">
      <w:pPr>
        <w:pStyle w:val="BodyText"/>
        <w:rPr>
          <w:lang w:val="fr-FR"/>
        </w:rPr>
      </w:pPr>
    </w:p>
    <w:p w14:paraId="1A393522" w14:textId="77777777" w:rsidR="007A1409" w:rsidRPr="007A1409" w:rsidRDefault="007A1409" w:rsidP="007A1409">
      <w:pPr>
        <w:pStyle w:val="BodyText"/>
        <w:spacing w:before="239"/>
        <w:rPr>
          <w:lang w:val="fr-FR"/>
        </w:rPr>
      </w:pPr>
    </w:p>
    <w:p w14:paraId="63E8549D" w14:textId="77777777" w:rsidR="008F2A18" w:rsidRPr="00196A83" w:rsidRDefault="008F2A18" w:rsidP="008F2A18">
      <w:pPr>
        <w:spacing w:line="242" w:lineRule="auto"/>
        <w:jc w:val="both"/>
        <w:rPr>
          <w:sz w:val="24"/>
          <w:lang w:val="fr-FR"/>
        </w:rPr>
        <w:sectPr w:rsidR="008F2A18" w:rsidRPr="00196A83" w:rsidSect="008F2A18">
          <w:headerReference w:type="default" r:id="rId12"/>
          <w:footerReference w:type="default" r:id="rId13"/>
          <w:pgSz w:w="12240" w:h="15840"/>
          <w:pgMar w:top="1380" w:right="1300" w:bottom="940" w:left="1320" w:header="0" w:footer="743" w:gutter="0"/>
          <w:pgNumType w:start="1"/>
          <w:cols w:space="720"/>
        </w:sectPr>
      </w:pPr>
    </w:p>
    <w:p w14:paraId="63030A30" w14:textId="16B227B5" w:rsidR="00B97AA2" w:rsidRPr="00196A83" w:rsidRDefault="007A1409">
      <w:pPr>
        <w:pStyle w:val="Heading1"/>
        <w:spacing w:line="237" w:lineRule="auto"/>
        <w:rPr>
          <w:lang w:val="fr-FR"/>
        </w:rPr>
      </w:pPr>
      <w:r w:rsidRPr="007A1409">
        <w:rPr>
          <w:lang w:val="fr-FR"/>
        </w:rPr>
        <w:t xml:space="preserve">Déclaration </w:t>
      </w:r>
      <w:r>
        <w:rPr>
          <w:lang w:val="fr-FR"/>
        </w:rPr>
        <w:t>d</w:t>
      </w:r>
      <w:r w:rsidRPr="007A1409">
        <w:rPr>
          <w:lang w:val="fr-FR"/>
        </w:rPr>
        <w:t xml:space="preserve">e Divulgation Liée </w:t>
      </w:r>
      <w:r>
        <w:rPr>
          <w:lang w:val="fr-FR"/>
        </w:rPr>
        <w:t>a</w:t>
      </w:r>
      <w:r w:rsidRPr="007A1409">
        <w:rPr>
          <w:lang w:val="fr-FR"/>
        </w:rPr>
        <w:t>u</w:t>
      </w:r>
      <w:r w:rsidRPr="007A1409">
        <w:rPr>
          <w:spacing w:val="-6"/>
          <w:lang w:val="fr-FR"/>
        </w:rPr>
        <w:t xml:space="preserve"> </w:t>
      </w:r>
      <w:r w:rsidRPr="007A1409">
        <w:rPr>
          <w:lang w:val="fr-FR"/>
        </w:rPr>
        <w:t>Tabac</w:t>
      </w:r>
      <w:r w:rsidRPr="007A1409">
        <w:rPr>
          <w:spacing w:val="-11"/>
          <w:lang w:val="fr-FR"/>
        </w:rPr>
        <w:t xml:space="preserve"> </w:t>
      </w:r>
      <w:r w:rsidRPr="007A1409">
        <w:rPr>
          <w:lang w:val="fr-FR"/>
        </w:rPr>
        <w:t>/</w:t>
      </w:r>
      <w:r w:rsidRPr="007A1409">
        <w:rPr>
          <w:spacing w:val="-2"/>
          <w:lang w:val="fr-FR"/>
        </w:rPr>
        <w:t xml:space="preserve"> </w:t>
      </w:r>
      <w:r>
        <w:rPr>
          <w:lang w:val="fr-FR"/>
        </w:rPr>
        <w:t>a</w:t>
      </w:r>
      <w:r w:rsidRPr="007A1409">
        <w:rPr>
          <w:lang w:val="fr-FR"/>
        </w:rPr>
        <w:t>ux</w:t>
      </w:r>
      <w:r w:rsidRPr="007A1409">
        <w:rPr>
          <w:spacing w:val="-6"/>
          <w:lang w:val="fr-FR"/>
        </w:rPr>
        <w:t xml:space="preserve"> </w:t>
      </w:r>
      <w:r w:rsidRPr="007A1409">
        <w:rPr>
          <w:lang w:val="fr-FR"/>
        </w:rPr>
        <w:t>Armes</w:t>
      </w:r>
      <w:r w:rsidRPr="007A1409">
        <w:rPr>
          <w:spacing w:val="-5"/>
          <w:lang w:val="fr-FR"/>
        </w:rPr>
        <w:t xml:space="preserve"> </w:t>
      </w:r>
      <w:r>
        <w:rPr>
          <w:rFonts w:cstheme="majorHAnsi"/>
          <w:lang w:val="fr-FR"/>
        </w:rPr>
        <w:t>à</w:t>
      </w:r>
      <w:r w:rsidRPr="007A1409">
        <w:rPr>
          <w:spacing w:val="-10"/>
          <w:lang w:val="fr-FR"/>
        </w:rPr>
        <w:t xml:space="preserve"> </w:t>
      </w:r>
      <w:r>
        <w:rPr>
          <w:lang w:val="fr-FR"/>
        </w:rPr>
        <w:t>l</w:t>
      </w:r>
      <w:r w:rsidRPr="007A1409">
        <w:rPr>
          <w:lang w:val="fr-FR"/>
        </w:rPr>
        <w:t>'</w:t>
      </w:r>
      <w:r>
        <w:rPr>
          <w:lang w:val="fr-FR"/>
        </w:rPr>
        <w:t>I</w:t>
      </w:r>
      <w:r w:rsidRPr="007A1409">
        <w:rPr>
          <w:lang w:val="fr-FR"/>
        </w:rPr>
        <w:t xml:space="preserve">ntention </w:t>
      </w:r>
      <w:r>
        <w:rPr>
          <w:lang w:val="fr-FR"/>
        </w:rPr>
        <w:t>d</w:t>
      </w:r>
      <w:r w:rsidRPr="007A1409">
        <w:rPr>
          <w:lang w:val="fr-FR"/>
        </w:rPr>
        <w:t>es Acteurs Non Etatiques</w:t>
      </w:r>
      <w:r w:rsidRPr="007A1409">
        <w:rPr>
          <w:rStyle w:val="FootnoteReference"/>
          <w:lang w:val="fr-FR"/>
        </w:rPr>
        <w:t xml:space="preserve"> </w:t>
      </w:r>
      <w:r w:rsidR="003A3216">
        <w:rPr>
          <w:rStyle w:val="FootnoteReference"/>
          <w:lang w:val="es-419"/>
        </w:rPr>
        <w:footnoteReference w:id="2"/>
      </w:r>
    </w:p>
    <w:p w14:paraId="493766E8" w14:textId="15F625BF" w:rsidR="007A1409" w:rsidRPr="007A1409" w:rsidRDefault="007A1409" w:rsidP="007A1409">
      <w:pPr>
        <w:pStyle w:val="BodyText"/>
        <w:spacing w:before="363"/>
        <w:ind w:right="351"/>
        <w:jc w:val="both"/>
        <w:rPr>
          <w:lang w:val="fr-FR"/>
        </w:rPr>
      </w:pPr>
      <w:r w:rsidRPr="007A1409">
        <w:rPr>
          <w:lang w:val="fr-FR"/>
        </w:rPr>
        <w:t>Conformément au Cadre d'engagement avec les acteurs non étatiques (FENSA), l'Organisation panaméricaine</w:t>
      </w:r>
      <w:r w:rsidRPr="007A1409">
        <w:rPr>
          <w:spacing w:val="-2"/>
          <w:lang w:val="fr-FR"/>
        </w:rPr>
        <w:t xml:space="preserve"> </w:t>
      </w:r>
      <w:r w:rsidRPr="007A1409">
        <w:rPr>
          <w:lang w:val="fr-FR"/>
        </w:rPr>
        <w:t>de</w:t>
      </w:r>
      <w:r w:rsidRPr="007A1409">
        <w:rPr>
          <w:spacing w:val="-2"/>
          <w:lang w:val="fr-FR"/>
        </w:rPr>
        <w:t xml:space="preserve"> </w:t>
      </w:r>
      <w:r w:rsidRPr="007A1409">
        <w:rPr>
          <w:lang w:val="fr-FR"/>
        </w:rPr>
        <w:t>la</w:t>
      </w:r>
      <w:r w:rsidRPr="007A1409">
        <w:rPr>
          <w:spacing w:val="-2"/>
          <w:lang w:val="fr-FR"/>
        </w:rPr>
        <w:t xml:space="preserve"> </w:t>
      </w:r>
      <w:r w:rsidRPr="007A1409">
        <w:rPr>
          <w:lang w:val="fr-FR"/>
        </w:rPr>
        <w:t>Santé,</w:t>
      </w:r>
      <w:r w:rsidRPr="007A1409">
        <w:rPr>
          <w:spacing w:val="40"/>
          <w:lang w:val="fr-FR"/>
        </w:rPr>
        <w:t xml:space="preserve"> </w:t>
      </w:r>
      <w:r w:rsidRPr="007A1409">
        <w:rPr>
          <w:lang w:val="fr-FR"/>
        </w:rPr>
        <w:t>Bureau</w:t>
      </w:r>
      <w:r w:rsidRPr="007A1409">
        <w:rPr>
          <w:spacing w:val="-1"/>
          <w:lang w:val="fr-FR"/>
        </w:rPr>
        <w:t xml:space="preserve"> </w:t>
      </w:r>
      <w:r w:rsidRPr="007A1409">
        <w:rPr>
          <w:lang w:val="fr-FR"/>
        </w:rPr>
        <w:t>régional</w:t>
      </w:r>
      <w:r w:rsidRPr="007A1409">
        <w:rPr>
          <w:spacing w:val="-1"/>
          <w:lang w:val="fr-FR"/>
        </w:rPr>
        <w:t xml:space="preserve"> </w:t>
      </w:r>
      <w:r w:rsidRPr="007A1409">
        <w:rPr>
          <w:lang w:val="fr-FR"/>
        </w:rPr>
        <w:t>pour</w:t>
      </w:r>
      <w:r w:rsidRPr="007A1409">
        <w:rPr>
          <w:spacing w:val="-3"/>
          <w:lang w:val="fr-FR"/>
        </w:rPr>
        <w:t xml:space="preserve"> </w:t>
      </w:r>
      <w:r w:rsidRPr="007A1409">
        <w:rPr>
          <w:lang w:val="fr-FR"/>
        </w:rPr>
        <w:t>les</w:t>
      </w:r>
      <w:r w:rsidRPr="007A1409">
        <w:rPr>
          <w:spacing w:val="-3"/>
          <w:lang w:val="fr-FR"/>
        </w:rPr>
        <w:t xml:space="preserve"> </w:t>
      </w:r>
      <w:r w:rsidRPr="007A1409">
        <w:rPr>
          <w:lang w:val="fr-FR"/>
        </w:rPr>
        <w:t>Amériques</w:t>
      </w:r>
      <w:r w:rsidRPr="007A1409">
        <w:rPr>
          <w:spacing w:val="-3"/>
          <w:lang w:val="fr-FR"/>
        </w:rPr>
        <w:t xml:space="preserve"> </w:t>
      </w:r>
      <w:r w:rsidRPr="007A1409">
        <w:rPr>
          <w:lang w:val="fr-FR"/>
        </w:rPr>
        <w:t>de</w:t>
      </w:r>
      <w:r w:rsidRPr="007A1409">
        <w:rPr>
          <w:spacing w:val="-2"/>
          <w:lang w:val="fr-FR"/>
        </w:rPr>
        <w:t xml:space="preserve"> </w:t>
      </w:r>
      <w:r w:rsidRPr="007A1409">
        <w:rPr>
          <w:lang w:val="fr-FR"/>
        </w:rPr>
        <w:t>l'Organisation</w:t>
      </w:r>
      <w:r w:rsidRPr="007A1409">
        <w:rPr>
          <w:spacing w:val="-1"/>
          <w:lang w:val="fr-FR"/>
        </w:rPr>
        <w:t xml:space="preserve"> </w:t>
      </w:r>
      <w:r w:rsidRPr="007A1409">
        <w:rPr>
          <w:lang w:val="fr-FR"/>
        </w:rPr>
        <w:t>mondiale</w:t>
      </w:r>
      <w:r w:rsidRPr="007A1409">
        <w:rPr>
          <w:spacing w:val="-2"/>
          <w:lang w:val="fr-FR"/>
        </w:rPr>
        <w:t xml:space="preserve"> </w:t>
      </w:r>
      <w:r w:rsidRPr="007A1409">
        <w:rPr>
          <w:lang w:val="fr-FR"/>
        </w:rPr>
        <w:t>de</w:t>
      </w:r>
      <w:r w:rsidRPr="007A1409">
        <w:rPr>
          <w:spacing w:val="-2"/>
          <w:lang w:val="fr-FR"/>
        </w:rPr>
        <w:t xml:space="preserve"> </w:t>
      </w:r>
      <w:r w:rsidRPr="007A1409">
        <w:rPr>
          <w:lang w:val="fr-FR"/>
        </w:rPr>
        <w:t>la Santé (ci-après «</w:t>
      </w:r>
      <w:r>
        <w:rPr>
          <w:lang w:val="fr-FR"/>
        </w:rPr>
        <w:t xml:space="preserve"> </w:t>
      </w:r>
      <w:r w:rsidRPr="007A1409">
        <w:rPr>
          <w:lang w:val="fr-FR"/>
        </w:rPr>
        <w:t>OPS</w:t>
      </w:r>
      <w:r>
        <w:rPr>
          <w:lang w:val="fr-FR"/>
        </w:rPr>
        <w:t xml:space="preserve"> </w:t>
      </w:r>
      <w:r w:rsidRPr="007A1409">
        <w:rPr>
          <w:lang w:val="fr-FR"/>
        </w:rPr>
        <w:t>» ou «</w:t>
      </w:r>
      <w:r>
        <w:rPr>
          <w:lang w:val="fr-FR"/>
        </w:rPr>
        <w:t xml:space="preserve"> </w:t>
      </w:r>
      <w:r w:rsidRPr="007A1409">
        <w:rPr>
          <w:lang w:val="fr-FR"/>
        </w:rPr>
        <w:t>OPS/OMS</w:t>
      </w:r>
      <w:r>
        <w:rPr>
          <w:lang w:val="fr-FR"/>
        </w:rPr>
        <w:t xml:space="preserve"> </w:t>
      </w:r>
      <w:r w:rsidRPr="007A1409">
        <w:rPr>
          <w:lang w:val="fr-FR"/>
        </w:rPr>
        <w:t>») ne s'engage pas avec l'industrie du tabac ou les acteurs non étatiques qui œuvrent pour promouvoir les intérêts de l'industrie du tabac. L'OPS/OMS ne s'engage pas non plus avec l'industrie de l'armement.</w:t>
      </w:r>
    </w:p>
    <w:p w14:paraId="6D73B6D5" w14:textId="77777777" w:rsidR="007A1409" w:rsidRPr="007A1409" w:rsidRDefault="007A1409" w:rsidP="007A1409">
      <w:pPr>
        <w:pStyle w:val="BodyText"/>
        <w:spacing w:before="238"/>
        <w:jc w:val="both"/>
        <w:rPr>
          <w:lang w:val="fr-FR"/>
        </w:rPr>
      </w:pPr>
      <w:r w:rsidRPr="007A1409">
        <w:rPr>
          <w:lang w:val="fr-FR"/>
        </w:rPr>
        <w:t>Aux fins</w:t>
      </w:r>
      <w:r w:rsidRPr="007A1409">
        <w:rPr>
          <w:spacing w:val="-1"/>
          <w:lang w:val="fr-FR"/>
        </w:rPr>
        <w:t xml:space="preserve"> </w:t>
      </w:r>
      <w:r w:rsidRPr="007A1409">
        <w:rPr>
          <w:lang w:val="fr-FR"/>
        </w:rPr>
        <w:t>de cette déclaration</w:t>
      </w:r>
      <w:r w:rsidRPr="007A1409">
        <w:rPr>
          <w:spacing w:val="-3"/>
          <w:lang w:val="fr-FR"/>
        </w:rPr>
        <w:t xml:space="preserve"> </w:t>
      </w:r>
      <w:r w:rsidRPr="007A1409">
        <w:rPr>
          <w:spacing w:val="-10"/>
          <w:lang w:val="fr-FR"/>
        </w:rPr>
        <w:t>:</w:t>
      </w:r>
    </w:p>
    <w:p w14:paraId="0B3A0072" w14:textId="77777777" w:rsidR="007A1409" w:rsidRPr="007A1409" w:rsidRDefault="007A1409" w:rsidP="007A1409">
      <w:pPr>
        <w:pStyle w:val="BodyText"/>
        <w:spacing w:before="4"/>
        <w:rPr>
          <w:lang w:val="fr-FR"/>
        </w:rPr>
      </w:pPr>
    </w:p>
    <w:p w14:paraId="4B2FBAA7" w14:textId="77777777" w:rsidR="007A1409" w:rsidRPr="007A1409" w:rsidRDefault="007A1409" w:rsidP="007A1409">
      <w:pPr>
        <w:pStyle w:val="ListParagraph"/>
        <w:widowControl w:val="0"/>
        <w:numPr>
          <w:ilvl w:val="0"/>
          <w:numId w:val="25"/>
        </w:numPr>
        <w:tabs>
          <w:tab w:val="left" w:pos="720"/>
        </w:tabs>
        <w:autoSpaceDE w:val="0"/>
        <w:autoSpaceDN w:val="0"/>
        <w:spacing w:after="0" w:line="237" w:lineRule="auto"/>
        <w:ind w:right="351"/>
        <w:contextualSpacing w:val="0"/>
        <w:rPr>
          <w:rFonts w:ascii="Times New Roman" w:hAnsi="Times New Roman" w:cs="Times New Roman"/>
          <w:sz w:val="24"/>
          <w:lang w:val="fr-FR"/>
        </w:rPr>
      </w:pPr>
      <w:r w:rsidRPr="007A1409">
        <w:rPr>
          <w:rFonts w:ascii="Times New Roman" w:hAnsi="Times New Roman" w:cs="Times New Roman"/>
          <w:sz w:val="24"/>
          <w:lang w:val="fr-FR"/>
        </w:rPr>
        <w:t>L'industrie</w:t>
      </w:r>
      <w:r w:rsidRPr="007A1409">
        <w:rPr>
          <w:rFonts w:ascii="Times New Roman" w:hAnsi="Times New Roman" w:cs="Times New Roman"/>
          <w:spacing w:val="40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du</w:t>
      </w:r>
      <w:r w:rsidRPr="007A1409">
        <w:rPr>
          <w:rFonts w:ascii="Times New Roman" w:hAnsi="Times New Roman" w:cs="Times New Roman"/>
          <w:spacing w:val="40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tabac</w:t>
      </w:r>
      <w:r w:rsidRPr="007A1409">
        <w:rPr>
          <w:rFonts w:ascii="Times New Roman" w:hAnsi="Times New Roman" w:cs="Times New Roman"/>
          <w:spacing w:val="40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désigne</w:t>
      </w:r>
      <w:r w:rsidRPr="007A1409">
        <w:rPr>
          <w:rFonts w:ascii="Times New Roman" w:hAnsi="Times New Roman" w:cs="Times New Roman"/>
          <w:spacing w:val="40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toute</w:t>
      </w:r>
      <w:r w:rsidRPr="007A1409">
        <w:rPr>
          <w:rFonts w:ascii="Times New Roman" w:hAnsi="Times New Roman" w:cs="Times New Roman"/>
          <w:spacing w:val="40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entité</w:t>
      </w:r>
      <w:r w:rsidRPr="007A1409">
        <w:rPr>
          <w:rFonts w:ascii="Times New Roman" w:hAnsi="Times New Roman" w:cs="Times New Roman"/>
          <w:spacing w:val="36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impliquée</w:t>
      </w:r>
      <w:r w:rsidRPr="007A1409">
        <w:rPr>
          <w:rFonts w:ascii="Times New Roman" w:hAnsi="Times New Roman" w:cs="Times New Roman"/>
          <w:spacing w:val="40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dans</w:t>
      </w:r>
      <w:r w:rsidRPr="007A1409">
        <w:rPr>
          <w:rFonts w:ascii="Times New Roman" w:hAnsi="Times New Roman" w:cs="Times New Roman"/>
          <w:spacing w:val="40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la</w:t>
      </w:r>
      <w:r w:rsidRPr="007A1409">
        <w:rPr>
          <w:rFonts w:ascii="Times New Roman" w:hAnsi="Times New Roman" w:cs="Times New Roman"/>
          <w:spacing w:val="40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fabrication,</w:t>
      </w:r>
      <w:r w:rsidRPr="007A1409">
        <w:rPr>
          <w:rFonts w:ascii="Times New Roman" w:hAnsi="Times New Roman" w:cs="Times New Roman"/>
          <w:spacing w:val="40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la</w:t>
      </w:r>
      <w:r w:rsidRPr="007A1409">
        <w:rPr>
          <w:rFonts w:ascii="Times New Roman" w:hAnsi="Times New Roman" w:cs="Times New Roman"/>
          <w:spacing w:val="36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vente</w:t>
      </w:r>
      <w:r w:rsidRPr="007A1409">
        <w:rPr>
          <w:rFonts w:ascii="Times New Roman" w:hAnsi="Times New Roman" w:cs="Times New Roman"/>
          <w:spacing w:val="40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ou</w:t>
      </w:r>
      <w:r w:rsidRPr="007A1409">
        <w:rPr>
          <w:rFonts w:ascii="Times New Roman" w:hAnsi="Times New Roman" w:cs="Times New Roman"/>
          <w:spacing w:val="40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la distribution de tabac et de produits connexes, et toute filiale de cette entité ; et</w:t>
      </w:r>
    </w:p>
    <w:p w14:paraId="01187D13" w14:textId="77777777" w:rsidR="007A1409" w:rsidRPr="007A1409" w:rsidRDefault="007A1409" w:rsidP="007A1409">
      <w:pPr>
        <w:pStyle w:val="ListParagraph"/>
        <w:widowControl w:val="0"/>
        <w:numPr>
          <w:ilvl w:val="0"/>
          <w:numId w:val="25"/>
        </w:numPr>
        <w:tabs>
          <w:tab w:val="left" w:pos="720"/>
        </w:tabs>
        <w:autoSpaceDE w:val="0"/>
        <w:autoSpaceDN w:val="0"/>
        <w:spacing w:before="240" w:after="0" w:line="240" w:lineRule="auto"/>
        <w:ind w:right="351"/>
        <w:contextualSpacing w:val="0"/>
        <w:rPr>
          <w:rFonts w:ascii="Times New Roman" w:hAnsi="Times New Roman" w:cs="Times New Roman"/>
          <w:sz w:val="24"/>
          <w:lang w:val="fr-FR"/>
        </w:rPr>
      </w:pPr>
      <w:r w:rsidRPr="007A1409">
        <w:rPr>
          <w:rFonts w:ascii="Times New Roman" w:hAnsi="Times New Roman" w:cs="Times New Roman"/>
          <w:sz w:val="24"/>
          <w:lang w:val="fr-FR"/>
        </w:rPr>
        <w:t>L'industrie</w:t>
      </w:r>
      <w:r w:rsidRPr="007A1409">
        <w:rPr>
          <w:rFonts w:ascii="Times New Roman" w:hAnsi="Times New Roman" w:cs="Times New Roman"/>
          <w:spacing w:val="-2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de</w:t>
      </w:r>
      <w:r w:rsidRPr="007A1409">
        <w:rPr>
          <w:rFonts w:ascii="Times New Roman" w:hAnsi="Times New Roman" w:cs="Times New Roman"/>
          <w:spacing w:val="-2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l'armement</w:t>
      </w:r>
      <w:r w:rsidRPr="007A1409">
        <w:rPr>
          <w:rFonts w:ascii="Times New Roman" w:hAnsi="Times New Roman" w:cs="Times New Roman"/>
          <w:spacing w:val="-1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désigne</w:t>
      </w:r>
      <w:r w:rsidRPr="007A1409">
        <w:rPr>
          <w:rFonts w:ascii="Times New Roman" w:hAnsi="Times New Roman" w:cs="Times New Roman"/>
          <w:spacing w:val="-2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toute</w:t>
      </w:r>
      <w:r w:rsidRPr="007A1409">
        <w:rPr>
          <w:rFonts w:ascii="Times New Roman" w:hAnsi="Times New Roman" w:cs="Times New Roman"/>
          <w:spacing w:val="-2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entité</w:t>
      </w:r>
      <w:r w:rsidRPr="007A1409">
        <w:rPr>
          <w:rFonts w:ascii="Times New Roman" w:hAnsi="Times New Roman" w:cs="Times New Roman"/>
          <w:spacing w:val="-2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impliquée</w:t>
      </w:r>
      <w:r w:rsidRPr="007A1409">
        <w:rPr>
          <w:rFonts w:ascii="Times New Roman" w:hAnsi="Times New Roman" w:cs="Times New Roman"/>
          <w:spacing w:val="-2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dans</w:t>
      </w:r>
      <w:r w:rsidRPr="007A1409">
        <w:rPr>
          <w:rFonts w:ascii="Times New Roman" w:hAnsi="Times New Roman" w:cs="Times New Roman"/>
          <w:spacing w:val="-3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la</w:t>
      </w:r>
      <w:r w:rsidRPr="007A1409">
        <w:rPr>
          <w:rFonts w:ascii="Times New Roman" w:hAnsi="Times New Roman" w:cs="Times New Roman"/>
          <w:spacing w:val="-2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fabrication,</w:t>
      </w:r>
      <w:r w:rsidRPr="007A1409">
        <w:rPr>
          <w:rFonts w:ascii="Times New Roman" w:hAnsi="Times New Roman" w:cs="Times New Roman"/>
          <w:spacing w:val="-3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la</w:t>
      </w:r>
      <w:r w:rsidRPr="007A1409">
        <w:rPr>
          <w:rFonts w:ascii="Times New Roman" w:hAnsi="Times New Roman" w:cs="Times New Roman"/>
          <w:spacing w:val="-2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vente</w:t>
      </w:r>
      <w:r w:rsidRPr="007A1409">
        <w:rPr>
          <w:rFonts w:ascii="Times New Roman" w:hAnsi="Times New Roman" w:cs="Times New Roman"/>
          <w:spacing w:val="-2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ou</w:t>
      </w:r>
      <w:r w:rsidRPr="007A1409">
        <w:rPr>
          <w:rFonts w:ascii="Times New Roman" w:hAnsi="Times New Roman" w:cs="Times New Roman"/>
          <w:spacing w:val="-1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la distribution d'armes, et toute filiale de cette entité.</w:t>
      </w:r>
    </w:p>
    <w:p w14:paraId="238304AA" w14:textId="77777777" w:rsidR="007A1409" w:rsidRPr="007A1409" w:rsidRDefault="007A1409" w:rsidP="007A1409">
      <w:pPr>
        <w:pStyle w:val="BodyText"/>
        <w:spacing w:before="1"/>
        <w:rPr>
          <w:lang w:val="fr-FR"/>
        </w:rPr>
      </w:pPr>
    </w:p>
    <w:p w14:paraId="7456C187" w14:textId="77777777" w:rsidR="007A1409" w:rsidRPr="007A1409" w:rsidRDefault="007A1409" w:rsidP="007A1409">
      <w:pPr>
        <w:pStyle w:val="BodyText"/>
        <w:spacing w:before="1"/>
        <w:ind w:right="354"/>
        <w:jc w:val="both"/>
        <w:rPr>
          <w:lang w:val="fr-FR"/>
        </w:rPr>
      </w:pPr>
      <w:r w:rsidRPr="007A1409">
        <w:rPr>
          <w:lang w:val="fr-FR"/>
        </w:rPr>
        <w:t>Cette déclaration de divulgation doit être fournie par toute organisation non gouvernementale, entité</w:t>
      </w:r>
      <w:r w:rsidRPr="007A1409">
        <w:rPr>
          <w:spacing w:val="-8"/>
          <w:lang w:val="fr-FR"/>
        </w:rPr>
        <w:t xml:space="preserve"> </w:t>
      </w:r>
      <w:r w:rsidRPr="007A1409">
        <w:rPr>
          <w:lang w:val="fr-FR"/>
        </w:rPr>
        <w:t>du</w:t>
      </w:r>
      <w:r w:rsidRPr="007A1409">
        <w:rPr>
          <w:spacing w:val="-7"/>
          <w:lang w:val="fr-FR"/>
        </w:rPr>
        <w:t xml:space="preserve"> </w:t>
      </w:r>
      <w:r w:rsidRPr="007A1409">
        <w:rPr>
          <w:lang w:val="fr-FR"/>
        </w:rPr>
        <w:t>secteur</w:t>
      </w:r>
      <w:r w:rsidRPr="007A1409">
        <w:rPr>
          <w:spacing w:val="-5"/>
          <w:lang w:val="fr-FR"/>
        </w:rPr>
        <w:t xml:space="preserve"> </w:t>
      </w:r>
      <w:r w:rsidRPr="007A1409">
        <w:rPr>
          <w:lang w:val="fr-FR"/>
        </w:rPr>
        <w:t>privé,</w:t>
      </w:r>
      <w:r w:rsidRPr="007A1409">
        <w:rPr>
          <w:spacing w:val="-9"/>
          <w:lang w:val="fr-FR"/>
        </w:rPr>
        <w:t xml:space="preserve"> </w:t>
      </w:r>
      <w:r w:rsidRPr="007A1409">
        <w:rPr>
          <w:lang w:val="fr-FR"/>
        </w:rPr>
        <w:t>fondation</w:t>
      </w:r>
      <w:r w:rsidRPr="007A1409">
        <w:rPr>
          <w:spacing w:val="-7"/>
          <w:lang w:val="fr-FR"/>
        </w:rPr>
        <w:t xml:space="preserve"> </w:t>
      </w:r>
      <w:r w:rsidRPr="007A1409">
        <w:rPr>
          <w:lang w:val="fr-FR"/>
        </w:rPr>
        <w:t>philanthropique</w:t>
      </w:r>
      <w:r w:rsidRPr="007A1409">
        <w:rPr>
          <w:spacing w:val="-8"/>
          <w:lang w:val="fr-FR"/>
        </w:rPr>
        <w:t xml:space="preserve"> </w:t>
      </w:r>
      <w:r w:rsidRPr="007A1409">
        <w:rPr>
          <w:lang w:val="fr-FR"/>
        </w:rPr>
        <w:t>et/ou</w:t>
      </w:r>
      <w:r w:rsidRPr="007A1409">
        <w:rPr>
          <w:spacing w:val="-7"/>
          <w:lang w:val="fr-FR"/>
        </w:rPr>
        <w:t xml:space="preserve"> </w:t>
      </w:r>
      <w:r w:rsidRPr="007A1409">
        <w:rPr>
          <w:lang w:val="fr-FR"/>
        </w:rPr>
        <w:t>institution</w:t>
      </w:r>
      <w:r w:rsidRPr="007A1409">
        <w:rPr>
          <w:spacing w:val="-7"/>
          <w:lang w:val="fr-FR"/>
        </w:rPr>
        <w:t xml:space="preserve"> </w:t>
      </w:r>
      <w:r w:rsidRPr="007A1409">
        <w:rPr>
          <w:lang w:val="fr-FR"/>
        </w:rPr>
        <w:t>universitaire</w:t>
      </w:r>
      <w:r w:rsidRPr="007A1409">
        <w:rPr>
          <w:spacing w:val="-8"/>
          <w:lang w:val="fr-FR"/>
        </w:rPr>
        <w:t xml:space="preserve"> </w:t>
      </w:r>
      <w:r w:rsidRPr="007A1409">
        <w:rPr>
          <w:lang w:val="fr-FR"/>
        </w:rPr>
        <w:t>avant</w:t>
      </w:r>
      <w:r w:rsidRPr="007A1409">
        <w:rPr>
          <w:spacing w:val="-6"/>
          <w:lang w:val="fr-FR"/>
        </w:rPr>
        <w:t xml:space="preserve"> </w:t>
      </w:r>
      <w:r w:rsidRPr="007A1409">
        <w:rPr>
          <w:lang w:val="fr-FR"/>
        </w:rPr>
        <w:t>de</w:t>
      </w:r>
      <w:r w:rsidRPr="007A1409">
        <w:rPr>
          <w:spacing w:val="-8"/>
          <w:lang w:val="fr-FR"/>
        </w:rPr>
        <w:t xml:space="preserve"> </w:t>
      </w:r>
      <w:r w:rsidRPr="007A1409">
        <w:rPr>
          <w:lang w:val="fr-FR"/>
        </w:rPr>
        <w:t>s'engager avec l'OPS/OMS.</w:t>
      </w:r>
    </w:p>
    <w:p w14:paraId="3F4B403B" w14:textId="77777777" w:rsidR="007A1409" w:rsidRPr="007A1409" w:rsidRDefault="007A1409" w:rsidP="007A1409">
      <w:pPr>
        <w:pStyle w:val="BodyText"/>
        <w:spacing w:before="271"/>
        <w:jc w:val="both"/>
        <w:rPr>
          <w:lang w:val="fr-FR"/>
        </w:rPr>
      </w:pPr>
      <w:r w:rsidRPr="007A1409">
        <w:rPr>
          <w:lang w:val="fr-FR"/>
        </w:rPr>
        <w:t>Au</w:t>
      </w:r>
      <w:r w:rsidRPr="007A1409">
        <w:rPr>
          <w:spacing w:val="-1"/>
          <w:lang w:val="fr-FR"/>
        </w:rPr>
        <w:t xml:space="preserve"> </w:t>
      </w:r>
      <w:r w:rsidRPr="007A1409">
        <w:rPr>
          <w:lang w:val="fr-FR"/>
        </w:rPr>
        <w:t>vu de</w:t>
      </w:r>
      <w:r w:rsidRPr="007A1409">
        <w:rPr>
          <w:spacing w:val="-1"/>
          <w:lang w:val="fr-FR"/>
        </w:rPr>
        <w:t xml:space="preserve"> </w:t>
      </w:r>
      <w:r w:rsidRPr="007A1409">
        <w:rPr>
          <w:lang w:val="fr-FR"/>
        </w:rPr>
        <w:t>ce</w:t>
      </w:r>
      <w:r w:rsidRPr="007A1409">
        <w:rPr>
          <w:spacing w:val="-1"/>
          <w:lang w:val="fr-FR"/>
        </w:rPr>
        <w:t xml:space="preserve"> </w:t>
      </w:r>
      <w:r w:rsidRPr="007A1409">
        <w:rPr>
          <w:lang w:val="fr-FR"/>
        </w:rPr>
        <w:t>qui</w:t>
      </w:r>
      <w:r w:rsidRPr="007A1409">
        <w:rPr>
          <w:spacing w:val="-4"/>
          <w:lang w:val="fr-FR"/>
        </w:rPr>
        <w:t xml:space="preserve"> </w:t>
      </w:r>
      <w:r w:rsidRPr="007A1409">
        <w:rPr>
          <w:lang w:val="fr-FR"/>
        </w:rPr>
        <w:t>précède,</w:t>
      </w:r>
      <w:r w:rsidRPr="007A1409">
        <w:rPr>
          <w:spacing w:val="-2"/>
          <w:lang w:val="fr-FR"/>
        </w:rPr>
        <w:t xml:space="preserve"> </w:t>
      </w:r>
      <w:r w:rsidRPr="007A1409">
        <w:rPr>
          <w:lang w:val="fr-FR"/>
        </w:rPr>
        <w:t>veuillez</w:t>
      </w:r>
      <w:r w:rsidRPr="007A1409">
        <w:rPr>
          <w:spacing w:val="-1"/>
          <w:lang w:val="fr-FR"/>
        </w:rPr>
        <w:t xml:space="preserve"> </w:t>
      </w:r>
      <w:r w:rsidRPr="007A1409">
        <w:rPr>
          <w:lang w:val="fr-FR"/>
        </w:rPr>
        <w:t>répondre</w:t>
      </w:r>
      <w:r w:rsidRPr="007A1409">
        <w:rPr>
          <w:spacing w:val="-6"/>
          <w:lang w:val="fr-FR"/>
        </w:rPr>
        <w:t xml:space="preserve"> </w:t>
      </w:r>
      <w:r w:rsidRPr="007A1409">
        <w:rPr>
          <w:lang w:val="fr-FR"/>
        </w:rPr>
        <w:t>aux questions</w:t>
      </w:r>
      <w:r w:rsidRPr="007A1409">
        <w:rPr>
          <w:spacing w:val="-2"/>
          <w:lang w:val="fr-FR"/>
        </w:rPr>
        <w:t xml:space="preserve"> </w:t>
      </w:r>
      <w:r w:rsidRPr="007A1409">
        <w:rPr>
          <w:lang w:val="fr-FR"/>
        </w:rPr>
        <w:t>suivantes</w:t>
      </w:r>
      <w:r w:rsidRPr="007A1409">
        <w:rPr>
          <w:spacing w:val="-2"/>
          <w:lang w:val="fr-FR"/>
        </w:rPr>
        <w:t xml:space="preserve"> </w:t>
      </w:r>
      <w:r w:rsidRPr="007A1409">
        <w:rPr>
          <w:spacing w:val="-10"/>
          <w:lang w:val="fr-FR"/>
        </w:rPr>
        <w:t>:</w:t>
      </w:r>
    </w:p>
    <w:p w14:paraId="44EBF41F" w14:textId="77777777" w:rsidR="007A1409" w:rsidRPr="007A1409" w:rsidRDefault="007A1409" w:rsidP="007A1409">
      <w:pPr>
        <w:pStyle w:val="BodyText"/>
        <w:rPr>
          <w:lang w:val="fr-FR"/>
        </w:rPr>
      </w:pPr>
    </w:p>
    <w:p w14:paraId="2B011730" w14:textId="77777777" w:rsidR="007A1409" w:rsidRPr="007A1409" w:rsidRDefault="007A1409" w:rsidP="007A1409">
      <w:pPr>
        <w:pStyle w:val="ListParagraph"/>
        <w:widowControl w:val="0"/>
        <w:numPr>
          <w:ilvl w:val="0"/>
          <w:numId w:val="24"/>
        </w:numPr>
        <w:tabs>
          <w:tab w:val="left" w:pos="720"/>
        </w:tabs>
        <w:autoSpaceDE w:val="0"/>
        <w:autoSpaceDN w:val="0"/>
        <w:spacing w:after="0" w:line="242" w:lineRule="auto"/>
        <w:ind w:right="357"/>
        <w:contextualSpacing w:val="0"/>
        <w:rPr>
          <w:rFonts w:ascii="Times New Roman" w:hAnsi="Times New Roman" w:cs="Times New Roman"/>
          <w:sz w:val="24"/>
          <w:lang w:val="fr-FR"/>
        </w:rPr>
      </w:pPr>
      <w:r w:rsidRPr="007A1409">
        <w:rPr>
          <w:rFonts w:ascii="Times New Roman" w:hAnsi="Times New Roman" w:cs="Times New Roman"/>
          <w:sz w:val="24"/>
          <w:lang w:val="fr-FR"/>
        </w:rPr>
        <w:t>Votre</w:t>
      </w:r>
      <w:r w:rsidRPr="007A1409">
        <w:rPr>
          <w:rFonts w:ascii="Times New Roman" w:hAnsi="Times New Roman" w:cs="Times New Roman"/>
          <w:spacing w:val="40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entité</w:t>
      </w:r>
      <w:r w:rsidRPr="007A1409">
        <w:rPr>
          <w:rFonts w:ascii="Times New Roman" w:hAnsi="Times New Roman" w:cs="Times New Roman"/>
          <w:spacing w:val="40"/>
          <w:sz w:val="24"/>
          <w:lang w:val="fr-FR"/>
        </w:rPr>
        <w:t xml:space="preserve"> </w:t>
      </w:r>
      <w:proofErr w:type="spellStart"/>
      <w:r w:rsidRPr="007A1409">
        <w:rPr>
          <w:rFonts w:ascii="Times New Roman" w:hAnsi="Times New Roman" w:cs="Times New Roman"/>
          <w:sz w:val="24"/>
          <w:lang w:val="fr-FR"/>
        </w:rPr>
        <w:t>fait-elle</w:t>
      </w:r>
      <w:proofErr w:type="spellEnd"/>
      <w:r w:rsidRPr="007A1409">
        <w:rPr>
          <w:rFonts w:ascii="Times New Roman" w:hAnsi="Times New Roman" w:cs="Times New Roman"/>
          <w:sz w:val="24"/>
          <w:lang w:val="fr-FR"/>
        </w:rPr>
        <w:t>,</w:t>
      </w:r>
      <w:r w:rsidRPr="007A1409">
        <w:rPr>
          <w:rFonts w:ascii="Times New Roman" w:hAnsi="Times New Roman" w:cs="Times New Roman"/>
          <w:spacing w:val="40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ou</w:t>
      </w:r>
      <w:r w:rsidRPr="007A1409">
        <w:rPr>
          <w:rFonts w:ascii="Times New Roman" w:hAnsi="Times New Roman" w:cs="Times New Roman"/>
          <w:spacing w:val="40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a-t-elle</w:t>
      </w:r>
      <w:r w:rsidRPr="007A1409">
        <w:rPr>
          <w:rFonts w:ascii="Times New Roman" w:hAnsi="Times New Roman" w:cs="Times New Roman"/>
          <w:spacing w:val="40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fait</w:t>
      </w:r>
      <w:r w:rsidRPr="007A1409">
        <w:rPr>
          <w:rFonts w:ascii="Times New Roman" w:hAnsi="Times New Roman" w:cs="Times New Roman"/>
          <w:spacing w:val="40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partie</w:t>
      </w:r>
      <w:r w:rsidRPr="007A1409">
        <w:rPr>
          <w:rFonts w:ascii="Times New Roman" w:hAnsi="Times New Roman" w:cs="Times New Roman"/>
          <w:spacing w:val="40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au</w:t>
      </w:r>
      <w:r w:rsidRPr="007A1409">
        <w:rPr>
          <w:rFonts w:ascii="Times New Roman" w:hAnsi="Times New Roman" w:cs="Times New Roman"/>
          <w:spacing w:val="40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cours</w:t>
      </w:r>
      <w:r w:rsidRPr="007A1409">
        <w:rPr>
          <w:rFonts w:ascii="Times New Roman" w:hAnsi="Times New Roman" w:cs="Times New Roman"/>
          <w:spacing w:val="40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des</w:t>
      </w:r>
      <w:r w:rsidRPr="007A1409">
        <w:rPr>
          <w:rFonts w:ascii="Times New Roman" w:hAnsi="Times New Roman" w:cs="Times New Roman"/>
          <w:spacing w:val="40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quatre</w:t>
      </w:r>
      <w:r w:rsidRPr="007A1409">
        <w:rPr>
          <w:rFonts w:ascii="Times New Roman" w:hAnsi="Times New Roman" w:cs="Times New Roman"/>
          <w:spacing w:val="40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dernières</w:t>
      </w:r>
      <w:r w:rsidRPr="007A1409">
        <w:rPr>
          <w:rFonts w:ascii="Times New Roman" w:hAnsi="Times New Roman" w:cs="Times New Roman"/>
          <w:spacing w:val="40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années,</w:t>
      </w:r>
      <w:r w:rsidRPr="007A1409">
        <w:rPr>
          <w:rFonts w:ascii="Times New Roman" w:hAnsi="Times New Roman" w:cs="Times New Roman"/>
          <w:spacing w:val="40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des industries du tabac ou de l'armement (telles que définies ci-dessus</w:t>
      </w:r>
      <w:proofErr w:type="gramStart"/>
      <w:r w:rsidRPr="007A1409">
        <w:rPr>
          <w:rFonts w:ascii="Times New Roman" w:hAnsi="Times New Roman" w:cs="Times New Roman"/>
          <w:sz w:val="24"/>
          <w:lang w:val="fr-FR"/>
        </w:rPr>
        <w:t>)?</w:t>
      </w:r>
      <w:proofErr w:type="gramEnd"/>
    </w:p>
    <w:p w14:paraId="63E362AE" w14:textId="77777777" w:rsidR="007A1409" w:rsidRPr="007A1409" w:rsidRDefault="007A1409" w:rsidP="007A1409">
      <w:pPr>
        <w:pStyle w:val="BodyText"/>
        <w:tabs>
          <w:tab w:val="left" w:pos="4953"/>
          <w:tab w:val="left" w:pos="5889"/>
          <w:tab w:val="left" w:pos="6710"/>
          <w:tab w:val="left" w:pos="9311"/>
        </w:tabs>
        <w:spacing w:before="273"/>
        <w:ind w:left="4545"/>
        <w:rPr>
          <w:lang w:val="fr-FR"/>
        </w:rPr>
      </w:pPr>
      <w:r w:rsidRPr="007A1409">
        <w:rPr>
          <w:spacing w:val="-10"/>
          <w:lang w:val="fr-FR"/>
        </w:rPr>
        <w:t>|</w:t>
      </w:r>
      <w:r w:rsidRPr="007A1409">
        <w:rPr>
          <w:u w:val="single"/>
          <w:lang w:val="fr-FR"/>
        </w:rPr>
        <w:tab/>
      </w:r>
      <w:r w:rsidRPr="007A1409">
        <w:rPr>
          <w:lang w:val="fr-FR"/>
        </w:rPr>
        <w:t>|</w:t>
      </w:r>
      <w:r w:rsidRPr="007A1409">
        <w:rPr>
          <w:spacing w:val="-1"/>
          <w:lang w:val="fr-FR"/>
        </w:rPr>
        <w:t xml:space="preserve"> </w:t>
      </w:r>
      <w:r w:rsidRPr="007A1409">
        <w:rPr>
          <w:lang w:val="fr-FR"/>
        </w:rPr>
        <w:t>Oui</w:t>
      </w:r>
      <w:r w:rsidRPr="007A1409">
        <w:rPr>
          <w:spacing w:val="-2"/>
          <w:lang w:val="fr-FR"/>
        </w:rPr>
        <w:t xml:space="preserve"> </w:t>
      </w:r>
      <w:r w:rsidRPr="007A1409">
        <w:rPr>
          <w:spacing w:val="-10"/>
          <w:lang w:val="fr-FR"/>
        </w:rPr>
        <w:t>|</w:t>
      </w:r>
      <w:r w:rsidRPr="007A1409">
        <w:rPr>
          <w:u w:val="single"/>
          <w:lang w:val="fr-FR"/>
        </w:rPr>
        <w:tab/>
      </w:r>
      <w:r w:rsidRPr="007A1409">
        <w:rPr>
          <w:lang w:val="fr-FR"/>
        </w:rPr>
        <w:t xml:space="preserve">| </w:t>
      </w:r>
      <w:r w:rsidRPr="007A1409">
        <w:rPr>
          <w:spacing w:val="-5"/>
          <w:lang w:val="fr-FR"/>
        </w:rPr>
        <w:t>Non</w:t>
      </w:r>
      <w:r w:rsidRPr="007A1409">
        <w:rPr>
          <w:lang w:val="fr-FR"/>
        </w:rPr>
        <w:tab/>
        <w:t>Incapable de</w:t>
      </w:r>
      <w:r w:rsidRPr="007A1409">
        <w:rPr>
          <w:spacing w:val="1"/>
          <w:lang w:val="fr-FR"/>
        </w:rPr>
        <w:t xml:space="preserve"> </w:t>
      </w:r>
      <w:r w:rsidRPr="007A1409">
        <w:rPr>
          <w:lang w:val="fr-FR"/>
        </w:rPr>
        <w:t>répondre</w:t>
      </w:r>
      <w:r w:rsidRPr="007A1409">
        <w:rPr>
          <w:spacing w:val="-4"/>
          <w:lang w:val="fr-FR"/>
        </w:rPr>
        <w:t xml:space="preserve"> </w:t>
      </w:r>
      <w:r w:rsidRPr="007A1409">
        <w:rPr>
          <w:spacing w:val="-10"/>
          <w:lang w:val="fr-FR"/>
        </w:rPr>
        <w:t>|</w:t>
      </w:r>
      <w:r w:rsidRPr="007A1409">
        <w:rPr>
          <w:u w:val="single"/>
          <w:lang w:val="fr-FR"/>
        </w:rPr>
        <w:tab/>
      </w:r>
      <w:r w:rsidRPr="007A1409">
        <w:rPr>
          <w:spacing w:val="-10"/>
          <w:lang w:val="fr-FR"/>
        </w:rPr>
        <w:t>|</w:t>
      </w:r>
    </w:p>
    <w:p w14:paraId="254D89AD" w14:textId="77777777" w:rsidR="007A1409" w:rsidRPr="007A1409" w:rsidRDefault="007A1409" w:rsidP="007A1409">
      <w:pPr>
        <w:pStyle w:val="BodyText"/>
        <w:rPr>
          <w:lang w:val="fr-FR"/>
        </w:rPr>
      </w:pPr>
    </w:p>
    <w:p w14:paraId="2AA76ADF" w14:textId="77777777" w:rsidR="007A1409" w:rsidRPr="007A1409" w:rsidRDefault="007A1409" w:rsidP="007A1409">
      <w:pPr>
        <w:pStyle w:val="ListParagraph"/>
        <w:widowControl w:val="0"/>
        <w:numPr>
          <w:ilvl w:val="0"/>
          <w:numId w:val="24"/>
        </w:numPr>
        <w:tabs>
          <w:tab w:val="left" w:pos="719"/>
        </w:tabs>
        <w:autoSpaceDE w:val="0"/>
        <w:autoSpaceDN w:val="0"/>
        <w:spacing w:after="0" w:line="240" w:lineRule="auto"/>
        <w:ind w:left="719" w:right="353"/>
        <w:contextualSpacing w:val="0"/>
        <w:jc w:val="both"/>
        <w:rPr>
          <w:rFonts w:ascii="Times New Roman" w:hAnsi="Times New Roman" w:cs="Times New Roman"/>
          <w:sz w:val="24"/>
          <w:lang w:val="fr-FR"/>
        </w:rPr>
      </w:pPr>
      <w:r w:rsidRPr="007A1409">
        <w:rPr>
          <w:rFonts w:ascii="Times New Roman" w:hAnsi="Times New Roman" w:cs="Times New Roman"/>
          <w:sz w:val="24"/>
          <w:lang w:val="fr-FR"/>
        </w:rPr>
        <w:t>Au</w:t>
      </w:r>
      <w:r w:rsidRPr="007A1409">
        <w:rPr>
          <w:rFonts w:ascii="Times New Roman" w:hAnsi="Times New Roman" w:cs="Times New Roman"/>
          <w:spacing w:val="-2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meilleur de</w:t>
      </w:r>
      <w:r w:rsidRPr="007A1409">
        <w:rPr>
          <w:rFonts w:ascii="Times New Roman" w:hAnsi="Times New Roman" w:cs="Times New Roman"/>
          <w:spacing w:val="-3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votre</w:t>
      </w:r>
      <w:r w:rsidRPr="007A1409">
        <w:rPr>
          <w:rFonts w:ascii="Times New Roman" w:hAnsi="Times New Roman" w:cs="Times New Roman"/>
          <w:spacing w:val="-3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connaissance</w:t>
      </w:r>
      <w:r w:rsidRPr="007A1409">
        <w:rPr>
          <w:rFonts w:ascii="Times New Roman" w:hAnsi="Times New Roman" w:cs="Times New Roman"/>
          <w:spacing w:val="-3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de</w:t>
      </w:r>
      <w:r w:rsidRPr="007A1409">
        <w:rPr>
          <w:rFonts w:ascii="Times New Roman" w:hAnsi="Times New Roman" w:cs="Times New Roman"/>
          <w:spacing w:val="-3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votre</w:t>
      </w:r>
      <w:r w:rsidRPr="007A1409">
        <w:rPr>
          <w:rFonts w:ascii="Times New Roman" w:hAnsi="Times New Roman" w:cs="Times New Roman"/>
          <w:spacing w:val="-3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entité,</w:t>
      </w:r>
      <w:r w:rsidRPr="007A1409">
        <w:rPr>
          <w:rFonts w:ascii="Times New Roman" w:hAnsi="Times New Roman" w:cs="Times New Roman"/>
          <w:spacing w:val="-4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est-ce</w:t>
      </w:r>
      <w:r w:rsidRPr="007A1409">
        <w:rPr>
          <w:rFonts w:ascii="Times New Roman" w:hAnsi="Times New Roman" w:cs="Times New Roman"/>
          <w:spacing w:val="-3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que</w:t>
      </w:r>
      <w:r w:rsidRPr="007A1409">
        <w:rPr>
          <w:rFonts w:ascii="Times New Roman" w:hAnsi="Times New Roman" w:cs="Times New Roman"/>
          <w:spacing w:val="-3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votre</w:t>
      </w:r>
      <w:r w:rsidRPr="007A1409">
        <w:rPr>
          <w:rFonts w:ascii="Times New Roman" w:hAnsi="Times New Roman" w:cs="Times New Roman"/>
          <w:spacing w:val="-3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entité</w:t>
      </w:r>
      <w:r w:rsidRPr="007A1409">
        <w:rPr>
          <w:rFonts w:ascii="Times New Roman" w:hAnsi="Times New Roman" w:cs="Times New Roman"/>
          <w:spacing w:val="-3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actuellement, ou votre</w:t>
      </w:r>
      <w:r w:rsidRPr="007A1409">
        <w:rPr>
          <w:rFonts w:ascii="Times New Roman" w:hAnsi="Times New Roman" w:cs="Times New Roman"/>
          <w:spacing w:val="-15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entité</w:t>
      </w:r>
      <w:r w:rsidRPr="007A1409">
        <w:rPr>
          <w:rFonts w:ascii="Times New Roman" w:hAnsi="Times New Roman" w:cs="Times New Roman"/>
          <w:spacing w:val="-15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au</w:t>
      </w:r>
      <w:r w:rsidRPr="007A1409">
        <w:rPr>
          <w:rFonts w:ascii="Times New Roman" w:hAnsi="Times New Roman" w:cs="Times New Roman"/>
          <w:spacing w:val="-15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cours</w:t>
      </w:r>
      <w:r w:rsidRPr="007A1409">
        <w:rPr>
          <w:rFonts w:ascii="Times New Roman" w:hAnsi="Times New Roman" w:cs="Times New Roman"/>
          <w:spacing w:val="-15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des</w:t>
      </w:r>
      <w:r w:rsidRPr="007A1409">
        <w:rPr>
          <w:rFonts w:ascii="Times New Roman" w:hAnsi="Times New Roman" w:cs="Times New Roman"/>
          <w:spacing w:val="-15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quatre</w:t>
      </w:r>
      <w:r w:rsidRPr="007A1409">
        <w:rPr>
          <w:rFonts w:ascii="Times New Roman" w:hAnsi="Times New Roman" w:cs="Times New Roman"/>
          <w:spacing w:val="-15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dernières</w:t>
      </w:r>
      <w:r w:rsidRPr="007A1409">
        <w:rPr>
          <w:rFonts w:ascii="Times New Roman" w:hAnsi="Times New Roman" w:cs="Times New Roman"/>
          <w:spacing w:val="-15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années,</w:t>
      </w:r>
      <w:r w:rsidRPr="007A1409">
        <w:rPr>
          <w:rFonts w:ascii="Times New Roman" w:hAnsi="Times New Roman" w:cs="Times New Roman"/>
          <w:spacing w:val="-15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s'est-elle</w:t>
      </w:r>
      <w:r w:rsidRPr="007A1409">
        <w:rPr>
          <w:rFonts w:ascii="Times New Roman" w:hAnsi="Times New Roman" w:cs="Times New Roman"/>
          <w:spacing w:val="-15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engagée</w:t>
      </w:r>
      <w:r w:rsidRPr="007A1409">
        <w:rPr>
          <w:rFonts w:ascii="Times New Roman" w:hAnsi="Times New Roman" w:cs="Times New Roman"/>
          <w:spacing w:val="-15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dans</w:t>
      </w:r>
      <w:r w:rsidRPr="007A1409">
        <w:rPr>
          <w:rFonts w:ascii="Times New Roman" w:hAnsi="Times New Roman" w:cs="Times New Roman"/>
          <w:spacing w:val="-15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des</w:t>
      </w:r>
      <w:r w:rsidRPr="007A1409">
        <w:rPr>
          <w:rFonts w:ascii="Times New Roman" w:hAnsi="Times New Roman" w:cs="Times New Roman"/>
          <w:spacing w:val="-15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activités</w:t>
      </w:r>
      <w:r w:rsidRPr="007A1409">
        <w:rPr>
          <w:rFonts w:ascii="Times New Roman" w:hAnsi="Times New Roman" w:cs="Times New Roman"/>
          <w:spacing w:val="-15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visant à promouvoir ou à soutenir les intérêts de l’industrie du tabac (tel que défini ci-dessus)</w:t>
      </w:r>
      <w:proofErr w:type="gramStart"/>
      <w:r w:rsidRPr="007A1409">
        <w:rPr>
          <w:rFonts w:ascii="Times New Roman" w:hAnsi="Times New Roman" w:cs="Times New Roman"/>
          <w:sz w:val="24"/>
          <w:lang w:val="fr-FR"/>
        </w:rPr>
        <w:t>.?</w:t>
      </w:r>
      <w:proofErr w:type="gramEnd"/>
      <w:r w:rsidRPr="007A1409">
        <w:rPr>
          <w:rFonts w:ascii="Times New Roman" w:hAnsi="Times New Roman" w:cs="Times New Roman"/>
          <w:sz w:val="24"/>
          <w:lang w:val="fr-FR"/>
        </w:rPr>
        <w:t xml:space="preserve"> Cela</w:t>
      </w:r>
      <w:r w:rsidRPr="007A1409">
        <w:rPr>
          <w:rFonts w:ascii="Times New Roman" w:hAnsi="Times New Roman" w:cs="Times New Roman"/>
          <w:spacing w:val="-12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comprend,</w:t>
      </w:r>
      <w:r w:rsidRPr="007A1409">
        <w:rPr>
          <w:rFonts w:ascii="Times New Roman" w:hAnsi="Times New Roman" w:cs="Times New Roman"/>
          <w:spacing w:val="-9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mais</w:t>
      </w:r>
      <w:r w:rsidRPr="007A1409">
        <w:rPr>
          <w:rFonts w:ascii="Times New Roman" w:hAnsi="Times New Roman" w:cs="Times New Roman"/>
          <w:spacing w:val="-13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sans</w:t>
      </w:r>
      <w:r w:rsidRPr="007A1409">
        <w:rPr>
          <w:rFonts w:ascii="Times New Roman" w:hAnsi="Times New Roman" w:cs="Times New Roman"/>
          <w:spacing w:val="-13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s'y</w:t>
      </w:r>
      <w:r w:rsidRPr="007A1409">
        <w:rPr>
          <w:rFonts w:ascii="Times New Roman" w:hAnsi="Times New Roman" w:cs="Times New Roman"/>
          <w:spacing w:val="-11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limiter,</w:t>
      </w:r>
      <w:r w:rsidRPr="007A1409">
        <w:rPr>
          <w:rFonts w:ascii="Times New Roman" w:hAnsi="Times New Roman" w:cs="Times New Roman"/>
          <w:spacing w:val="-9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les</w:t>
      </w:r>
      <w:r w:rsidRPr="007A1409">
        <w:rPr>
          <w:rFonts w:ascii="Times New Roman" w:hAnsi="Times New Roman" w:cs="Times New Roman"/>
          <w:spacing w:val="-13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contrats</w:t>
      </w:r>
      <w:r w:rsidRPr="007A1409">
        <w:rPr>
          <w:rFonts w:ascii="Times New Roman" w:hAnsi="Times New Roman" w:cs="Times New Roman"/>
          <w:spacing w:val="-13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d'approvisionnement,</w:t>
      </w:r>
      <w:r w:rsidRPr="007A1409">
        <w:rPr>
          <w:rFonts w:ascii="Times New Roman" w:hAnsi="Times New Roman" w:cs="Times New Roman"/>
          <w:spacing w:val="-9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les</w:t>
      </w:r>
      <w:r w:rsidRPr="007A1409">
        <w:rPr>
          <w:rFonts w:ascii="Times New Roman" w:hAnsi="Times New Roman" w:cs="Times New Roman"/>
          <w:spacing w:val="-13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contrats</w:t>
      </w:r>
      <w:r w:rsidRPr="007A1409">
        <w:rPr>
          <w:rFonts w:ascii="Times New Roman" w:hAnsi="Times New Roman" w:cs="Times New Roman"/>
          <w:spacing w:val="-13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travail, services et lobbying.</w:t>
      </w:r>
    </w:p>
    <w:p w14:paraId="73BBA940" w14:textId="77777777" w:rsidR="007A1409" w:rsidRPr="007A1409" w:rsidRDefault="007A1409" w:rsidP="007A1409">
      <w:pPr>
        <w:pStyle w:val="BodyText"/>
        <w:rPr>
          <w:lang w:val="fr-FR"/>
        </w:rPr>
      </w:pPr>
    </w:p>
    <w:p w14:paraId="0158FDF4" w14:textId="77777777" w:rsidR="007A1409" w:rsidRPr="007A1409" w:rsidRDefault="007A1409" w:rsidP="007A1409">
      <w:pPr>
        <w:pStyle w:val="BodyText"/>
        <w:tabs>
          <w:tab w:val="left" w:pos="4958"/>
          <w:tab w:val="left" w:pos="5894"/>
          <w:tab w:val="left" w:pos="6715"/>
          <w:tab w:val="left" w:pos="9316"/>
        </w:tabs>
        <w:ind w:left="4545"/>
        <w:rPr>
          <w:lang w:val="fr-FR"/>
        </w:rPr>
      </w:pPr>
      <w:r w:rsidRPr="007A1409">
        <w:rPr>
          <w:spacing w:val="-10"/>
          <w:lang w:val="fr-FR"/>
        </w:rPr>
        <w:t>|</w:t>
      </w:r>
      <w:r w:rsidRPr="007A1409">
        <w:rPr>
          <w:u w:val="single"/>
          <w:lang w:val="fr-FR"/>
        </w:rPr>
        <w:tab/>
      </w:r>
      <w:r w:rsidRPr="007A1409">
        <w:rPr>
          <w:lang w:val="fr-FR"/>
        </w:rPr>
        <w:t>|</w:t>
      </w:r>
      <w:r w:rsidRPr="007A1409">
        <w:rPr>
          <w:spacing w:val="-1"/>
          <w:lang w:val="fr-FR"/>
        </w:rPr>
        <w:t xml:space="preserve"> </w:t>
      </w:r>
      <w:r w:rsidRPr="007A1409">
        <w:rPr>
          <w:lang w:val="fr-FR"/>
        </w:rPr>
        <w:t>Oui</w:t>
      </w:r>
      <w:r w:rsidRPr="007A1409">
        <w:rPr>
          <w:spacing w:val="-1"/>
          <w:lang w:val="fr-FR"/>
        </w:rPr>
        <w:t xml:space="preserve"> </w:t>
      </w:r>
      <w:r w:rsidRPr="007A1409">
        <w:rPr>
          <w:spacing w:val="-10"/>
          <w:lang w:val="fr-FR"/>
        </w:rPr>
        <w:t>|</w:t>
      </w:r>
      <w:r w:rsidRPr="007A1409">
        <w:rPr>
          <w:u w:val="single"/>
          <w:lang w:val="fr-FR"/>
        </w:rPr>
        <w:tab/>
      </w:r>
      <w:r w:rsidRPr="007A1409">
        <w:rPr>
          <w:lang w:val="fr-FR"/>
        </w:rPr>
        <w:t>|</w:t>
      </w:r>
      <w:r w:rsidRPr="007A1409">
        <w:rPr>
          <w:spacing w:val="-5"/>
          <w:lang w:val="fr-FR"/>
        </w:rPr>
        <w:t xml:space="preserve"> Non</w:t>
      </w:r>
      <w:r w:rsidRPr="007A1409">
        <w:rPr>
          <w:lang w:val="fr-FR"/>
        </w:rPr>
        <w:tab/>
        <w:t>Incapable de</w:t>
      </w:r>
      <w:r w:rsidRPr="007A1409">
        <w:rPr>
          <w:spacing w:val="-4"/>
          <w:lang w:val="fr-FR"/>
        </w:rPr>
        <w:t xml:space="preserve"> </w:t>
      </w:r>
      <w:r w:rsidRPr="007A1409">
        <w:rPr>
          <w:lang w:val="fr-FR"/>
        </w:rPr>
        <w:t>répondre</w:t>
      </w:r>
      <w:r w:rsidRPr="007A1409">
        <w:rPr>
          <w:spacing w:val="1"/>
          <w:lang w:val="fr-FR"/>
        </w:rPr>
        <w:t xml:space="preserve"> </w:t>
      </w:r>
      <w:r w:rsidRPr="007A1409">
        <w:rPr>
          <w:spacing w:val="-10"/>
          <w:lang w:val="fr-FR"/>
        </w:rPr>
        <w:t>|</w:t>
      </w:r>
      <w:r w:rsidRPr="007A1409">
        <w:rPr>
          <w:u w:val="single"/>
          <w:lang w:val="fr-FR"/>
        </w:rPr>
        <w:tab/>
      </w:r>
      <w:r w:rsidRPr="007A1409">
        <w:rPr>
          <w:spacing w:val="-10"/>
          <w:lang w:val="fr-FR"/>
        </w:rPr>
        <w:t>|</w:t>
      </w:r>
    </w:p>
    <w:p w14:paraId="4E133D4D" w14:textId="77777777" w:rsidR="007A1409" w:rsidRPr="007A1409" w:rsidRDefault="007A1409" w:rsidP="007A1409">
      <w:pPr>
        <w:pStyle w:val="ListParagraph"/>
        <w:widowControl w:val="0"/>
        <w:numPr>
          <w:ilvl w:val="0"/>
          <w:numId w:val="24"/>
        </w:numPr>
        <w:tabs>
          <w:tab w:val="left" w:pos="720"/>
        </w:tabs>
        <w:autoSpaceDE w:val="0"/>
        <w:autoSpaceDN w:val="0"/>
        <w:spacing w:before="238" w:after="0" w:line="240" w:lineRule="auto"/>
        <w:ind w:right="354"/>
        <w:contextualSpacing w:val="0"/>
        <w:jc w:val="both"/>
        <w:rPr>
          <w:rFonts w:ascii="Times New Roman" w:hAnsi="Times New Roman" w:cs="Times New Roman"/>
          <w:sz w:val="24"/>
          <w:lang w:val="fr-FR"/>
        </w:rPr>
      </w:pPr>
      <w:r w:rsidRPr="007A1409">
        <w:rPr>
          <w:rFonts w:ascii="Times New Roman" w:hAnsi="Times New Roman" w:cs="Times New Roman"/>
          <w:sz w:val="24"/>
          <w:lang w:val="fr-FR"/>
        </w:rPr>
        <w:t>A votre connaissance, votre entité a-t-elle actuellement, ou au cours des quatre dernières années, une autre association ou relation avec l’industrie du tabac (telle que définie ci- dessus). Cela inclut en particulier les intérêts d'investissement (autres que les fonds communs généraux</w:t>
      </w:r>
      <w:r w:rsidRPr="007A1409">
        <w:rPr>
          <w:rFonts w:ascii="Times New Roman" w:hAnsi="Times New Roman" w:cs="Times New Roman"/>
          <w:spacing w:val="17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de placement</w:t>
      </w:r>
      <w:r w:rsidRPr="007A1409">
        <w:rPr>
          <w:rFonts w:ascii="Times New Roman" w:hAnsi="Times New Roman" w:cs="Times New Roman"/>
          <w:spacing w:val="18"/>
          <w:sz w:val="24"/>
          <w:lang w:val="fr-FR"/>
        </w:rPr>
        <w:t xml:space="preserve"> </w:t>
      </w:r>
      <w:r w:rsidRPr="007A1409">
        <w:rPr>
          <w:rFonts w:ascii="Times New Roman" w:hAnsi="Times New Roman" w:cs="Times New Roman"/>
          <w:sz w:val="24"/>
          <w:lang w:val="fr-FR"/>
        </w:rPr>
        <w:t>ou les accords similaires dans lesquels votre entité n'a aucun contrôle sur la sélection des investissements), les intérêts commerciaux, la fourniture ou la réception d'un soutien financier et /ou autre.</w:t>
      </w:r>
    </w:p>
    <w:p w14:paraId="53238DA3" w14:textId="77777777" w:rsidR="007A1409" w:rsidRPr="007A1409" w:rsidRDefault="007A1409" w:rsidP="007A1409">
      <w:pPr>
        <w:pStyle w:val="BodyText"/>
        <w:tabs>
          <w:tab w:val="left" w:pos="4958"/>
          <w:tab w:val="left" w:pos="5894"/>
          <w:tab w:val="left" w:pos="6715"/>
          <w:tab w:val="left" w:pos="9316"/>
        </w:tabs>
        <w:ind w:left="4590"/>
        <w:rPr>
          <w:u w:val="single"/>
          <w:lang w:val="fr-FR"/>
        </w:rPr>
      </w:pPr>
    </w:p>
    <w:p w14:paraId="15FD8347" w14:textId="77777777" w:rsidR="007A1409" w:rsidRPr="007A1409" w:rsidRDefault="007A1409" w:rsidP="007A1409">
      <w:pPr>
        <w:pStyle w:val="BodyText"/>
        <w:tabs>
          <w:tab w:val="left" w:pos="4958"/>
          <w:tab w:val="left" w:pos="5894"/>
          <w:tab w:val="left" w:pos="6715"/>
          <w:tab w:val="left" w:pos="9316"/>
        </w:tabs>
        <w:ind w:left="4590"/>
        <w:rPr>
          <w:lang w:val="fr-FR"/>
        </w:rPr>
      </w:pPr>
      <w:r w:rsidRPr="007A1409">
        <w:rPr>
          <w:u w:val="single"/>
          <w:lang w:val="fr-FR"/>
        </w:rPr>
        <w:tab/>
      </w:r>
      <w:r w:rsidRPr="007A1409">
        <w:rPr>
          <w:lang w:val="fr-FR"/>
        </w:rPr>
        <w:t>|</w:t>
      </w:r>
      <w:r w:rsidRPr="007A1409">
        <w:rPr>
          <w:spacing w:val="-1"/>
          <w:lang w:val="fr-FR"/>
        </w:rPr>
        <w:t xml:space="preserve"> </w:t>
      </w:r>
      <w:r w:rsidRPr="007A1409">
        <w:rPr>
          <w:lang w:val="fr-FR"/>
        </w:rPr>
        <w:t>Oui</w:t>
      </w:r>
      <w:r w:rsidRPr="007A1409">
        <w:rPr>
          <w:spacing w:val="-1"/>
          <w:lang w:val="fr-FR"/>
        </w:rPr>
        <w:t xml:space="preserve"> </w:t>
      </w:r>
      <w:r w:rsidRPr="007A1409">
        <w:rPr>
          <w:spacing w:val="-10"/>
          <w:lang w:val="fr-FR"/>
        </w:rPr>
        <w:t>|</w:t>
      </w:r>
      <w:r w:rsidRPr="007A1409">
        <w:rPr>
          <w:u w:val="single"/>
          <w:lang w:val="fr-FR"/>
        </w:rPr>
        <w:tab/>
      </w:r>
      <w:r w:rsidRPr="007A1409">
        <w:rPr>
          <w:lang w:val="fr-FR"/>
        </w:rPr>
        <w:t>|</w:t>
      </w:r>
      <w:r w:rsidRPr="007A1409">
        <w:rPr>
          <w:spacing w:val="-5"/>
          <w:lang w:val="fr-FR"/>
        </w:rPr>
        <w:t xml:space="preserve"> Non</w:t>
      </w:r>
      <w:r w:rsidRPr="007A1409">
        <w:rPr>
          <w:lang w:val="fr-FR"/>
        </w:rPr>
        <w:tab/>
        <w:t>Incapable de</w:t>
      </w:r>
      <w:r w:rsidRPr="007A1409">
        <w:rPr>
          <w:spacing w:val="-4"/>
          <w:lang w:val="fr-FR"/>
        </w:rPr>
        <w:t xml:space="preserve"> </w:t>
      </w:r>
      <w:r w:rsidRPr="007A1409">
        <w:rPr>
          <w:lang w:val="fr-FR"/>
        </w:rPr>
        <w:t>répondre</w:t>
      </w:r>
      <w:r w:rsidRPr="007A1409">
        <w:rPr>
          <w:spacing w:val="1"/>
          <w:lang w:val="fr-FR"/>
        </w:rPr>
        <w:t xml:space="preserve"> </w:t>
      </w:r>
      <w:r w:rsidRPr="007A1409">
        <w:rPr>
          <w:spacing w:val="-10"/>
          <w:lang w:val="fr-FR"/>
        </w:rPr>
        <w:t>|</w:t>
      </w:r>
      <w:r w:rsidRPr="007A1409">
        <w:rPr>
          <w:u w:val="single"/>
          <w:lang w:val="fr-FR"/>
        </w:rPr>
        <w:tab/>
      </w:r>
      <w:r w:rsidRPr="007A1409">
        <w:rPr>
          <w:spacing w:val="-10"/>
          <w:lang w:val="fr-FR"/>
        </w:rPr>
        <w:t>|</w:t>
      </w:r>
    </w:p>
    <w:p w14:paraId="17AE372B" w14:textId="77777777" w:rsidR="007A1409" w:rsidRPr="007A1409" w:rsidRDefault="007A1409" w:rsidP="007A1409">
      <w:pPr>
        <w:tabs>
          <w:tab w:val="left" w:pos="720"/>
        </w:tabs>
        <w:spacing w:before="238"/>
        <w:ind w:left="451" w:right="354"/>
        <w:rPr>
          <w:rFonts w:ascii="Times New Roman" w:hAnsi="Times New Roman" w:cs="Times New Roman"/>
          <w:sz w:val="24"/>
          <w:lang w:val="fr-FR"/>
        </w:rPr>
      </w:pPr>
      <w:r w:rsidRPr="007A1409">
        <w:rPr>
          <w:rFonts w:ascii="Times New Roman" w:hAnsi="Times New Roman" w:cs="Times New Roman"/>
          <w:sz w:val="24"/>
          <w:lang w:val="fr-FR"/>
        </w:rPr>
        <w:t>4. Si vous avez répondu oui à l'une des questions ci-dessus ou si vous ne parvenez pas à répondre à une ou plusieurs questions, veuillez fournir une explication générale.</w:t>
      </w:r>
    </w:p>
    <w:p w14:paraId="16EFE98D" w14:textId="77777777" w:rsidR="007A1409" w:rsidRDefault="007A1409" w:rsidP="007A1409">
      <w:pPr>
        <w:tabs>
          <w:tab w:val="left" w:pos="720"/>
        </w:tabs>
        <w:spacing w:before="238"/>
        <w:ind w:right="354"/>
        <w:rPr>
          <w:rFonts w:ascii="Times New Roman" w:hAnsi="Times New Roman" w:cs="Times New Roman"/>
          <w:i/>
          <w:iCs/>
          <w:sz w:val="24"/>
          <w:lang w:val="fr-FR"/>
        </w:rPr>
      </w:pPr>
    </w:p>
    <w:p w14:paraId="11872498" w14:textId="7C6DAF6D" w:rsidR="007A1409" w:rsidRPr="007A1409" w:rsidRDefault="007A1409" w:rsidP="007A1409">
      <w:pPr>
        <w:tabs>
          <w:tab w:val="left" w:pos="720"/>
        </w:tabs>
        <w:spacing w:before="238"/>
        <w:ind w:right="354"/>
        <w:rPr>
          <w:rFonts w:ascii="Times New Roman" w:hAnsi="Times New Roman" w:cs="Times New Roman"/>
          <w:i/>
          <w:iCs/>
          <w:sz w:val="24"/>
          <w:lang w:val="fr-FR"/>
        </w:rPr>
      </w:pPr>
      <w:r w:rsidRPr="007A1409">
        <w:rPr>
          <w:rFonts w:ascii="Times New Roman" w:hAnsi="Times New Roman" w:cs="Times New Roman"/>
          <w:i/>
          <w:iCs/>
          <w:sz w:val="24"/>
          <w:lang w:val="fr-FR"/>
        </w:rPr>
        <w:t>Veuillez noter que l'OPS/OMS se réserve le droit de demander des informations supplémentaires à votre entité à cet égard.</w:t>
      </w:r>
    </w:p>
    <w:p w14:paraId="0893A8FF" w14:textId="77777777" w:rsidR="007A1409" w:rsidRPr="007A1409" w:rsidRDefault="007A1409" w:rsidP="007A1409">
      <w:pPr>
        <w:tabs>
          <w:tab w:val="left" w:pos="720"/>
        </w:tabs>
        <w:spacing w:before="238"/>
        <w:ind w:right="354"/>
        <w:rPr>
          <w:rFonts w:ascii="Times New Roman" w:hAnsi="Times New Roman" w:cs="Times New Roman"/>
          <w:i/>
          <w:iCs/>
          <w:sz w:val="24"/>
          <w:lang w:val="fr-FR"/>
        </w:rPr>
      </w:pPr>
      <w:r w:rsidRPr="007A1409">
        <w:rPr>
          <w:rFonts w:ascii="Times New Roman" w:hAnsi="Times New Roman" w:cs="Times New Roman"/>
          <w:i/>
          <w:iCs/>
          <w:sz w:val="24"/>
          <w:lang w:val="fr-FR"/>
        </w:rPr>
        <w:t>En fournissant cette déclaration, votre entité s'engage à informer rapidement l'OPS/OMS de tout changement quant aux informations ci-dessus, et à remplir une nouvelle déclaration décrivant lesdits changements.</w:t>
      </w:r>
    </w:p>
    <w:p w14:paraId="23C706F2" w14:textId="77777777" w:rsidR="007A1409" w:rsidRPr="007A1409" w:rsidRDefault="007A1409" w:rsidP="007A1409">
      <w:pPr>
        <w:tabs>
          <w:tab w:val="left" w:pos="720"/>
        </w:tabs>
        <w:spacing w:before="238"/>
        <w:ind w:right="354"/>
        <w:rPr>
          <w:rFonts w:ascii="Times New Roman" w:hAnsi="Times New Roman" w:cs="Times New Roman"/>
          <w:i/>
          <w:iCs/>
          <w:sz w:val="24"/>
          <w:lang w:val="fr-FR"/>
        </w:rPr>
      </w:pPr>
      <w:r w:rsidRPr="007A1409">
        <w:rPr>
          <w:rFonts w:ascii="Times New Roman" w:hAnsi="Times New Roman" w:cs="Times New Roman"/>
          <w:i/>
          <w:iCs/>
          <w:sz w:val="24"/>
          <w:lang w:val="fr-FR"/>
        </w:rPr>
        <w:t>Signature : __________________________</w:t>
      </w:r>
    </w:p>
    <w:p w14:paraId="25623042" w14:textId="77777777" w:rsidR="007A1409" w:rsidRPr="007A1409" w:rsidRDefault="007A1409" w:rsidP="007A1409">
      <w:pPr>
        <w:tabs>
          <w:tab w:val="left" w:pos="720"/>
        </w:tabs>
        <w:spacing w:before="238"/>
        <w:ind w:right="354"/>
        <w:rPr>
          <w:rFonts w:ascii="Times New Roman" w:hAnsi="Times New Roman" w:cs="Times New Roman"/>
          <w:i/>
          <w:iCs/>
          <w:sz w:val="24"/>
          <w:lang w:val="fr-FR"/>
        </w:rPr>
      </w:pPr>
      <w:r w:rsidRPr="007A1409">
        <w:rPr>
          <w:rFonts w:ascii="Times New Roman" w:hAnsi="Times New Roman" w:cs="Times New Roman"/>
          <w:i/>
          <w:iCs/>
          <w:sz w:val="24"/>
          <w:lang w:val="fr-FR"/>
        </w:rPr>
        <w:t>(Représentant dûment autorisé)</w:t>
      </w:r>
    </w:p>
    <w:p w14:paraId="42E20C3F" w14:textId="77777777" w:rsidR="007A1409" w:rsidRPr="007A1409" w:rsidRDefault="007A1409" w:rsidP="007A1409">
      <w:pPr>
        <w:tabs>
          <w:tab w:val="left" w:pos="720"/>
        </w:tabs>
        <w:spacing w:before="238"/>
        <w:ind w:right="354"/>
        <w:rPr>
          <w:rFonts w:ascii="Times New Roman" w:hAnsi="Times New Roman" w:cs="Times New Roman"/>
          <w:i/>
          <w:iCs/>
          <w:sz w:val="24"/>
          <w:lang w:val="fr-FR"/>
        </w:rPr>
      </w:pPr>
      <w:r w:rsidRPr="007A1409">
        <w:rPr>
          <w:rFonts w:ascii="Times New Roman" w:hAnsi="Times New Roman" w:cs="Times New Roman"/>
          <w:i/>
          <w:iCs/>
          <w:sz w:val="24"/>
          <w:lang w:val="fr-FR"/>
        </w:rPr>
        <w:t>Nom et titre du représentant dûment autorisé :</w:t>
      </w:r>
    </w:p>
    <w:p w14:paraId="74FCB688" w14:textId="1F12C537" w:rsidR="007A1409" w:rsidRPr="007A1409" w:rsidRDefault="007A1409" w:rsidP="007A1409">
      <w:pPr>
        <w:tabs>
          <w:tab w:val="left" w:pos="720"/>
        </w:tabs>
        <w:spacing w:before="238"/>
        <w:ind w:right="354"/>
        <w:rPr>
          <w:rFonts w:ascii="Times New Roman" w:hAnsi="Times New Roman" w:cs="Times New Roman"/>
          <w:i/>
          <w:iCs/>
          <w:sz w:val="24"/>
        </w:rPr>
      </w:pPr>
      <w:r w:rsidRPr="007A1409">
        <w:rPr>
          <w:rFonts w:ascii="Times New Roman" w:hAnsi="Times New Roman" w:cs="Times New Roman"/>
          <w:i/>
          <w:iCs/>
          <w:sz w:val="24"/>
        </w:rPr>
        <w:t xml:space="preserve">Nom de </w:t>
      </w:r>
      <w:proofErr w:type="spellStart"/>
      <w:proofErr w:type="gramStart"/>
      <w:r w:rsidRPr="007A1409">
        <w:rPr>
          <w:rFonts w:ascii="Times New Roman" w:hAnsi="Times New Roman" w:cs="Times New Roman"/>
          <w:i/>
          <w:iCs/>
          <w:sz w:val="24"/>
        </w:rPr>
        <w:t>l’entité</w:t>
      </w:r>
      <w:proofErr w:type="spellEnd"/>
      <w:r>
        <w:rPr>
          <w:rFonts w:ascii="Times New Roman" w:hAnsi="Times New Roman" w:cs="Times New Roman"/>
          <w:i/>
          <w:iCs/>
          <w:sz w:val="24"/>
        </w:rPr>
        <w:t xml:space="preserve"> </w:t>
      </w:r>
      <w:r w:rsidRPr="007A1409">
        <w:rPr>
          <w:rFonts w:ascii="Times New Roman" w:hAnsi="Times New Roman" w:cs="Times New Roman"/>
          <w:i/>
          <w:iCs/>
          <w:sz w:val="24"/>
        </w:rPr>
        <w:t>:</w:t>
      </w:r>
      <w:proofErr w:type="gramEnd"/>
    </w:p>
    <w:p w14:paraId="1DF383F5" w14:textId="77777777" w:rsidR="007A1409" w:rsidRPr="007A1409" w:rsidRDefault="007A1409" w:rsidP="007A1409">
      <w:pPr>
        <w:tabs>
          <w:tab w:val="left" w:pos="720"/>
        </w:tabs>
        <w:spacing w:before="238"/>
        <w:ind w:right="354"/>
        <w:rPr>
          <w:rFonts w:ascii="Times New Roman" w:hAnsi="Times New Roman" w:cs="Times New Roman"/>
          <w:i/>
          <w:iCs/>
          <w:sz w:val="24"/>
        </w:rPr>
      </w:pPr>
      <w:proofErr w:type="gramStart"/>
      <w:r w:rsidRPr="007A1409">
        <w:rPr>
          <w:rFonts w:ascii="Times New Roman" w:hAnsi="Times New Roman" w:cs="Times New Roman"/>
          <w:i/>
          <w:iCs/>
          <w:sz w:val="24"/>
        </w:rPr>
        <w:t>Date :</w:t>
      </w:r>
      <w:proofErr w:type="gramEnd"/>
    </w:p>
    <w:p w14:paraId="221A0DEB" w14:textId="77777777" w:rsidR="007A1409" w:rsidRPr="00287280" w:rsidRDefault="007A1409" w:rsidP="007A1409">
      <w:pPr>
        <w:pStyle w:val="BodyText"/>
        <w:rPr>
          <w:i/>
          <w:iCs/>
          <w:sz w:val="20"/>
        </w:rPr>
      </w:pPr>
    </w:p>
    <w:p w14:paraId="5C94C7E3" w14:textId="77777777" w:rsidR="007A1409" w:rsidRPr="00287280" w:rsidRDefault="007A1409" w:rsidP="007A1409">
      <w:pPr>
        <w:pStyle w:val="BodyText"/>
        <w:rPr>
          <w:i/>
          <w:iCs/>
          <w:sz w:val="20"/>
        </w:rPr>
      </w:pPr>
    </w:p>
    <w:p w14:paraId="7B246FE9" w14:textId="77777777" w:rsidR="00BE3D22" w:rsidRPr="007A1409" w:rsidRDefault="00BE3D22">
      <w:pPr>
        <w:rPr>
          <w:rFonts w:ascii="Cambria" w:hAnsi="Cambria"/>
          <w:sz w:val="20"/>
          <w:szCs w:val="20"/>
          <w:lang w:val="fr-FR"/>
        </w:rPr>
      </w:pPr>
    </w:p>
    <w:sectPr w:rsidR="00BE3D22" w:rsidRPr="007A1409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591F3" w14:textId="77777777" w:rsidR="001B4CC0" w:rsidRDefault="001B4CC0" w:rsidP="00244D04">
      <w:pPr>
        <w:spacing w:after="0" w:line="240" w:lineRule="auto"/>
      </w:pPr>
      <w:r>
        <w:separator/>
      </w:r>
    </w:p>
  </w:endnote>
  <w:endnote w:type="continuationSeparator" w:id="0">
    <w:p w14:paraId="67CA8CB3" w14:textId="77777777" w:rsidR="001B4CC0" w:rsidRDefault="001B4CC0" w:rsidP="00244D04">
      <w:pPr>
        <w:spacing w:after="0" w:line="240" w:lineRule="auto"/>
      </w:pPr>
      <w:r>
        <w:continuationSeparator/>
      </w:r>
    </w:p>
  </w:endnote>
  <w:endnote w:type="continuationNotice" w:id="1">
    <w:p w14:paraId="5AB6B976" w14:textId="77777777" w:rsidR="001B4CC0" w:rsidRDefault="001B4C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1ECC4" w14:textId="77777777" w:rsidR="008F2A18" w:rsidRDefault="008F2A18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</w:rPr>
      <w:id w:val="-12596026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C9F409" w14:textId="77777777" w:rsidR="00B97AA2" w:rsidRDefault="0047304B">
        <w:pPr>
          <w:pStyle w:val="Footer"/>
          <w:jc w:val="right"/>
          <w:rPr>
            <w:rFonts w:ascii="Cambria" w:hAnsi="Cambria"/>
          </w:rPr>
        </w:pPr>
        <w:r w:rsidRPr="00F50E09">
          <w:rPr>
            <w:rFonts w:ascii="Cambria" w:hAnsi="Cambria"/>
          </w:rPr>
          <w:fldChar w:fldCharType="begin"/>
        </w:r>
        <w:r w:rsidRPr="00F50E09">
          <w:rPr>
            <w:rFonts w:ascii="Cambria" w:hAnsi="Cambria"/>
          </w:rPr>
          <w:instrText xml:space="preserve"> PAGE   \* MERGEFORMAT </w:instrText>
        </w:r>
        <w:r w:rsidRPr="00F50E09">
          <w:rPr>
            <w:rFonts w:ascii="Cambria" w:hAnsi="Cambria"/>
          </w:rPr>
          <w:fldChar w:fldCharType="separate"/>
        </w:r>
        <w:r w:rsidRPr="00F50E09">
          <w:rPr>
            <w:rFonts w:ascii="Cambria" w:hAnsi="Cambria"/>
            <w:noProof/>
          </w:rPr>
          <w:t>2</w:t>
        </w:r>
        <w:r w:rsidRPr="00F50E09">
          <w:rPr>
            <w:rFonts w:ascii="Cambria" w:hAnsi="Cambria"/>
            <w:noProof/>
          </w:rPr>
          <w:fldChar w:fldCharType="end"/>
        </w:r>
      </w:p>
    </w:sdtContent>
  </w:sdt>
  <w:p w14:paraId="6E2E4F6F" w14:textId="77777777" w:rsidR="0047304B" w:rsidRDefault="004730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0935D" w14:textId="77777777" w:rsidR="001B4CC0" w:rsidRDefault="001B4CC0" w:rsidP="00244D04">
      <w:pPr>
        <w:spacing w:after="0" w:line="240" w:lineRule="auto"/>
      </w:pPr>
      <w:r>
        <w:separator/>
      </w:r>
    </w:p>
  </w:footnote>
  <w:footnote w:type="continuationSeparator" w:id="0">
    <w:p w14:paraId="31B79009" w14:textId="77777777" w:rsidR="001B4CC0" w:rsidRDefault="001B4CC0" w:rsidP="00244D04">
      <w:pPr>
        <w:spacing w:after="0" w:line="240" w:lineRule="auto"/>
      </w:pPr>
      <w:r>
        <w:continuationSeparator/>
      </w:r>
    </w:p>
  </w:footnote>
  <w:footnote w:type="continuationNotice" w:id="1">
    <w:p w14:paraId="052DE989" w14:textId="77777777" w:rsidR="001B4CC0" w:rsidRDefault="001B4CC0">
      <w:pPr>
        <w:spacing w:after="0" w:line="240" w:lineRule="auto"/>
      </w:pPr>
    </w:p>
  </w:footnote>
  <w:footnote w:id="2">
    <w:p w14:paraId="0709228B" w14:textId="77777777" w:rsidR="00B97AA2" w:rsidRPr="00196A83" w:rsidRDefault="0047304B">
      <w:pPr>
        <w:spacing w:before="103"/>
        <w:ind w:left="119"/>
        <w:rPr>
          <w:rFonts w:ascii="Cambria" w:hAnsi="Cambria"/>
          <w:sz w:val="18"/>
          <w:lang w:val="fr-FR"/>
        </w:rPr>
      </w:pPr>
      <w:r>
        <w:rPr>
          <w:rStyle w:val="FootnoteReference"/>
        </w:rPr>
        <w:footnoteRef/>
      </w:r>
      <w:r w:rsidRPr="00196A83">
        <w:rPr>
          <w:rFonts w:ascii="Cambria" w:hAnsi="Cambria"/>
          <w:sz w:val="18"/>
          <w:lang w:val="fr-FR"/>
        </w:rPr>
        <w:t xml:space="preserve"> Organisations non gouvernementales, entités du secteur privé, fondations </w:t>
      </w:r>
      <w:r w:rsidRPr="00196A83">
        <w:rPr>
          <w:rFonts w:ascii="Cambria" w:hAnsi="Cambria"/>
          <w:sz w:val="18"/>
          <w:lang w:val="fr-FR"/>
        </w:rPr>
        <w:t xml:space="preserve">philanthropiques et institutions </w:t>
      </w:r>
      <w:r w:rsidRPr="00196A83">
        <w:rPr>
          <w:rFonts w:ascii="Cambria" w:hAnsi="Cambria"/>
          <w:spacing w:val="-2"/>
          <w:sz w:val="18"/>
          <w:lang w:val="fr-FR"/>
        </w:rPr>
        <w:t>universitaires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0A1BA" w14:textId="3D3A7F6A" w:rsidR="00887E9B" w:rsidRDefault="00887E9B" w:rsidP="00887E9B">
    <w:pPr>
      <w:pStyle w:val="paragraph"/>
      <w:spacing w:before="0" w:beforeAutospacing="0" w:after="0" w:afterAutospacing="0"/>
      <w:textAlignment w:val="baseline"/>
      <w:rPr>
        <w:rFonts w:ascii="Cambria" w:eastAsiaTheme="majorEastAsia" w:hAnsi="Cambria"/>
        <w:b/>
        <w:bCs/>
        <w:lang w:val="es-ES"/>
      </w:rPr>
    </w:pPr>
  </w:p>
  <w:p w14:paraId="7B69221A" w14:textId="0836DF93" w:rsidR="00B97AA2" w:rsidRDefault="00DF5D0C">
    <w:pPr>
      <w:pStyle w:val="paragraph"/>
      <w:spacing w:before="0" w:beforeAutospacing="0" w:after="0" w:afterAutospacing="0"/>
      <w:textAlignment w:val="baseline"/>
      <w:rPr>
        <w:rFonts w:ascii="Cambria" w:eastAsiaTheme="majorEastAsia" w:hAnsi="Cambria"/>
        <w:b/>
        <w:bCs/>
        <w:lang w:val="es-E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3DB42F" wp14:editId="6A37CCC1">
          <wp:simplePos x="0" y="0"/>
          <wp:positionH relativeFrom="column">
            <wp:posOffset>4692015</wp:posOffset>
          </wp:positionH>
          <wp:positionV relativeFrom="page">
            <wp:posOffset>234950</wp:posOffset>
          </wp:positionV>
          <wp:extent cx="1282700" cy="641985"/>
          <wp:effectExtent l="0" t="0" r="0" b="0"/>
          <wp:wrapTight wrapText="bothSides">
            <wp:wrapPolygon edited="0">
              <wp:start x="5133" y="641"/>
              <wp:lineTo x="321" y="11537"/>
              <wp:lineTo x="0" y="15383"/>
              <wp:lineTo x="962" y="18588"/>
              <wp:lineTo x="10586" y="20510"/>
              <wp:lineTo x="11869" y="20510"/>
              <wp:lineTo x="20851" y="19228"/>
              <wp:lineTo x="21172" y="14101"/>
              <wp:lineTo x="18285" y="12178"/>
              <wp:lineTo x="17002" y="641"/>
              <wp:lineTo x="5133" y="641"/>
            </wp:wrapPolygon>
          </wp:wrapTight>
          <wp:docPr id="1198682588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8682588" name="Picture 1" descr="A 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75A021" w14:textId="77777777" w:rsidR="0047304B" w:rsidRDefault="0047304B">
    <w:pPr>
      <w:pStyle w:val="paragraph"/>
      <w:spacing w:before="0" w:beforeAutospacing="0" w:after="0" w:afterAutospacing="0"/>
      <w:textAlignment w:val="baseline"/>
      <w:rPr>
        <w:rFonts w:ascii="Cambria" w:eastAsiaTheme="majorEastAsia" w:hAnsi="Cambria"/>
        <w:b/>
        <w:bCs/>
        <w:lang w:val="fr-FR"/>
      </w:rPr>
    </w:pPr>
    <w:r w:rsidRPr="00196A83">
      <w:rPr>
        <w:rFonts w:ascii="Cambria" w:eastAsiaTheme="majorEastAsia" w:hAnsi="Cambria"/>
        <w:b/>
        <w:bCs/>
        <w:lang w:val="fr-FR"/>
      </w:rPr>
      <w:t xml:space="preserve">Groupe </w:t>
    </w:r>
    <w:r w:rsidR="00196A83" w:rsidRPr="00196A83">
      <w:rPr>
        <w:rFonts w:ascii="Cambria" w:eastAsiaTheme="majorEastAsia" w:hAnsi="Cambria"/>
        <w:b/>
        <w:bCs/>
        <w:lang w:val="fr-FR"/>
      </w:rPr>
      <w:t xml:space="preserve">consultatif </w:t>
    </w:r>
    <w:r w:rsidRPr="00196A83">
      <w:rPr>
        <w:rFonts w:ascii="Cambria" w:eastAsiaTheme="majorEastAsia" w:hAnsi="Cambria"/>
        <w:b/>
        <w:bCs/>
        <w:lang w:val="fr-FR"/>
      </w:rPr>
      <w:t xml:space="preserve">de la société civile de l'OPS </w:t>
    </w:r>
    <w:r w:rsidRPr="00196A83">
      <w:rPr>
        <w:rFonts w:ascii="Cambria" w:eastAsiaTheme="majorEastAsia" w:hAnsi="Cambria"/>
        <w:b/>
        <w:bCs/>
        <w:lang w:val="fr-FR"/>
      </w:rPr>
      <w:tab/>
    </w:r>
    <w:r w:rsidRPr="00196A83">
      <w:rPr>
        <w:rFonts w:ascii="Cambria" w:eastAsiaTheme="majorEastAsia" w:hAnsi="Cambria"/>
        <w:b/>
        <w:bCs/>
        <w:lang w:val="fr-FR"/>
      </w:rPr>
      <w:tab/>
    </w:r>
  </w:p>
  <w:p w14:paraId="5168B205" w14:textId="6CC01F17" w:rsidR="00B97AA2" w:rsidRPr="00196A83" w:rsidRDefault="0047304B">
    <w:pPr>
      <w:pStyle w:val="paragraph"/>
      <w:spacing w:before="0" w:beforeAutospacing="0" w:after="0" w:afterAutospacing="0"/>
      <w:textAlignment w:val="baseline"/>
      <w:rPr>
        <w:rFonts w:ascii="Cambria" w:eastAsiaTheme="majorEastAsia" w:hAnsi="Cambria"/>
        <w:b/>
        <w:bCs/>
        <w:lang w:val="fr-FR"/>
      </w:rPr>
    </w:pPr>
    <w:proofErr w:type="gramStart"/>
    <w:r w:rsidRPr="00196A83">
      <w:rPr>
        <w:rFonts w:ascii="Cambria" w:eastAsiaTheme="majorEastAsia" w:hAnsi="Cambria"/>
        <w:b/>
        <w:bCs/>
        <w:lang w:val="fr-FR"/>
      </w:rPr>
      <w:t>pour</w:t>
    </w:r>
    <w:proofErr w:type="gramEnd"/>
    <w:r w:rsidRPr="00196A83">
      <w:rPr>
        <w:rFonts w:ascii="Cambria" w:eastAsiaTheme="majorEastAsia" w:hAnsi="Cambria"/>
        <w:b/>
        <w:bCs/>
        <w:lang w:val="fr-FR"/>
      </w:rPr>
      <w:t xml:space="preserve"> la gestion des risques</w:t>
    </w:r>
    <w:r w:rsidRPr="00196A83">
      <w:rPr>
        <w:rFonts w:ascii="Cambria" w:eastAsiaTheme="majorEastAsia" w:hAnsi="Cambria"/>
        <w:b/>
        <w:bCs/>
        <w:lang w:val="fr-FR"/>
      </w:rPr>
      <w:t xml:space="preserve"> d'urgence sanitaire </w:t>
    </w:r>
  </w:p>
  <w:p w14:paraId="38824C93" w14:textId="77777777" w:rsidR="00887E9B" w:rsidRPr="00196A83" w:rsidRDefault="00887E9B" w:rsidP="00887E9B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A3FC4" w14:textId="0B334F4C" w:rsidR="00B97AA2" w:rsidRPr="00196A83" w:rsidRDefault="00DF5D0C">
    <w:pPr>
      <w:pStyle w:val="paragraph"/>
      <w:spacing w:before="0" w:beforeAutospacing="0" w:after="0" w:afterAutospacing="0"/>
      <w:textAlignment w:val="baseline"/>
      <w:rPr>
        <w:rFonts w:ascii="Cambria" w:eastAsiaTheme="majorEastAsia" w:hAnsi="Cambria"/>
        <w:b/>
        <w:bCs/>
        <w:lang w:val="fr-FR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CC142CF" wp14:editId="7B8D9CF2">
          <wp:simplePos x="0" y="0"/>
          <wp:positionH relativeFrom="column">
            <wp:posOffset>4622800</wp:posOffset>
          </wp:positionH>
          <wp:positionV relativeFrom="page">
            <wp:posOffset>273050</wp:posOffset>
          </wp:positionV>
          <wp:extent cx="1282700" cy="641985"/>
          <wp:effectExtent l="0" t="0" r="0" b="0"/>
          <wp:wrapTight wrapText="bothSides">
            <wp:wrapPolygon edited="0">
              <wp:start x="5133" y="641"/>
              <wp:lineTo x="321" y="11537"/>
              <wp:lineTo x="0" y="15383"/>
              <wp:lineTo x="962" y="18588"/>
              <wp:lineTo x="10586" y="20510"/>
              <wp:lineTo x="11869" y="20510"/>
              <wp:lineTo x="20851" y="19228"/>
              <wp:lineTo x="21172" y="14101"/>
              <wp:lineTo x="18285" y="12178"/>
              <wp:lineTo x="17002" y="641"/>
              <wp:lineTo x="5133" y="641"/>
            </wp:wrapPolygon>
          </wp:wrapTight>
          <wp:docPr id="1804882551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8682588" name="Picture 1" descr="A 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2456" w:rsidRPr="00196A83">
      <w:rPr>
        <w:rFonts w:ascii="Cambria" w:eastAsiaTheme="majorEastAsia" w:hAnsi="Cambria"/>
        <w:b/>
        <w:bCs/>
        <w:lang w:val="fr-FR"/>
      </w:rPr>
      <w:t xml:space="preserve">Groupe consultatif de la société civile de l'OPS </w:t>
    </w:r>
    <w:r w:rsidR="00A02456" w:rsidRPr="00196A83">
      <w:rPr>
        <w:rFonts w:ascii="Cambria" w:eastAsiaTheme="majorEastAsia" w:hAnsi="Cambria"/>
        <w:b/>
        <w:bCs/>
        <w:lang w:val="fr-FR"/>
      </w:rPr>
      <w:tab/>
    </w:r>
    <w:r w:rsidR="00A02456" w:rsidRPr="00196A83">
      <w:rPr>
        <w:rFonts w:ascii="Cambria" w:eastAsiaTheme="majorEastAsia" w:hAnsi="Cambria"/>
        <w:b/>
        <w:bCs/>
        <w:lang w:val="fr-FR"/>
      </w:rPr>
      <w:tab/>
    </w:r>
  </w:p>
  <w:p w14:paraId="235D1168" w14:textId="5145C399" w:rsidR="00B97AA2" w:rsidRPr="00196A83" w:rsidRDefault="0047304B">
    <w:pPr>
      <w:pStyle w:val="paragraph"/>
      <w:spacing w:before="0" w:beforeAutospacing="0" w:after="0" w:afterAutospacing="0"/>
      <w:textAlignment w:val="baseline"/>
      <w:rPr>
        <w:rFonts w:ascii="Cambria" w:eastAsiaTheme="majorEastAsia" w:hAnsi="Cambria"/>
        <w:b/>
        <w:bCs/>
        <w:lang w:val="fr-FR"/>
      </w:rPr>
    </w:pPr>
    <w:proofErr w:type="gramStart"/>
    <w:r w:rsidRPr="00196A83">
      <w:rPr>
        <w:rFonts w:ascii="Cambria" w:eastAsiaTheme="majorEastAsia" w:hAnsi="Cambria"/>
        <w:b/>
        <w:bCs/>
        <w:lang w:val="fr-FR"/>
      </w:rPr>
      <w:t>pour</w:t>
    </w:r>
    <w:proofErr w:type="gramEnd"/>
    <w:r w:rsidRPr="00196A83">
      <w:rPr>
        <w:rFonts w:ascii="Cambria" w:eastAsiaTheme="majorEastAsia" w:hAnsi="Cambria"/>
        <w:b/>
        <w:bCs/>
        <w:lang w:val="fr-FR"/>
      </w:rPr>
      <w:t xml:space="preserve"> la gestion des risques </w:t>
    </w:r>
    <w:r w:rsidRPr="00196A83">
      <w:rPr>
        <w:rFonts w:ascii="Cambria" w:eastAsiaTheme="majorEastAsia" w:hAnsi="Cambria"/>
        <w:b/>
        <w:bCs/>
        <w:lang w:val="fr-FR"/>
      </w:rPr>
      <w:t xml:space="preserve">d'urgence sanitaire </w:t>
    </w:r>
  </w:p>
  <w:p w14:paraId="5D27391F" w14:textId="77777777" w:rsidR="0047304B" w:rsidRPr="007A1409" w:rsidRDefault="0047304B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658B8"/>
    <w:multiLevelType w:val="multilevel"/>
    <w:tmpl w:val="CD4C71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2E37DBE"/>
    <w:multiLevelType w:val="multilevel"/>
    <w:tmpl w:val="79DA3E9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C2D78"/>
    <w:multiLevelType w:val="multilevel"/>
    <w:tmpl w:val="1DB4D1D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657130"/>
    <w:multiLevelType w:val="hybridMultilevel"/>
    <w:tmpl w:val="15C8E230"/>
    <w:lvl w:ilvl="0" w:tplc="DA9AEE10">
      <w:start w:val="1"/>
      <w:numFmt w:val="decimal"/>
      <w:lvlText w:val="%1."/>
      <w:lvlJc w:val="left"/>
      <w:pPr>
        <w:ind w:left="7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9E106478">
      <w:numFmt w:val="bullet"/>
      <w:lvlText w:val="•"/>
      <w:lvlJc w:val="left"/>
      <w:pPr>
        <w:ind w:left="1620" w:hanging="360"/>
      </w:pPr>
      <w:rPr>
        <w:rFonts w:hint="default"/>
        <w:lang w:val="fr-FR" w:eastAsia="en-US" w:bidi="ar-SA"/>
      </w:rPr>
    </w:lvl>
    <w:lvl w:ilvl="2" w:tplc="E6D288E0">
      <w:numFmt w:val="bullet"/>
      <w:lvlText w:val="•"/>
      <w:lvlJc w:val="left"/>
      <w:pPr>
        <w:ind w:left="2520" w:hanging="360"/>
      </w:pPr>
      <w:rPr>
        <w:rFonts w:hint="default"/>
        <w:lang w:val="fr-FR" w:eastAsia="en-US" w:bidi="ar-SA"/>
      </w:rPr>
    </w:lvl>
    <w:lvl w:ilvl="3" w:tplc="77DA7B7C">
      <w:numFmt w:val="bullet"/>
      <w:lvlText w:val="•"/>
      <w:lvlJc w:val="left"/>
      <w:pPr>
        <w:ind w:left="3420" w:hanging="360"/>
      </w:pPr>
      <w:rPr>
        <w:rFonts w:hint="default"/>
        <w:lang w:val="fr-FR" w:eastAsia="en-US" w:bidi="ar-SA"/>
      </w:rPr>
    </w:lvl>
    <w:lvl w:ilvl="4" w:tplc="CE9A7172">
      <w:numFmt w:val="bullet"/>
      <w:lvlText w:val="•"/>
      <w:lvlJc w:val="left"/>
      <w:pPr>
        <w:ind w:left="4320" w:hanging="360"/>
      </w:pPr>
      <w:rPr>
        <w:rFonts w:hint="default"/>
        <w:lang w:val="fr-FR" w:eastAsia="en-US" w:bidi="ar-SA"/>
      </w:rPr>
    </w:lvl>
    <w:lvl w:ilvl="5" w:tplc="93C43696">
      <w:numFmt w:val="bullet"/>
      <w:lvlText w:val="•"/>
      <w:lvlJc w:val="left"/>
      <w:pPr>
        <w:ind w:left="5220" w:hanging="360"/>
      </w:pPr>
      <w:rPr>
        <w:rFonts w:hint="default"/>
        <w:lang w:val="fr-FR" w:eastAsia="en-US" w:bidi="ar-SA"/>
      </w:rPr>
    </w:lvl>
    <w:lvl w:ilvl="6" w:tplc="A33A7712">
      <w:numFmt w:val="bullet"/>
      <w:lvlText w:val="•"/>
      <w:lvlJc w:val="left"/>
      <w:pPr>
        <w:ind w:left="6120" w:hanging="360"/>
      </w:pPr>
      <w:rPr>
        <w:rFonts w:hint="default"/>
        <w:lang w:val="fr-FR" w:eastAsia="en-US" w:bidi="ar-SA"/>
      </w:rPr>
    </w:lvl>
    <w:lvl w:ilvl="7" w:tplc="8F7ACE58">
      <w:numFmt w:val="bullet"/>
      <w:lvlText w:val="•"/>
      <w:lvlJc w:val="left"/>
      <w:pPr>
        <w:ind w:left="7020" w:hanging="360"/>
      </w:pPr>
      <w:rPr>
        <w:rFonts w:hint="default"/>
        <w:lang w:val="fr-FR" w:eastAsia="en-US" w:bidi="ar-SA"/>
      </w:rPr>
    </w:lvl>
    <w:lvl w:ilvl="8" w:tplc="7DFA63EE">
      <w:numFmt w:val="bullet"/>
      <w:lvlText w:val="•"/>
      <w:lvlJc w:val="left"/>
      <w:pPr>
        <w:ind w:left="7920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20D7088E"/>
    <w:multiLevelType w:val="hybridMultilevel"/>
    <w:tmpl w:val="A1604B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934191"/>
    <w:multiLevelType w:val="hybridMultilevel"/>
    <w:tmpl w:val="10DE9858"/>
    <w:lvl w:ilvl="0" w:tplc="E2100276">
      <w:start w:val="1"/>
      <w:numFmt w:val="decimal"/>
      <w:lvlText w:val="%1."/>
      <w:lvlJc w:val="left"/>
      <w:pPr>
        <w:ind w:left="720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D3062DEA">
      <w:numFmt w:val="bullet"/>
      <w:lvlText w:val="•"/>
      <w:lvlJc w:val="left"/>
      <w:pPr>
        <w:ind w:left="1620" w:hanging="269"/>
      </w:pPr>
      <w:rPr>
        <w:rFonts w:hint="default"/>
        <w:lang w:val="fr-FR" w:eastAsia="en-US" w:bidi="ar-SA"/>
      </w:rPr>
    </w:lvl>
    <w:lvl w:ilvl="2" w:tplc="D2861DFA">
      <w:numFmt w:val="bullet"/>
      <w:lvlText w:val="•"/>
      <w:lvlJc w:val="left"/>
      <w:pPr>
        <w:ind w:left="2520" w:hanging="269"/>
      </w:pPr>
      <w:rPr>
        <w:rFonts w:hint="default"/>
        <w:lang w:val="fr-FR" w:eastAsia="en-US" w:bidi="ar-SA"/>
      </w:rPr>
    </w:lvl>
    <w:lvl w:ilvl="3" w:tplc="86C24A3E">
      <w:numFmt w:val="bullet"/>
      <w:lvlText w:val="•"/>
      <w:lvlJc w:val="left"/>
      <w:pPr>
        <w:ind w:left="3420" w:hanging="269"/>
      </w:pPr>
      <w:rPr>
        <w:rFonts w:hint="default"/>
        <w:lang w:val="fr-FR" w:eastAsia="en-US" w:bidi="ar-SA"/>
      </w:rPr>
    </w:lvl>
    <w:lvl w:ilvl="4" w:tplc="ADF8AB0A">
      <w:numFmt w:val="bullet"/>
      <w:lvlText w:val="•"/>
      <w:lvlJc w:val="left"/>
      <w:pPr>
        <w:ind w:left="4320" w:hanging="269"/>
      </w:pPr>
      <w:rPr>
        <w:rFonts w:hint="default"/>
        <w:lang w:val="fr-FR" w:eastAsia="en-US" w:bidi="ar-SA"/>
      </w:rPr>
    </w:lvl>
    <w:lvl w:ilvl="5" w:tplc="424842BC">
      <w:numFmt w:val="bullet"/>
      <w:lvlText w:val="•"/>
      <w:lvlJc w:val="left"/>
      <w:pPr>
        <w:ind w:left="5220" w:hanging="269"/>
      </w:pPr>
      <w:rPr>
        <w:rFonts w:hint="default"/>
        <w:lang w:val="fr-FR" w:eastAsia="en-US" w:bidi="ar-SA"/>
      </w:rPr>
    </w:lvl>
    <w:lvl w:ilvl="6" w:tplc="922E78C4">
      <w:numFmt w:val="bullet"/>
      <w:lvlText w:val="•"/>
      <w:lvlJc w:val="left"/>
      <w:pPr>
        <w:ind w:left="6120" w:hanging="269"/>
      </w:pPr>
      <w:rPr>
        <w:rFonts w:hint="default"/>
        <w:lang w:val="fr-FR" w:eastAsia="en-US" w:bidi="ar-SA"/>
      </w:rPr>
    </w:lvl>
    <w:lvl w:ilvl="7" w:tplc="94AC1FDA">
      <w:numFmt w:val="bullet"/>
      <w:lvlText w:val="•"/>
      <w:lvlJc w:val="left"/>
      <w:pPr>
        <w:ind w:left="7020" w:hanging="269"/>
      </w:pPr>
      <w:rPr>
        <w:rFonts w:hint="default"/>
        <w:lang w:val="fr-FR" w:eastAsia="en-US" w:bidi="ar-SA"/>
      </w:rPr>
    </w:lvl>
    <w:lvl w:ilvl="8" w:tplc="6D3CEE46">
      <w:numFmt w:val="bullet"/>
      <w:lvlText w:val="•"/>
      <w:lvlJc w:val="left"/>
      <w:pPr>
        <w:ind w:left="7920" w:hanging="269"/>
      </w:pPr>
      <w:rPr>
        <w:rFonts w:hint="default"/>
        <w:lang w:val="fr-FR" w:eastAsia="en-US" w:bidi="ar-SA"/>
      </w:rPr>
    </w:lvl>
  </w:abstractNum>
  <w:abstractNum w:abstractNumId="6" w15:restartNumberingAfterBreak="0">
    <w:nsid w:val="27691779"/>
    <w:multiLevelType w:val="hybridMultilevel"/>
    <w:tmpl w:val="C51C7102"/>
    <w:lvl w:ilvl="0" w:tplc="9FDEA13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8C6D90"/>
    <w:multiLevelType w:val="multilevel"/>
    <w:tmpl w:val="07F8071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BF1C3E"/>
    <w:multiLevelType w:val="hybridMultilevel"/>
    <w:tmpl w:val="50261038"/>
    <w:lvl w:ilvl="0" w:tplc="70CEEEEC">
      <w:numFmt w:val="bullet"/>
      <w:lvlText w:val="-"/>
      <w:lvlJc w:val="left"/>
      <w:pPr>
        <w:ind w:left="840" w:hanging="36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66846496">
      <w:numFmt w:val="bullet"/>
      <w:lvlText w:val="•"/>
      <w:lvlJc w:val="left"/>
      <w:pPr>
        <w:ind w:left="1718" w:hanging="360"/>
      </w:pPr>
      <w:rPr>
        <w:rFonts w:hint="default"/>
        <w:lang w:val="es-ES" w:eastAsia="en-US" w:bidi="ar-SA"/>
      </w:rPr>
    </w:lvl>
    <w:lvl w:ilvl="2" w:tplc="6F28D352">
      <w:numFmt w:val="bullet"/>
      <w:lvlText w:val="•"/>
      <w:lvlJc w:val="left"/>
      <w:pPr>
        <w:ind w:left="2596" w:hanging="360"/>
      </w:pPr>
      <w:rPr>
        <w:rFonts w:hint="default"/>
        <w:lang w:val="es-ES" w:eastAsia="en-US" w:bidi="ar-SA"/>
      </w:rPr>
    </w:lvl>
    <w:lvl w:ilvl="3" w:tplc="AA002F66">
      <w:numFmt w:val="bullet"/>
      <w:lvlText w:val="•"/>
      <w:lvlJc w:val="left"/>
      <w:pPr>
        <w:ind w:left="3474" w:hanging="360"/>
      </w:pPr>
      <w:rPr>
        <w:rFonts w:hint="default"/>
        <w:lang w:val="es-ES" w:eastAsia="en-US" w:bidi="ar-SA"/>
      </w:rPr>
    </w:lvl>
    <w:lvl w:ilvl="4" w:tplc="D2A005AC">
      <w:numFmt w:val="bullet"/>
      <w:lvlText w:val="•"/>
      <w:lvlJc w:val="left"/>
      <w:pPr>
        <w:ind w:left="4352" w:hanging="360"/>
      </w:pPr>
      <w:rPr>
        <w:rFonts w:hint="default"/>
        <w:lang w:val="es-ES" w:eastAsia="en-US" w:bidi="ar-SA"/>
      </w:rPr>
    </w:lvl>
    <w:lvl w:ilvl="5" w:tplc="EF263326">
      <w:numFmt w:val="bullet"/>
      <w:lvlText w:val="•"/>
      <w:lvlJc w:val="left"/>
      <w:pPr>
        <w:ind w:left="5230" w:hanging="360"/>
      </w:pPr>
      <w:rPr>
        <w:rFonts w:hint="default"/>
        <w:lang w:val="es-ES" w:eastAsia="en-US" w:bidi="ar-SA"/>
      </w:rPr>
    </w:lvl>
    <w:lvl w:ilvl="6" w:tplc="A14ED86C">
      <w:numFmt w:val="bullet"/>
      <w:lvlText w:val="•"/>
      <w:lvlJc w:val="left"/>
      <w:pPr>
        <w:ind w:left="6108" w:hanging="360"/>
      </w:pPr>
      <w:rPr>
        <w:rFonts w:hint="default"/>
        <w:lang w:val="es-ES" w:eastAsia="en-US" w:bidi="ar-SA"/>
      </w:rPr>
    </w:lvl>
    <w:lvl w:ilvl="7" w:tplc="56F673D4">
      <w:numFmt w:val="bullet"/>
      <w:lvlText w:val="•"/>
      <w:lvlJc w:val="left"/>
      <w:pPr>
        <w:ind w:left="6986" w:hanging="360"/>
      </w:pPr>
      <w:rPr>
        <w:rFonts w:hint="default"/>
        <w:lang w:val="es-ES" w:eastAsia="en-US" w:bidi="ar-SA"/>
      </w:rPr>
    </w:lvl>
    <w:lvl w:ilvl="8" w:tplc="2578D86C">
      <w:numFmt w:val="bullet"/>
      <w:lvlText w:val="•"/>
      <w:lvlJc w:val="left"/>
      <w:pPr>
        <w:ind w:left="7864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35DA32FC"/>
    <w:multiLevelType w:val="multilevel"/>
    <w:tmpl w:val="36A488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F80AA3"/>
    <w:multiLevelType w:val="multilevel"/>
    <w:tmpl w:val="6F7A10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0B6802"/>
    <w:multiLevelType w:val="multilevel"/>
    <w:tmpl w:val="EA8EFFC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80725A"/>
    <w:multiLevelType w:val="hybridMultilevel"/>
    <w:tmpl w:val="698A50C6"/>
    <w:lvl w:ilvl="0" w:tplc="3932BB9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1CC633DA">
      <w:numFmt w:val="bullet"/>
      <w:lvlText w:val="•"/>
      <w:lvlJc w:val="left"/>
      <w:pPr>
        <w:ind w:left="1718" w:hanging="360"/>
      </w:pPr>
      <w:rPr>
        <w:rFonts w:hint="default"/>
        <w:lang w:val="es-ES" w:eastAsia="en-US" w:bidi="ar-SA"/>
      </w:rPr>
    </w:lvl>
    <w:lvl w:ilvl="2" w:tplc="AF8874B0">
      <w:numFmt w:val="bullet"/>
      <w:lvlText w:val="•"/>
      <w:lvlJc w:val="left"/>
      <w:pPr>
        <w:ind w:left="2596" w:hanging="360"/>
      </w:pPr>
      <w:rPr>
        <w:rFonts w:hint="default"/>
        <w:lang w:val="es-ES" w:eastAsia="en-US" w:bidi="ar-SA"/>
      </w:rPr>
    </w:lvl>
    <w:lvl w:ilvl="3" w:tplc="28CCA06E">
      <w:numFmt w:val="bullet"/>
      <w:lvlText w:val="•"/>
      <w:lvlJc w:val="left"/>
      <w:pPr>
        <w:ind w:left="3474" w:hanging="360"/>
      </w:pPr>
      <w:rPr>
        <w:rFonts w:hint="default"/>
        <w:lang w:val="es-ES" w:eastAsia="en-US" w:bidi="ar-SA"/>
      </w:rPr>
    </w:lvl>
    <w:lvl w:ilvl="4" w:tplc="31C6F720">
      <w:numFmt w:val="bullet"/>
      <w:lvlText w:val="•"/>
      <w:lvlJc w:val="left"/>
      <w:pPr>
        <w:ind w:left="4352" w:hanging="360"/>
      </w:pPr>
      <w:rPr>
        <w:rFonts w:hint="default"/>
        <w:lang w:val="es-ES" w:eastAsia="en-US" w:bidi="ar-SA"/>
      </w:rPr>
    </w:lvl>
    <w:lvl w:ilvl="5" w:tplc="2BC45178">
      <w:numFmt w:val="bullet"/>
      <w:lvlText w:val="•"/>
      <w:lvlJc w:val="left"/>
      <w:pPr>
        <w:ind w:left="5230" w:hanging="360"/>
      </w:pPr>
      <w:rPr>
        <w:rFonts w:hint="default"/>
        <w:lang w:val="es-ES" w:eastAsia="en-US" w:bidi="ar-SA"/>
      </w:rPr>
    </w:lvl>
    <w:lvl w:ilvl="6" w:tplc="D90423EE">
      <w:numFmt w:val="bullet"/>
      <w:lvlText w:val="•"/>
      <w:lvlJc w:val="left"/>
      <w:pPr>
        <w:ind w:left="6108" w:hanging="360"/>
      </w:pPr>
      <w:rPr>
        <w:rFonts w:hint="default"/>
        <w:lang w:val="es-ES" w:eastAsia="en-US" w:bidi="ar-SA"/>
      </w:rPr>
    </w:lvl>
    <w:lvl w:ilvl="7" w:tplc="AFEA0EDE">
      <w:numFmt w:val="bullet"/>
      <w:lvlText w:val="•"/>
      <w:lvlJc w:val="left"/>
      <w:pPr>
        <w:ind w:left="6986" w:hanging="360"/>
      </w:pPr>
      <w:rPr>
        <w:rFonts w:hint="default"/>
        <w:lang w:val="es-ES" w:eastAsia="en-US" w:bidi="ar-SA"/>
      </w:rPr>
    </w:lvl>
    <w:lvl w:ilvl="8" w:tplc="A3D22B64">
      <w:numFmt w:val="bullet"/>
      <w:lvlText w:val="•"/>
      <w:lvlJc w:val="left"/>
      <w:pPr>
        <w:ind w:left="7864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3CB948A9"/>
    <w:multiLevelType w:val="multilevel"/>
    <w:tmpl w:val="645C8E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605C9C"/>
    <w:multiLevelType w:val="multilevel"/>
    <w:tmpl w:val="33F6E1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E66362"/>
    <w:multiLevelType w:val="multilevel"/>
    <w:tmpl w:val="C73CEB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D4090C"/>
    <w:multiLevelType w:val="multilevel"/>
    <w:tmpl w:val="91D058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401633"/>
    <w:multiLevelType w:val="multilevel"/>
    <w:tmpl w:val="CA9A099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A86247"/>
    <w:multiLevelType w:val="hybridMultilevel"/>
    <w:tmpl w:val="0AAA6E7E"/>
    <w:lvl w:ilvl="0" w:tplc="4FB2F474">
      <w:start w:val="1"/>
      <w:numFmt w:val="decimal"/>
      <w:lvlText w:val="%1."/>
      <w:lvlJc w:val="left"/>
      <w:pPr>
        <w:ind w:left="840" w:hanging="5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86D2CF38">
      <w:numFmt w:val="bullet"/>
      <w:lvlText w:val="•"/>
      <w:lvlJc w:val="left"/>
      <w:pPr>
        <w:ind w:left="1718" w:hanging="538"/>
      </w:pPr>
      <w:rPr>
        <w:rFonts w:hint="default"/>
        <w:lang w:val="es-ES" w:eastAsia="en-US" w:bidi="ar-SA"/>
      </w:rPr>
    </w:lvl>
    <w:lvl w:ilvl="2" w:tplc="3B0CA88C">
      <w:numFmt w:val="bullet"/>
      <w:lvlText w:val="•"/>
      <w:lvlJc w:val="left"/>
      <w:pPr>
        <w:ind w:left="2596" w:hanging="538"/>
      </w:pPr>
      <w:rPr>
        <w:rFonts w:hint="default"/>
        <w:lang w:val="es-ES" w:eastAsia="en-US" w:bidi="ar-SA"/>
      </w:rPr>
    </w:lvl>
    <w:lvl w:ilvl="3" w:tplc="99A4CD86">
      <w:numFmt w:val="bullet"/>
      <w:lvlText w:val="•"/>
      <w:lvlJc w:val="left"/>
      <w:pPr>
        <w:ind w:left="3474" w:hanging="538"/>
      </w:pPr>
      <w:rPr>
        <w:rFonts w:hint="default"/>
        <w:lang w:val="es-ES" w:eastAsia="en-US" w:bidi="ar-SA"/>
      </w:rPr>
    </w:lvl>
    <w:lvl w:ilvl="4" w:tplc="3ADEA0E0">
      <w:numFmt w:val="bullet"/>
      <w:lvlText w:val="•"/>
      <w:lvlJc w:val="left"/>
      <w:pPr>
        <w:ind w:left="4352" w:hanging="538"/>
      </w:pPr>
      <w:rPr>
        <w:rFonts w:hint="default"/>
        <w:lang w:val="es-ES" w:eastAsia="en-US" w:bidi="ar-SA"/>
      </w:rPr>
    </w:lvl>
    <w:lvl w:ilvl="5" w:tplc="42A6554A">
      <w:numFmt w:val="bullet"/>
      <w:lvlText w:val="•"/>
      <w:lvlJc w:val="left"/>
      <w:pPr>
        <w:ind w:left="5230" w:hanging="538"/>
      </w:pPr>
      <w:rPr>
        <w:rFonts w:hint="default"/>
        <w:lang w:val="es-ES" w:eastAsia="en-US" w:bidi="ar-SA"/>
      </w:rPr>
    </w:lvl>
    <w:lvl w:ilvl="6" w:tplc="6D1C683A">
      <w:numFmt w:val="bullet"/>
      <w:lvlText w:val="•"/>
      <w:lvlJc w:val="left"/>
      <w:pPr>
        <w:ind w:left="6108" w:hanging="538"/>
      </w:pPr>
      <w:rPr>
        <w:rFonts w:hint="default"/>
        <w:lang w:val="es-ES" w:eastAsia="en-US" w:bidi="ar-SA"/>
      </w:rPr>
    </w:lvl>
    <w:lvl w:ilvl="7" w:tplc="05D63EF8">
      <w:numFmt w:val="bullet"/>
      <w:lvlText w:val="•"/>
      <w:lvlJc w:val="left"/>
      <w:pPr>
        <w:ind w:left="6986" w:hanging="538"/>
      </w:pPr>
      <w:rPr>
        <w:rFonts w:hint="default"/>
        <w:lang w:val="es-ES" w:eastAsia="en-US" w:bidi="ar-SA"/>
      </w:rPr>
    </w:lvl>
    <w:lvl w:ilvl="8" w:tplc="2C52C318">
      <w:numFmt w:val="bullet"/>
      <w:lvlText w:val="•"/>
      <w:lvlJc w:val="left"/>
      <w:pPr>
        <w:ind w:left="7864" w:hanging="538"/>
      </w:pPr>
      <w:rPr>
        <w:rFonts w:hint="default"/>
        <w:lang w:val="es-ES" w:eastAsia="en-US" w:bidi="ar-SA"/>
      </w:rPr>
    </w:lvl>
  </w:abstractNum>
  <w:abstractNum w:abstractNumId="19" w15:restartNumberingAfterBreak="0">
    <w:nsid w:val="5FE92838"/>
    <w:multiLevelType w:val="multilevel"/>
    <w:tmpl w:val="385A1F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301AFC"/>
    <w:multiLevelType w:val="multilevel"/>
    <w:tmpl w:val="E45092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DB3D4F"/>
    <w:multiLevelType w:val="multilevel"/>
    <w:tmpl w:val="9D90378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C875FF"/>
    <w:multiLevelType w:val="hybridMultilevel"/>
    <w:tmpl w:val="ED0A57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341C6B"/>
    <w:multiLevelType w:val="multilevel"/>
    <w:tmpl w:val="C596B6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1B0BB6"/>
    <w:multiLevelType w:val="multilevel"/>
    <w:tmpl w:val="CB2E4C68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DD0C84"/>
    <w:multiLevelType w:val="hybridMultilevel"/>
    <w:tmpl w:val="940C0384"/>
    <w:lvl w:ilvl="0" w:tplc="5E70593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BB74DA62">
      <w:numFmt w:val="bullet"/>
      <w:lvlText w:val="•"/>
      <w:lvlJc w:val="left"/>
      <w:pPr>
        <w:ind w:left="1620" w:hanging="360"/>
      </w:pPr>
      <w:rPr>
        <w:rFonts w:hint="default"/>
        <w:lang w:val="fr-FR" w:eastAsia="en-US" w:bidi="ar-SA"/>
      </w:rPr>
    </w:lvl>
    <w:lvl w:ilvl="2" w:tplc="9A423CB2">
      <w:numFmt w:val="bullet"/>
      <w:lvlText w:val="•"/>
      <w:lvlJc w:val="left"/>
      <w:pPr>
        <w:ind w:left="2520" w:hanging="360"/>
      </w:pPr>
      <w:rPr>
        <w:rFonts w:hint="default"/>
        <w:lang w:val="fr-FR" w:eastAsia="en-US" w:bidi="ar-SA"/>
      </w:rPr>
    </w:lvl>
    <w:lvl w:ilvl="3" w:tplc="FE50E8BE">
      <w:numFmt w:val="bullet"/>
      <w:lvlText w:val="•"/>
      <w:lvlJc w:val="left"/>
      <w:pPr>
        <w:ind w:left="3420" w:hanging="360"/>
      </w:pPr>
      <w:rPr>
        <w:rFonts w:hint="default"/>
        <w:lang w:val="fr-FR" w:eastAsia="en-US" w:bidi="ar-SA"/>
      </w:rPr>
    </w:lvl>
    <w:lvl w:ilvl="4" w:tplc="4ED84886">
      <w:numFmt w:val="bullet"/>
      <w:lvlText w:val="•"/>
      <w:lvlJc w:val="left"/>
      <w:pPr>
        <w:ind w:left="4320" w:hanging="360"/>
      </w:pPr>
      <w:rPr>
        <w:rFonts w:hint="default"/>
        <w:lang w:val="fr-FR" w:eastAsia="en-US" w:bidi="ar-SA"/>
      </w:rPr>
    </w:lvl>
    <w:lvl w:ilvl="5" w:tplc="AE2C3A56">
      <w:numFmt w:val="bullet"/>
      <w:lvlText w:val="•"/>
      <w:lvlJc w:val="left"/>
      <w:pPr>
        <w:ind w:left="5220" w:hanging="360"/>
      </w:pPr>
      <w:rPr>
        <w:rFonts w:hint="default"/>
        <w:lang w:val="fr-FR" w:eastAsia="en-US" w:bidi="ar-SA"/>
      </w:rPr>
    </w:lvl>
    <w:lvl w:ilvl="6" w:tplc="3E9A12A6">
      <w:numFmt w:val="bullet"/>
      <w:lvlText w:val="•"/>
      <w:lvlJc w:val="left"/>
      <w:pPr>
        <w:ind w:left="6120" w:hanging="360"/>
      </w:pPr>
      <w:rPr>
        <w:rFonts w:hint="default"/>
        <w:lang w:val="fr-FR" w:eastAsia="en-US" w:bidi="ar-SA"/>
      </w:rPr>
    </w:lvl>
    <w:lvl w:ilvl="7" w:tplc="ACC45C14">
      <w:numFmt w:val="bullet"/>
      <w:lvlText w:val="•"/>
      <w:lvlJc w:val="left"/>
      <w:pPr>
        <w:ind w:left="7020" w:hanging="360"/>
      </w:pPr>
      <w:rPr>
        <w:rFonts w:hint="default"/>
        <w:lang w:val="fr-FR" w:eastAsia="en-US" w:bidi="ar-SA"/>
      </w:rPr>
    </w:lvl>
    <w:lvl w:ilvl="8" w:tplc="DD4AF6EC">
      <w:numFmt w:val="bullet"/>
      <w:lvlText w:val="•"/>
      <w:lvlJc w:val="left"/>
      <w:pPr>
        <w:ind w:left="7920" w:hanging="360"/>
      </w:pPr>
      <w:rPr>
        <w:rFonts w:hint="default"/>
        <w:lang w:val="fr-FR" w:eastAsia="en-US" w:bidi="ar-SA"/>
      </w:rPr>
    </w:lvl>
  </w:abstractNum>
  <w:num w:numId="1" w16cid:durableId="1817454734">
    <w:abstractNumId w:val="24"/>
  </w:num>
  <w:num w:numId="2" w16cid:durableId="562763316">
    <w:abstractNumId w:val="0"/>
  </w:num>
  <w:num w:numId="3" w16cid:durableId="824710954">
    <w:abstractNumId w:val="9"/>
  </w:num>
  <w:num w:numId="4" w16cid:durableId="1387141185">
    <w:abstractNumId w:val="16"/>
  </w:num>
  <w:num w:numId="5" w16cid:durableId="1036346889">
    <w:abstractNumId w:val="20"/>
  </w:num>
  <w:num w:numId="6" w16cid:durableId="1958028469">
    <w:abstractNumId w:val="10"/>
  </w:num>
  <w:num w:numId="7" w16cid:durableId="1462772440">
    <w:abstractNumId w:val="23"/>
  </w:num>
  <w:num w:numId="8" w16cid:durableId="298265830">
    <w:abstractNumId w:val="13"/>
  </w:num>
  <w:num w:numId="9" w16cid:durableId="338194009">
    <w:abstractNumId w:val="19"/>
  </w:num>
  <w:num w:numId="10" w16cid:durableId="280845288">
    <w:abstractNumId w:val="15"/>
  </w:num>
  <w:num w:numId="11" w16cid:durableId="973559809">
    <w:abstractNumId w:val="21"/>
  </w:num>
  <w:num w:numId="12" w16cid:durableId="868956093">
    <w:abstractNumId w:val="14"/>
  </w:num>
  <w:num w:numId="13" w16cid:durableId="1086725939">
    <w:abstractNumId w:val="17"/>
  </w:num>
  <w:num w:numId="14" w16cid:durableId="27609246">
    <w:abstractNumId w:val="2"/>
  </w:num>
  <w:num w:numId="15" w16cid:durableId="2071996274">
    <w:abstractNumId w:val="11"/>
  </w:num>
  <w:num w:numId="16" w16cid:durableId="1529637072">
    <w:abstractNumId w:val="7"/>
  </w:num>
  <w:num w:numId="17" w16cid:durableId="1334793946">
    <w:abstractNumId w:val="1"/>
  </w:num>
  <w:num w:numId="18" w16cid:durableId="280918904">
    <w:abstractNumId w:val="22"/>
  </w:num>
  <w:num w:numId="19" w16cid:durableId="829491909">
    <w:abstractNumId w:val="6"/>
  </w:num>
  <w:num w:numId="20" w16cid:durableId="1779182211">
    <w:abstractNumId w:val="4"/>
  </w:num>
  <w:num w:numId="21" w16cid:durableId="373386657">
    <w:abstractNumId w:val="18"/>
  </w:num>
  <w:num w:numId="22" w16cid:durableId="1032849886">
    <w:abstractNumId w:val="8"/>
  </w:num>
  <w:num w:numId="23" w16cid:durableId="93520183">
    <w:abstractNumId w:val="12"/>
  </w:num>
  <w:num w:numId="24" w16cid:durableId="1643995185">
    <w:abstractNumId w:val="5"/>
  </w:num>
  <w:num w:numId="25" w16cid:durableId="1415787417">
    <w:abstractNumId w:val="25"/>
  </w:num>
  <w:num w:numId="26" w16cid:durableId="3570460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E3"/>
    <w:rsid w:val="0003244C"/>
    <w:rsid w:val="00040380"/>
    <w:rsid w:val="000A0959"/>
    <w:rsid w:val="00154C1B"/>
    <w:rsid w:val="00181FF3"/>
    <w:rsid w:val="00196A83"/>
    <w:rsid w:val="001B4CC0"/>
    <w:rsid w:val="001E2440"/>
    <w:rsid w:val="00205AED"/>
    <w:rsid w:val="00215969"/>
    <w:rsid w:val="0022007C"/>
    <w:rsid w:val="00224759"/>
    <w:rsid w:val="002316FD"/>
    <w:rsid w:val="00233C05"/>
    <w:rsid w:val="00244D04"/>
    <w:rsid w:val="0027223E"/>
    <w:rsid w:val="00284EC2"/>
    <w:rsid w:val="002A5000"/>
    <w:rsid w:val="002D0759"/>
    <w:rsid w:val="002F2638"/>
    <w:rsid w:val="0031488B"/>
    <w:rsid w:val="00317056"/>
    <w:rsid w:val="00324A3A"/>
    <w:rsid w:val="00330B85"/>
    <w:rsid w:val="00346342"/>
    <w:rsid w:val="00382214"/>
    <w:rsid w:val="003A3216"/>
    <w:rsid w:val="003A5CC9"/>
    <w:rsid w:val="003C6E46"/>
    <w:rsid w:val="003D11C9"/>
    <w:rsid w:val="003F0FAD"/>
    <w:rsid w:val="00435AC4"/>
    <w:rsid w:val="0047304B"/>
    <w:rsid w:val="0048239D"/>
    <w:rsid w:val="004827BD"/>
    <w:rsid w:val="00484DC5"/>
    <w:rsid w:val="00515485"/>
    <w:rsid w:val="005255B8"/>
    <w:rsid w:val="00531471"/>
    <w:rsid w:val="00534C35"/>
    <w:rsid w:val="00560FA5"/>
    <w:rsid w:val="00563F69"/>
    <w:rsid w:val="00585DB7"/>
    <w:rsid w:val="00590658"/>
    <w:rsid w:val="005C5D5E"/>
    <w:rsid w:val="005D116E"/>
    <w:rsid w:val="005E0B8F"/>
    <w:rsid w:val="00614A18"/>
    <w:rsid w:val="0061556A"/>
    <w:rsid w:val="006361DB"/>
    <w:rsid w:val="006367F6"/>
    <w:rsid w:val="00655AC2"/>
    <w:rsid w:val="00697AEC"/>
    <w:rsid w:val="006A0401"/>
    <w:rsid w:val="006A4E0F"/>
    <w:rsid w:val="006A7D79"/>
    <w:rsid w:val="006C5F9D"/>
    <w:rsid w:val="006E4A23"/>
    <w:rsid w:val="006F3F4D"/>
    <w:rsid w:val="0071122C"/>
    <w:rsid w:val="0071263A"/>
    <w:rsid w:val="00797DE6"/>
    <w:rsid w:val="007A1409"/>
    <w:rsid w:val="007B27CC"/>
    <w:rsid w:val="007D16A2"/>
    <w:rsid w:val="007E04B9"/>
    <w:rsid w:val="00813AB1"/>
    <w:rsid w:val="00816918"/>
    <w:rsid w:val="00872D7E"/>
    <w:rsid w:val="00883DD0"/>
    <w:rsid w:val="00887E9B"/>
    <w:rsid w:val="008A01FB"/>
    <w:rsid w:val="008D3580"/>
    <w:rsid w:val="008E7C4F"/>
    <w:rsid w:val="008F1308"/>
    <w:rsid w:val="008F2A18"/>
    <w:rsid w:val="009033B0"/>
    <w:rsid w:val="00921696"/>
    <w:rsid w:val="009A02E9"/>
    <w:rsid w:val="009E7851"/>
    <w:rsid w:val="00A02456"/>
    <w:rsid w:val="00A25A3A"/>
    <w:rsid w:val="00A5108D"/>
    <w:rsid w:val="00A52335"/>
    <w:rsid w:val="00A605EF"/>
    <w:rsid w:val="00A81A2A"/>
    <w:rsid w:val="00A8329F"/>
    <w:rsid w:val="00AA5EC0"/>
    <w:rsid w:val="00AB1717"/>
    <w:rsid w:val="00AB3F68"/>
    <w:rsid w:val="00AE7EF8"/>
    <w:rsid w:val="00B5255C"/>
    <w:rsid w:val="00B57CA6"/>
    <w:rsid w:val="00B6041D"/>
    <w:rsid w:val="00B70C67"/>
    <w:rsid w:val="00B719D9"/>
    <w:rsid w:val="00B97AA2"/>
    <w:rsid w:val="00BE3D22"/>
    <w:rsid w:val="00BF0924"/>
    <w:rsid w:val="00C02142"/>
    <w:rsid w:val="00C071CB"/>
    <w:rsid w:val="00C3749F"/>
    <w:rsid w:val="00C75F71"/>
    <w:rsid w:val="00C810A9"/>
    <w:rsid w:val="00CA0DFE"/>
    <w:rsid w:val="00CB427B"/>
    <w:rsid w:val="00CB5124"/>
    <w:rsid w:val="00CE20B5"/>
    <w:rsid w:val="00D14034"/>
    <w:rsid w:val="00D20056"/>
    <w:rsid w:val="00D63BD6"/>
    <w:rsid w:val="00D90917"/>
    <w:rsid w:val="00DB7A18"/>
    <w:rsid w:val="00DC25A4"/>
    <w:rsid w:val="00DE6EB1"/>
    <w:rsid w:val="00DF41D1"/>
    <w:rsid w:val="00DF5D0C"/>
    <w:rsid w:val="00E00526"/>
    <w:rsid w:val="00E310CD"/>
    <w:rsid w:val="00E44CB5"/>
    <w:rsid w:val="00E807F6"/>
    <w:rsid w:val="00E87797"/>
    <w:rsid w:val="00E9611D"/>
    <w:rsid w:val="00F2111F"/>
    <w:rsid w:val="00F252C6"/>
    <w:rsid w:val="00F435EE"/>
    <w:rsid w:val="00F50E09"/>
    <w:rsid w:val="00F70EF4"/>
    <w:rsid w:val="00FA3692"/>
    <w:rsid w:val="00FC026D"/>
    <w:rsid w:val="00FC230B"/>
    <w:rsid w:val="00FC3D66"/>
    <w:rsid w:val="00FD7D13"/>
    <w:rsid w:val="00FE2F9F"/>
    <w:rsid w:val="00FF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EFCF1"/>
  <w15:chartTrackingRefBased/>
  <w15:docId w15:val="{022B9FF3-839A-441A-93FB-9392F0AA3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09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09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09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09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09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09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09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09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0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0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09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09E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09E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09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09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09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09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09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0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09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09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0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09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FF09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09E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0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09E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09E3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"/>
    <w:rsid w:val="00FF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FF09E3"/>
  </w:style>
  <w:style w:type="character" w:customStyle="1" w:styleId="eop">
    <w:name w:val="eop"/>
    <w:basedOn w:val="DefaultParagraphFont"/>
    <w:rsid w:val="00FF09E3"/>
  </w:style>
  <w:style w:type="table" w:styleId="TableGrid">
    <w:name w:val="Table Grid"/>
    <w:basedOn w:val="TableNormal"/>
    <w:uiPriority w:val="39"/>
    <w:rsid w:val="00515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4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D04"/>
  </w:style>
  <w:style w:type="paragraph" w:styleId="Footer">
    <w:name w:val="footer"/>
    <w:basedOn w:val="Normal"/>
    <w:link w:val="FooterChar"/>
    <w:uiPriority w:val="99"/>
    <w:unhideWhenUsed/>
    <w:rsid w:val="00244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D04"/>
  </w:style>
  <w:style w:type="character" w:styleId="Hyperlink">
    <w:name w:val="Hyperlink"/>
    <w:basedOn w:val="DefaultParagraphFont"/>
    <w:uiPriority w:val="99"/>
    <w:unhideWhenUsed/>
    <w:rsid w:val="00C071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1C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55AC2"/>
    <w:pPr>
      <w:spacing w:after="0" w:line="240" w:lineRule="auto"/>
    </w:pPr>
  </w:style>
  <w:style w:type="paragraph" w:styleId="Revision">
    <w:name w:val="Revision"/>
    <w:hidden/>
    <w:uiPriority w:val="99"/>
    <w:semiHidden/>
    <w:rsid w:val="00181FF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81F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1F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1F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F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FF3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8F2A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/>
    </w:rPr>
  </w:style>
  <w:style w:type="character" w:customStyle="1" w:styleId="BodyTextChar">
    <w:name w:val="Body Text Char"/>
    <w:basedOn w:val="DefaultParagraphFont"/>
    <w:link w:val="BodyText"/>
    <w:uiPriority w:val="1"/>
    <w:rsid w:val="008F2A18"/>
    <w:rPr>
      <w:rFonts w:ascii="Times New Roman" w:eastAsia="Times New Roman" w:hAnsi="Times New Roman" w:cs="Times New Roman"/>
      <w:kern w:val="0"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8F2A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s-E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32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32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32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8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mergenciesinfo@paho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49E532B57F44C9A49B2400A3D2BA1" ma:contentTypeVersion="18" ma:contentTypeDescription="Create a new document." ma:contentTypeScope="" ma:versionID="95a034f8e8312a919757a7047ad52944">
  <xsd:schema xmlns:xsd="http://www.w3.org/2001/XMLSchema" xmlns:xs="http://www.w3.org/2001/XMLSchema" xmlns:p="http://schemas.microsoft.com/office/2006/metadata/properties" xmlns:ns2="00299d3c-af8e-4b11-88e0-f93fb3a030e0" xmlns:ns3="862aa5ca-c86a-4192-b148-097035e828f6" xmlns:ns4="5e13aadc-de86-43ee-b386-40c01ba74c80" targetNamespace="http://schemas.microsoft.com/office/2006/metadata/properties" ma:root="true" ma:fieldsID="c9da554fcbd1ddee020612eda3b35466" ns2:_="" ns3:_="" ns4:_="">
    <xsd:import namespace="00299d3c-af8e-4b11-88e0-f93fb3a030e0"/>
    <xsd:import namespace="862aa5ca-c86a-4192-b148-097035e828f6"/>
    <xsd:import namespace="5e13aadc-de86-43ee-b386-40c01ba74c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99d3c-af8e-4b11-88e0-f93fb3a03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f44cca-6aff-4d49-827c-e4b3bc2e3f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aa5ca-c86a-4192-b148-097035e828f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3aadc-de86-43ee-b386-40c01ba74c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e9bec18-372b-4e4d-8fe3-df5977be4cec}" ma:internalName="TaxCatchAll" ma:showField="CatchAllData" ma:web="862aa5ca-c86a-4192-b148-097035e828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299d3c-af8e-4b11-88e0-f93fb3a030e0">
      <Terms xmlns="http://schemas.microsoft.com/office/infopath/2007/PartnerControls"/>
    </lcf76f155ced4ddcb4097134ff3c332f>
    <TaxCatchAll xmlns="5e13aadc-de86-43ee-b386-40c01ba74c8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02491C-8E8C-40E7-B239-042853AC3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99d3c-af8e-4b11-88e0-f93fb3a030e0"/>
    <ds:schemaRef ds:uri="862aa5ca-c86a-4192-b148-097035e828f6"/>
    <ds:schemaRef ds:uri="5e13aadc-de86-43ee-b386-40c01ba74c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6CE39B-C92C-43AD-831C-C930D38581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265056-9053-4D15-A3BB-E09D28DE76E1}">
  <ds:schemaRefs>
    <ds:schemaRef ds:uri="http://schemas.microsoft.com/office/2006/metadata/properties"/>
    <ds:schemaRef ds:uri="http://schemas.microsoft.com/office/infopath/2007/PartnerControls"/>
    <ds:schemaRef ds:uri="00299d3c-af8e-4b11-88e0-f93fb3a030e0"/>
    <ds:schemaRef ds:uri="5e13aadc-de86-43ee-b386-40c01ba74c80"/>
  </ds:schemaRefs>
</ds:datastoreItem>
</file>

<file path=customXml/itemProps4.xml><?xml version="1.0" encoding="utf-8"?>
<ds:datastoreItem xmlns:ds="http://schemas.openxmlformats.org/officeDocument/2006/customXml" ds:itemID="{03324B2C-9A72-43E7-A17F-EA50625575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Royal</dc:creator>
  <cp:keywords>docId:0204900A641F4C0D0D20D5468C7BEAD5</cp:keywords>
  <dc:description/>
  <cp:lastModifiedBy>Mauvernay, Ms. Julie (WDC)</cp:lastModifiedBy>
  <cp:revision>3</cp:revision>
  <dcterms:created xsi:type="dcterms:W3CDTF">2024-11-01T12:24:00Z</dcterms:created>
  <dcterms:modified xsi:type="dcterms:W3CDTF">2024-11-01T12:25:00Z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0x010100A3349E532B57F44C9A49B2400A3D2BA1</vt:lpwstr>
  </property>
  <property fmtid="{D5CDD505-2E9C-101B-9397-08002B2CF9AE}" pid="3" name="MediaServiceImageTags">
    <vt:lpwstr/>
  </property>
</Properties>
</file>