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C6429" w14:textId="6691099A" w:rsidR="00876572" w:rsidRPr="00AF0465" w:rsidRDefault="003467C1" w:rsidP="00E83E90">
      <w:pPr>
        <w:pStyle w:val="Title"/>
        <w:rPr>
          <w:rFonts w:eastAsia="Times New Roman"/>
          <w:lang w:eastAsia="en-US"/>
        </w:rPr>
      </w:pPr>
      <w:bookmarkStart w:id="0" w:name="_GoBack"/>
      <w:bookmarkEnd w:id="0"/>
      <w:r w:rsidRPr="00AF0465">
        <w:rPr>
          <w:rFonts w:eastAsia="Times New Roman"/>
          <w:lang w:eastAsia="en-US"/>
        </w:rPr>
        <w:t>H</w:t>
      </w:r>
      <w:r w:rsidR="007E50F8" w:rsidRPr="00AF0465">
        <w:rPr>
          <w:rFonts w:eastAsia="Times New Roman"/>
          <w:lang w:eastAsia="en-US"/>
        </w:rPr>
        <w:t xml:space="preserve">erramientas del taller </w:t>
      </w:r>
      <w:r w:rsidRPr="00AF0465">
        <w:rPr>
          <w:rFonts w:eastAsia="Times New Roman"/>
          <w:lang w:eastAsia="en-US"/>
        </w:rPr>
        <w:t xml:space="preserve">multilateral </w:t>
      </w:r>
      <w:r w:rsidR="007E50F8" w:rsidRPr="00AF0465">
        <w:rPr>
          <w:rFonts w:eastAsia="Times New Roman"/>
          <w:lang w:eastAsia="en-US"/>
        </w:rPr>
        <w:t xml:space="preserve">de fortalecimiento de </w:t>
      </w:r>
      <w:r w:rsidRPr="00AF0465">
        <w:rPr>
          <w:rFonts w:eastAsia="Times New Roman"/>
          <w:lang w:eastAsia="en-US"/>
        </w:rPr>
        <w:t xml:space="preserve">los </w:t>
      </w:r>
      <w:r w:rsidR="008318CD">
        <w:rPr>
          <w:rFonts w:eastAsia="Times New Roman"/>
          <w:lang w:eastAsia="en-US"/>
        </w:rPr>
        <w:t>Centros Nacionales de E</w:t>
      </w:r>
      <w:r w:rsidRPr="00AF0465">
        <w:rPr>
          <w:rFonts w:eastAsia="Times New Roman"/>
          <w:lang w:eastAsia="en-US"/>
        </w:rPr>
        <w:t xml:space="preserve">nlace </w:t>
      </w:r>
      <w:r w:rsidR="00E32B00" w:rsidRPr="00AF0465">
        <w:rPr>
          <w:rFonts w:eastAsia="Times New Roman"/>
          <w:lang w:eastAsia="en-US"/>
        </w:rPr>
        <w:t>para el</w:t>
      </w:r>
      <w:r w:rsidRPr="00AF0465">
        <w:rPr>
          <w:rFonts w:eastAsia="Times New Roman"/>
          <w:lang w:eastAsia="en-US"/>
        </w:rPr>
        <w:t xml:space="preserve"> </w:t>
      </w:r>
      <w:r w:rsidR="007E50F8" w:rsidRPr="00AF0465">
        <w:rPr>
          <w:rFonts w:eastAsia="Times New Roman"/>
          <w:lang w:eastAsia="en-US"/>
        </w:rPr>
        <w:t xml:space="preserve">Reglamento Sanitario Internacional </w:t>
      </w:r>
      <w:bookmarkStart w:id="1" w:name="PAHOMTS0000003E"/>
      <w:bookmarkEnd w:id="1"/>
    </w:p>
    <w:p w14:paraId="5BAB37C2" w14:textId="77777777" w:rsidR="00876572" w:rsidRPr="00AF0465" w:rsidRDefault="00876572">
      <w:pPr>
        <w:jc w:val="center"/>
        <w:rPr>
          <w:rFonts w:asciiTheme="majorHAnsi" w:hAnsiTheme="majorHAnsi" w:cs="Arial"/>
          <w:b/>
          <w:bCs/>
          <w:sz w:val="20"/>
          <w:szCs w:val="22"/>
          <w:lang w:eastAsia="en-US"/>
        </w:rPr>
      </w:pPr>
    </w:p>
    <w:p w14:paraId="5286F686" w14:textId="77777777" w:rsidR="00876572" w:rsidRPr="00AF0465" w:rsidRDefault="00876572">
      <w:pPr>
        <w:jc w:val="center"/>
        <w:rPr>
          <w:rFonts w:asciiTheme="majorHAnsi" w:hAnsiTheme="majorHAnsi" w:cs="Arial"/>
          <w:b/>
          <w:bCs/>
          <w:sz w:val="20"/>
          <w:szCs w:val="22"/>
          <w:lang w:eastAsia="en-US"/>
        </w:rPr>
      </w:pPr>
    </w:p>
    <w:p w14:paraId="1EAC65D9" w14:textId="77777777" w:rsidR="00876572" w:rsidRPr="00AF0465" w:rsidRDefault="00876572">
      <w:pPr>
        <w:jc w:val="center"/>
        <w:rPr>
          <w:rFonts w:asciiTheme="majorHAnsi" w:hAnsiTheme="majorHAnsi" w:cs="Arial"/>
          <w:b/>
          <w:bCs/>
          <w:sz w:val="20"/>
          <w:szCs w:val="22"/>
          <w:lang w:eastAsia="en-US"/>
        </w:rPr>
      </w:pPr>
    </w:p>
    <w:p w14:paraId="56CBF046" w14:textId="77777777" w:rsidR="00876572" w:rsidRPr="00AF0465" w:rsidRDefault="00876572">
      <w:pPr>
        <w:jc w:val="center"/>
        <w:rPr>
          <w:rFonts w:asciiTheme="majorHAnsi" w:hAnsiTheme="majorHAnsi" w:cs="Arial"/>
          <w:b/>
          <w:bCs/>
          <w:sz w:val="20"/>
          <w:szCs w:val="22"/>
          <w:lang w:eastAsia="en-US"/>
        </w:rPr>
      </w:pPr>
    </w:p>
    <w:p w14:paraId="68CDA157" w14:textId="77777777" w:rsidR="00876572" w:rsidRPr="00AF0465" w:rsidRDefault="00876572">
      <w:pPr>
        <w:jc w:val="center"/>
        <w:rPr>
          <w:rFonts w:asciiTheme="majorHAnsi" w:hAnsiTheme="majorHAnsi" w:cs="Arial"/>
          <w:b/>
          <w:bCs/>
          <w:sz w:val="20"/>
          <w:szCs w:val="22"/>
          <w:lang w:eastAsia="en-US"/>
        </w:rPr>
      </w:pPr>
    </w:p>
    <w:p w14:paraId="33B386BC" w14:textId="77777777" w:rsidR="00876572" w:rsidRPr="00AF0465" w:rsidRDefault="00876572">
      <w:pPr>
        <w:jc w:val="center"/>
        <w:rPr>
          <w:rFonts w:asciiTheme="majorHAnsi" w:hAnsiTheme="majorHAnsi" w:cs="Arial"/>
          <w:b/>
          <w:bCs/>
          <w:sz w:val="20"/>
          <w:szCs w:val="22"/>
          <w:lang w:eastAsia="en-US"/>
        </w:rPr>
      </w:pPr>
    </w:p>
    <w:p w14:paraId="0944A501" w14:textId="77777777" w:rsidR="00876572" w:rsidRPr="00AF0465" w:rsidRDefault="00876572">
      <w:pPr>
        <w:jc w:val="center"/>
        <w:rPr>
          <w:rFonts w:asciiTheme="majorHAnsi" w:hAnsiTheme="majorHAnsi" w:cs="Arial"/>
          <w:b/>
          <w:bCs/>
          <w:sz w:val="20"/>
          <w:szCs w:val="22"/>
          <w:lang w:eastAsia="en-US"/>
        </w:rPr>
      </w:pPr>
    </w:p>
    <w:p w14:paraId="297ACE83" w14:textId="77777777" w:rsidR="00876572" w:rsidRPr="00AF0465" w:rsidRDefault="00876572">
      <w:pPr>
        <w:rPr>
          <w:rFonts w:ascii="Times New Roman" w:hAnsi="Times New Roman"/>
          <w:lang w:eastAsia="en-US"/>
        </w:rPr>
      </w:pPr>
    </w:p>
    <w:p w14:paraId="67514570" w14:textId="0ED9F60A" w:rsidR="00E83E90" w:rsidRPr="00AF0465" w:rsidRDefault="003629B7" w:rsidP="00E83E90">
      <w:pPr>
        <w:jc w:val="center"/>
        <w:rPr>
          <w:lang w:eastAsia="en-US"/>
        </w:rPr>
      </w:pPr>
      <w:bookmarkStart w:id="2" w:name="PAHOMTS0000004B"/>
      <w:bookmarkEnd w:id="2"/>
      <w:r w:rsidRPr="00AF0465">
        <w:rPr>
          <w:lang w:eastAsia="en-US"/>
        </w:rPr>
        <w:t>Elaborado</w:t>
      </w:r>
      <w:r w:rsidR="007E50F8" w:rsidRPr="00AF0465">
        <w:rPr>
          <w:lang w:eastAsia="en-US"/>
        </w:rPr>
        <w:t xml:space="preserve"> en junio del 201</w:t>
      </w:r>
      <w:bookmarkStart w:id="3" w:name="PAHOMTS0000004E"/>
      <w:bookmarkEnd w:id="3"/>
      <w:r w:rsidR="00E83E90" w:rsidRPr="00AF0465">
        <w:rPr>
          <w:lang w:eastAsia="en-US"/>
        </w:rPr>
        <w:t>7</w:t>
      </w:r>
      <w:bookmarkStart w:id="4" w:name="PAHOMTS0000005B"/>
      <w:bookmarkEnd w:id="4"/>
    </w:p>
    <w:p w14:paraId="33E1CF53" w14:textId="77777777" w:rsidR="00E83E90" w:rsidRPr="00AF0465" w:rsidRDefault="00E83E90" w:rsidP="00E83E90">
      <w:pPr>
        <w:jc w:val="both"/>
      </w:pPr>
    </w:p>
    <w:p w14:paraId="78DB83BB" w14:textId="77777777" w:rsidR="00E83E90" w:rsidRPr="00AF0465" w:rsidRDefault="00E83E90" w:rsidP="00E83E90">
      <w:pPr>
        <w:jc w:val="both"/>
      </w:pPr>
    </w:p>
    <w:p w14:paraId="1859A24F" w14:textId="6B0001F8" w:rsidR="00E83E90" w:rsidRPr="00AF0465" w:rsidRDefault="00E83E90" w:rsidP="00E83E90">
      <w:pPr>
        <w:jc w:val="both"/>
        <w:rPr>
          <w:rFonts w:cs="Arial"/>
          <w:b/>
          <w:bCs/>
          <w:color w:val="000000"/>
          <w:lang w:eastAsia="en-US"/>
        </w:rPr>
      </w:pPr>
      <w:r w:rsidRPr="00AF0465">
        <w:rPr>
          <w:lang w:eastAsia="en-US"/>
        </w:rPr>
        <w:t xml:space="preserve">La finalidad del presente documento es </w:t>
      </w:r>
      <w:r w:rsidR="007E50F8" w:rsidRPr="00AF0465">
        <w:rPr>
          <w:lang w:eastAsia="en-US"/>
        </w:rPr>
        <w:t xml:space="preserve">proporcionar </w:t>
      </w:r>
      <w:r w:rsidRPr="00AF0465">
        <w:rPr>
          <w:lang w:eastAsia="en-US"/>
        </w:rPr>
        <w:t xml:space="preserve">a </w:t>
      </w:r>
      <w:r w:rsidR="007E50F8" w:rsidRPr="00AF0465">
        <w:rPr>
          <w:lang w:eastAsia="en-US"/>
        </w:rPr>
        <w:t>los Estados Partes</w:t>
      </w:r>
      <w:r w:rsidRPr="00AF0465">
        <w:rPr>
          <w:lang w:eastAsia="en-US"/>
        </w:rPr>
        <w:t xml:space="preserve"> del</w:t>
      </w:r>
      <w:r w:rsidR="007E50F8" w:rsidRPr="00AF0465">
        <w:rPr>
          <w:lang w:eastAsia="en-US"/>
        </w:rPr>
        <w:t xml:space="preserve"> Reglamento Sanitario Internacional </w:t>
      </w:r>
      <w:r w:rsidR="0023255B" w:rsidRPr="00AF0465">
        <w:rPr>
          <w:lang w:eastAsia="en-US"/>
        </w:rPr>
        <w:t>(</w:t>
      </w:r>
      <w:r w:rsidR="007E50F8" w:rsidRPr="00AF0465">
        <w:rPr>
          <w:lang w:eastAsia="en-US"/>
        </w:rPr>
        <w:t>RSI), incluido</w:t>
      </w:r>
      <w:r w:rsidRPr="00AF0465">
        <w:rPr>
          <w:lang w:eastAsia="en-US"/>
        </w:rPr>
        <w:t>s</w:t>
      </w:r>
      <w:r w:rsidR="007E50F8" w:rsidRPr="00AF0465">
        <w:rPr>
          <w:lang w:eastAsia="en-US"/>
        </w:rPr>
        <w:t xml:space="preserve"> todo</w:t>
      </w:r>
      <w:r w:rsidRPr="00AF0465">
        <w:rPr>
          <w:lang w:eastAsia="en-US"/>
        </w:rPr>
        <w:t>s</w:t>
      </w:r>
      <w:r w:rsidR="007E50F8" w:rsidRPr="00AF0465">
        <w:rPr>
          <w:lang w:eastAsia="en-US"/>
        </w:rPr>
        <w:t xml:space="preserve"> los Estados Miembros de la Organización Mundial de la Salud (OMS), un esquema general de planificación y ejecución de un </w:t>
      </w:r>
      <w:r w:rsidRPr="00AF0465">
        <w:rPr>
          <w:lang w:eastAsia="en-US"/>
        </w:rPr>
        <w:t>taller multilateral de fortalecimiento de</w:t>
      </w:r>
      <w:r w:rsidR="009E2762" w:rsidRPr="00AF0465">
        <w:rPr>
          <w:lang w:eastAsia="en-US"/>
        </w:rPr>
        <w:t>l</w:t>
      </w:r>
      <w:r w:rsidRPr="00AF0465">
        <w:rPr>
          <w:lang w:eastAsia="en-US"/>
        </w:rPr>
        <w:t xml:space="preserve"> </w:t>
      </w:r>
      <w:r w:rsidR="007E50F8" w:rsidRPr="00AF0465">
        <w:rPr>
          <w:lang w:eastAsia="en-US"/>
        </w:rPr>
        <w:t xml:space="preserve">Centro Nacional de Enlace </w:t>
      </w:r>
      <w:r w:rsidR="0023255B" w:rsidRPr="00AF0465">
        <w:rPr>
          <w:lang w:eastAsia="en-US"/>
        </w:rPr>
        <w:t xml:space="preserve">(CNE) </w:t>
      </w:r>
      <w:r w:rsidR="007E50F8" w:rsidRPr="00AF0465">
        <w:rPr>
          <w:lang w:eastAsia="en-US"/>
        </w:rPr>
        <w:t>para el RSI.</w:t>
      </w:r>
      <w:bookmarkStart w:id="5" w:name="PAHOMTS0000005E"/>
      <w:bookmarkEnd w:id="5"/>
      <w:r w:rsidR="007E50F8" w:rsidRPr="00AF0465">
        <w:rPr>
          <w:lang w:eastAsia="en-US"/>
        </w:rPr>
        <w:t xml:space="preserve"> </w:t>
      </w:r>
      <w:bookmarkStart w:id="6" w:name="PAHOMTS0000006B"/>
      <w:bookmarkEnd w:id="6"/>
      <w:r w:rsidR="007E50F8" w:rsidRPr="00AF0465">
        <w:rPr>
          <w:lang w:eastAsia="en-US"/>
        </w:rPr>
        <w:t>Este documento s</w:t>
      </w:r>
      <w:r w:rsidR="000625D7">
        <w:rPr>
          <w:lang w:eastAsia="en-US"/>
        </w:rPr>
        <w:t>e basa en las experiencias del P</w:t>
      </w:r>
      <w:r w:rsidR="007E50F8" w:rsidRPr="00AF0465">
        <w:rPr>
          <w:lang w:eastAsia="en-US"/>
        </w:rPr>
        <w:t xml:space="preserve">unto de </w:t>
      </w:r>
      <w:r w:rsidR="000625D7">
        <w:rPr>
          <w:lang w:eastAsia="en-US"/>
        </w:rPr>
        <w:t>C</w:t>
      </w:r>
      <w:r w:rsidR="007E50F8" w:rsidRPr="00AF0465">
        <w:rPr>
          <w:lang w:eastAsia="en-US"/>
        </w:rPr>
        <w:t xml:space="preserve">ontacto </w:t>
      </w:r>
      <w:r w:rsidR="000625D7" w:rsidRPr="00AF0465">
        <w:rPr>
          <w:lang w:eastAsia="en-US"/>
        </w:rPr>
        <w:t xml:space="preserve">de la OMS </w:t>
      </w:r>
      <w:r w:rsidR="00E32B00" w:rsidRPr="00AF0465">
        <w:rPr>
          <w:lang w:eastAsia="en-US"/>
        </w:rPr>
        <w:t xml:space="preserve">de la Región de las Américas </w:t>
      </w:r>
      <w:r w:rsidR="007E50F8" w:rsidRPr="00AF0465">
        <w:rPr>
          <w:lang w:eastAsia="en-US"/>
        </w:rPr>
        <w:t xml:space="preserve">para </w:t>
      </w:r>
      <w:r w:rsidR="00E32B00" w:rsidRPr="00AF0465">
        <w:rPr>
          <w:lang w:eastAsia="en-US"/>
        </w:rPr>
        <w:t xml:space="preserve">el RSI </w:t>
      </w:r>
      <w:r w:rsidR="007E50F8" w:rsidRPr="00AF0465">
        <w:rPr>
          <w:lang w:eastAsia="en-US"/>
        </w:rPr>
        <w:t xml:space="preserve">y los </w:t>
      </w:r>
      <w:r w:rsidR="0023255B" w:rsidRPr="00AF0465">
        <w:rPr>
          <w:lang w:eastAsia="en-US"/>
        </w:rPr>
        <w:t>CNE</w:t>
      </w:r>
      <w:r w:rsidRPr="00AF0465">
        <w:rPr>
          <w:lang w:eastAsia="en-US"/>
        </w:rPr>
        <w:t xml:space="preserve"> </w:t>
      </w:r>
      <w:r w:rsidR="007E50F8" w:rsidRPr="00AF0465">
        <w:rPr>
          <w:lang w:eastAsia="en-US"/>
        </w:rPr>
        <w:t>de</w:t>
      </w:r>
      <w:r w:rsidR="007E50F8" w:rsidRPr="00AF0465">
        <w:rPr>
          <w:rFonts w:ascii="Times New Roman" w:hAnsi="Times New Roman"/>
          <w:lang w:eastAsia="en-US"/>
        </w:rPr>
        <w:t xml:space="preserve"> </w:t>
      </w:r>
      <w:r w:rsidRPr="00AF0465">
        <w:rPr>
          <w:rFonts w:cs="Arial"/>
          <w:bCs/>
          <w:color w:val="000000"/>
          <w:lang w:eastAsia="en-US"/>
        </w:rPr>
        <w:t xml:space="preserve">Canadá, Dominica, México </w:t>
      </w:r>
      <w:r w:rsidR="007E50F8" w:rsidRPr="00AF0465">
        <w:rPr>
          <w:rFonts w:cs="Arial"/>
          <w:bCs/>
          <w:color w:val="000000"/>
          <w:lang w:eastAsia="en-US"/>
        </w:rPr>
        <w:t xml:space="preserve">y Estados Unidos de América y se </w:t>
      </w:r>
      <w:r w:rsidRPr="00AF0465">
        <w:rPr>
          <w:rFonts w:cs="Arial"/>
          <w:bCs/>
          <w:color w:val="000000"/>
          <w:lang w:eastAsia="en-US"/>
        </w:rPr>
        <w:t>elaboró</w:t>
      </w:r>
      <w:r w:rsidR="007E50F8" w:rsidRPr="00AF0465">
        <w:rPr>
          <w:rFonts w:cs="Arial"/>
          <w:bCs/>
          <w:color w:val="000000"/>
          <w:lang w:eastAsia="en-US"/>
        </w:rPr>
        <w:t xml:space="preserve"> para ayudar </w:t>
      </w:r>
      <w:r w:rsidRPr="00AF0465">
        <w:rPr>
          <w:rFonts w:cs="Arial"/>
          <w:bCs/>
          <w:color w:val="000000"/>
          <w:lang w:eastAsia="en-US"/>
        </w:rPr>
        <w:t>a poner en práctica</w:t>
      </w:r>
      <w:r w:rsidR="007E50F8" w:rsidRPr="00AF0465">
        <w:rPr>
          <w:rFonts w:cs="Arial"/>
          <w:bCs/>
          <w:color w:val="000000"/>
          <w:lang w:eastAsia="en-US"/>
        </w:rPr>
        <w:t xml:space="preserve"> l</w:t>
      </w:r>
      <w:r w:rsidR="00E32B00" w:rsidRPr="00AF0465">
        <w:rPr>
          <w:rFonts w:cs="Arial"/>
          <w:bCs/>
          <w:color w:val="000000"/>
          <w:lang w:eastAsia="en-US"/>
        </w:rPr>
        <w:t xml:space="preserve">os elementos obligatorios del mandato de </w:t>
      </w:r>
      <w:r w:rsidR="007E50F8" w:rsidRPr="00AF0465">
        <w:rPr>
          <w:rFonts w:cs="Arial"/>
          <w:bCs/>
          <w:color w:val="000000"/>
          <w:lang w:eastAsia="en-US"/>
        </w:rPr>
        <w:t>l</w:t>
      </w:r>
      <w:r w:rsidR="0023255B" w:rsidRPr="00AF0465">
        <w:rPr>
          <w:rFonts w:cs="Arial"/>
          <w:bCs/>
          <w:color w:val="000000"/>
          <w:lang w:eastAsia="en-US"/>
        </w:rPr>
        <w:t>os</w:t>
      </w:r>
      <w:r w:rsidR="007E50F8" w:rsidRPr="00AF0465">
        <w:rPr>
          <w:rFonts w:cs="Arial"/>
          <w:bCs/>
          <w:color w:val="000000"/>
          <w:lang w:eastAsia="en-US"/>
        </w:rPr>
        <w:t xml:space="preserve"> </w:t>
      </w:r>
      <w:r w:rsidR="00E32B00" w:rsidRPr="00AF0465">
        <w:rPr>
          <w:rFonts w:cs="Arial"/>
          <w:bCs/>
          <w:color w:val="000000"/>
          <w:lang w:eastAsia="en-US"/>
        </w:rPr>
        <w:t>CNE</w:t>
      </w:r>
      <w:r w:rsidR="0023255B" w:rsidRPr="00AF0465">
        <w:rPr>
          <w:rFonts w:cs="Arial"/>
          <w:bCs/>
          <w:color w:val="000000"/>
          <w:lang w:eastAsia="en-US"/>
        </w:rPr>
        <w:t xml:space="preserve"> y,</w:t>
      </w:r>
      <w:r w:rsidR="007E50F8" w:rsidRPr="00AF0465">
        <w:rPr>
          <w:rFonts w:cs="Arial"/>
          <w:bCs/>
          <w:color w:val="000000"/>
          <w:lang w:eastAsia="en-US"/>
        </w:rPr>
        <w:t xml:space="preserve"> como tal, no </w:t>
      </w:r>
      <w:r w:rsidR="00E32B00" w:rsidRPr="00AF0465">
        <w:rPr>
          <w:rFonts w:cs="Arial"/>
          <w:bCs/>
          <w:color w:val="000000"/>
          <w:lang w:eastAsia="en-US"/>
        </w:rPr>
        <w:t>proporciona</w:t>
      </w:r>
      <w:r w:rsidR="007E50F8" w:rsidRPr="00AF0465">
        <w:rPr>
          <w:rFonts w:cs="Arial"/>
          <w:bCs/>
          <w:color w:val="000000"/>
          <w:lang w:eastAsia="en-US"/>
        </w:rPr>
        <w:t xml:space="preserve"> una interpretación legal </w:t>
      </w:r>
      <w:r w:rsidRPr="00AF0465">
        <w:rPr>
          <w:rFonts w:cs="Arial"/>
          <w:bCs/>
          <w:color w:val="000000"/>
          <w:lang w:eastAsia="en-US"/>
        </w:rPr>
        <w:t xml:space="preserve">estricta </w:t>
      </w:r>
      <w:r w:rsidR="007E50F8" w:rsidRPr="00AF0465">
        <w:rPr>
          <w:rFonts w:cs="Arial"/>
          <w:bCs/>
          <w:color w:val="000000"/>
          <w:lang w:eastAsia="en-US"/>
        </w:rPr>
        <w:t>del RSI.</w:t>
      </w:r>
      <w:bookmarkStart w:id="7" w:name="PAHOMTS0000006E"/>
      <w:bookmarkEnd w:id="7"/>
      <w:r w:rsidR="007E50F8" w:rsidRPr="00AF0465">
        <w:rPr>
          <w:rFonts w:cs="Arial"/>
          <w:bCs/>
          <w:color w:val="000000"/>
          <w:lang w:eastAsia="en-US"/>
        </w:rPr>
        <w:t xml:space="preserve"> </w:t>
      </w:r>
      <w:bookmarkStart w:id="8" w:name="PAHOMTS0000007B"/>
      <w:bookmarkEnd w:id="8"/>
      <w:r w:rsidR="007E50F8" w:rsidRPr="00AF0465">
        <w:rPr>
          <w:rFonts w:cs="Arial"/>
          <w:b/>
          <w:bCs/>
          <w:color w:val="000000"/>
          <w:lang w:eastAsia="en-US"/>
        </w:rPr>
        <w:t>E</w:t>
      </w:r>
      <w:r w:rsidRPr="00AF0465">
        <w:rPr>
          <w:rFonts w:cs="Arial"/>
          <w:b/>
          <w:bCs/>
          <w:color w:val="000000"/>
          <w:lang w:eastAsia="en-US"/>
        </w:rPr>
        <w:t xml:space="preserve">l presente </w:t>
      </w:r>
      <w:r w:rsidR="003629B7" w:rsidRPr="00AF0465">
        <w:rPr>
          <w:rFonts w:cs="Arial"/>
          <w:b/>
          <w:bCs/>
          <w:color w:val="000000"/>
          <w:lang w:eastAsia="en-US"/>
        </w:rPr>
        <w:t xml:space="preserve">documento </w:t>
      </w:r>
      <w:r w:rsidR="0023255B" w:rsidRPr="00AF0465">
        <w:rPr>
          <w:rFonts w:cs="Arial"/>
          <w:b/>
          <w:bCs/>
          <w:color w:val="000000"/>
          <w:lang w:eastAsia="en-US"/>
        </w:rPr>
        <w:t xml:space="preserve">no debe ser considerado </w:t>
      </w:r>
      <w:r w:rsidRPr="00AF0465">
        <w:rPr>
          <w:rFonts w:cs="Arial"/>
          <w:b/>
          <w:bCs/>
          <w:color w:val="000000"/>
          <w:lang w:eastAsia="en-US"/>
        </w:rPr>
        <w:t>una</w:t>
      </w:r>
      <w:r w:rsidR="007E50F8" w:rsidRPr="00AF0465">
        <w:rPr>
          <w:rFonts w:cs="Arial"/>
          <w:b/>
          <w:bCs/>
          <w:color w:val="000000"/>
          <w:lang w:eastAsia="en-US"/>
        </w:rPr>
        <w:t xml:space="preserve"> herramienta de evaluación</w:t>
      </w:r>
      <w:r w:rsidRPr="00AF0465">
        <w:rPr>
          <w:rFonts w:cs="Arial"/>
          <w:b/>
          <w:bCs/>
          <w:color w:val="000000"/>
          <w:lang w:eastAsia="en-US"/>
        </w:rPr>
        <w:t xml:space="preserve"> de </w:t>
      </w:r>
      <w:r w:rsidR="0023255B" w:rsidRPr="00AF0465">
        <w:rPr>
          <w:rFonts w:cs="Arial"/>
          <w:b/>
          <w:bCs/>
          <w:color w:val="000000"/>
          <w:lang w:eastAsia="en-US"/>
        </w:rPr>
        <w:t xml:space="preserve">las </w:t>
      </w:r>
      <w:r w:rsidRPr="00AF0465">
        <w:rPr>
          <w:rFonts w:cs="Arial"/>
          <w:b/>
          <w:bCs/>
          <w:color w:val="000000"/>
          <w:lang w:eastAsia="en-US"/>
        </w:rPr>
        <w:t xml:space="preserve">capacidades del </w:t>
      </w:r>
      <w:r w:rsidR="0023255B" w:rsidRPr="00AF0465">
        <w:rPr>
          <w:rFonts w:cs="Arial"/>
          <w:b/>
          <w:bCs/>
          <w:color w:val="000000"/>
          <w:lang w:eastAsia="en-US"/>
        </w:rPr>
        <w:t>CNE</w:t>
      </w:r>
      <w:r w:rsidRPr="00AF0465">
        <w:rPr>
          <w:rFonts w:cs="Arial"/>
          <w:b/>
          <w:bCs/>
          <w:color w:val="000000"/>
          <w:lang w:eastAsia="en-US"/>
        </w:rPr>
        <w:t xml:space="preserve"> ni un</w:t>
      </w:r>
      <w:r w:rsidR="0023255B" w:rsidRPr="00AF0465">
        <w:rPr>
          <w:rFonts w:cs="Arial"/>
          <w:b/>
          <w:bCs/>
          <w:color w:val="000000"/>
          <w:lang w:eastAsia="en-US"/>
        </w:rPr>
        <w:t xml:space="preserve"> instrumento</w:t>
      </w:r>
      <w:r w:rsidRPr="00AF0465">
        <w:rPr>
          <w:rFonts w:cs="Arial"/>
          <w:b/>
          <w:bCs/>
          <w:color w:val="000000"/>
          <w:lang w:eastAsia="en-US"/>
        </w:rPr>
        <w:t xml:space="preserve"> de seguimiento y análisis, </w:t>
      </w:r>
      <w:r w:rsidR="0023255B" w:rsidRPr="00AF0465">
        <w:rPr>
          <w:rFonts w:cs="Arial"/>
          <w:b/>
          <w:bCs/>
          <w:color w:val="000000"/>
          <w:lang w:eastAsia="en-US"/>
        </w:rPr>
        <w:t>sino un recurso que</w:t>
      </w:r>
      <w:r w:rsidRPr="00AF0465">
        <w:rPr>
          <w:rFonts w:cs="Arial"/>
          <w:b/>
          <w:bCs/>
          <w:color w:val="000000"/>
          <w:lang w:eastAsia="en-US"/>
        </w:rPr>
        <w:t xml:space="preserve"> alienta la </w:t>
      </w:r>
      <w:r w:rsidR="0023255B" w:rsidRPr="00AF0465">
        <w:rPr>
          <w:rFonts w:cs="Arial"/>
          <w:b/>
          <w:bCs/>
          <w:color w:val="000000"/>
          <w:lang w:eastAsia="en-US"/>
        </w:rPr>
        <w:t xml:space="preserve">colaboración </w:t>
      </w:r>
      <w:r w:rsidRPr="00AF0465">
        <w:rPr>
          <w:rFonts w:cs="Arial"/>
          <w:b/>
          <w:bCs/>
          <w:color w:val="000000"/>
          <w:lang w:eastAsia="en-US"/>
        </w:rPr>
        <w:t xml:space="preserve">entre </w:t>
      </w:r>
      <w:r w:rsidR="0023255B" w:rsidRPr="00AF0465">
        <w:rPr>
          <w:rFonts w:cs="Arial"/>
          <w:b/>
          <w:bCs/>
          <w:color w:val="000000"/>
          <w:lang w:eastAsia="en-US"/>
        </w:rPr>
        <w:t>pares</w:t>
      </w:r>
      <w:r w:rsidRPr="00AF0465">
        <w:rPr>
          <w:rFonts w:cs="Arial"/>
          <w:b/>
          <w:bCs/>
          <w:color w:val="000000"/>
          <w:lang w:eastAsia="en-US"/>
        </w:rPr>
        <w:t xml:space="preserve"> y la </w:t>
      </w:r>
      <w:r w:rsidR="0023255B" w:rsidRPr="00AF0465">
        <w:rPr>
          <w:rFonts w:cs="Arial"/>
          <w:b/>
          <w:bCs/>
          <w:color w:val="000000"/>
          <w:lang w:eastAsia="en-US"/>
        </w:rPr>
        <w:t xml:space="preserve">participación de la </w:t>
      </w:r>
      <w:r w:rsidRPr="00AF0465">
        <w:rPr>
          <w:rFonts w:cs="Arial"/>
          <w:b/>
          <w:bCs/>
          <w:color w:val="000000"/>
          <w:lang w:eastAsia="en-US"/>
        </w:rPr>
        <w:t xml:space="preserve">OMS </w:t>
      </w:r>
      <w:r w:rsidR="0023255B" w:rsidRPr="00AF0465">
        <w:rPr>
          <w:rFonts w:cs="Arial"/>
          <w:b/>
          <w:bCs/>
          <w:color w:val="000000"/>
          <w:lang w:eastAsia="en-US"/>
        </w:rPr>
        <w:t>en el fortalecimiento de</w:t>
      </w:r>
      <w:r w:rsidRPr="00AF0465">
        <w:rPr>
          <w:rFonts w:cs="Arial"/>
          <w:b/>
          <w:bCs/>
          <w:color w:val="000000"/>
          <w:lang w:eastAsia="en-US"/>
        </w:rPr>
        <w:t xml:space="preserve"> la capacidad del </w:t>
      </w:r>
      <w:r w:rsidR="0023255B" w:rsidRPr="00AF0465">
        <w:rPr>
          <w:rFonts w:cs="Arial"/>
          <w:b/>
          <w:bCs/>
          <w:color w:val="000000"/>
          <w:lang w:eastAsia="en-US"/>
        </w:rPr>
        <w:t>CNE</w:t>
      </w:r>
      <w:r w:rsidRPr="00AF0465">
        <w:rPr>
          <w:rFonts w:cs="Arial"/>
          <w:b/>
          <w:bCs/>
          <w:color w:val="000000"/>
          <w:lang w:eastAsia="en-US"/>
        </w:rPr>
        <w:t>.</w:t>
      </w:r>
    </w:p>
    <w:p w14:paraId="67A7A9A2" w14:textId="77777777" w:rsidR="00E57ACD" w:rsidRPr="00AF0465" w:rsidRDefault="00E57ACD" w:rsidP="00E83E90">
      <w:pPr>
        <w:jc w:val="both"/>
        <w:rPr>
          <w:rFonts w:cs="Arial"/>
          <w:b/>
          <w:bCs/>
          <w:color w:val="000000"/>
          <w:lang w:eastAsia="en-US"/>
        </w:rPr>
        <w:sectPr w:rsidR="00E57ACD" w:rsidRPr="00AF0465" w:rsidSect="00E83E90">
          <w:headerReference w:type="default" r:id="rId8"/>
          <w:footerReference w:type="default" r:id="rId9"/>
          <w:type w:val="continuous"/>
          <w:pgSz w:w="11900" w:h="16820" w:code="1"/>
          <w:pgMar w:top="5760" w:right="1440" w:bottom="1440" w:left="1440" w:header="708" w:footer="436" w:gutter="0"/>
          <w:cols w:space="708"/>
          <w:docGrid w:linePitch="326"/>
        </w:sectPr>
      </w:pPr>
    </w:p>
    <w:p w14:paraId="41B47077" w14:textId="77777777" w:rsidR="00876572" w:rsidRPr="00AF0465" w:rsidRDefault="00876572">
      <w:pPr>
        <w:jc w:val="both"/>
        <w:rPr>
          <w:rFonts w:ascii="Times New Roman" w:hAnsi="Times New Roman"/>
          <w:lang w:eastAsia="en-US"/>
        </w:rPr>
        <w:sectPr w:rsidR="00876572" w:rsidRPr="00AF0465" w:rsidSect="008318CD">
          <w:headerReference w:type="default" r:id="rId10"/>
          <w:footerReference w:type="default" r:id="rId11"/>
          <w:pgSz w:w="12240" w:h="15840" w:code="1"/>
          <w:pgMar w:top="3240" w:right="1440" w:bottom="1440" w:left="1440" w:header="708" w:footer="436" w:gutter="0"/>
          <w:cols w:space="708"/>
          <w:docGrid w:linePitch="326"/>
        </w:sectPr>
      </w:pPr>
    </w:p>
    <w:p w14:paraId="424B4ECF" w14:textId="31B88FED" w:rsidR="00876572" w:rsidRPr="00AF0465" w:rsidRDefault="007E50F8" w:rsidP="0072332F">
      <w:pPr>
        <w:pStyle w:val="Heading1"/>
      </w:pPr>
      <w:bookmarkStart w:id="13" w:name="PAHOMTS0000008B"/>
      <w:bookmarkStart w:id="14" w:name="_Toc375497740"/>
      <w:bookmarkEnd w:id="13"/>
      <w:r w:rsidRPr="00AF0465">
        <w:t>Nota conceptual:</w:t>
      </w:r>
      <w:bookmarkStart w:id="15" w:name="PAHOMTS0000008E"/>
      <w:bookmarkEnd w:id="15"/>
      <w:r w:rsidRPr="00AF0465">
        <w:t xml:space="preserve"> </w:t>
      </w:r>
      <w:bookmarkStart w:id="16" w:name="PAHOMTS0000009B"/>
      <w:bookmarkEnd w:id="16"/>
      <w:r w:rsidR="00E83E90" w:rsidRPr="005F628D">
        <w:t>H</w:t>
      </w:r>
      <w:r w:rsidRPr="005F628D">
        <w:t>erramientas</w:t>
      </w:r>
      <w:r w:rsidRPr="00AF0465">
        <w:t xml:space="preserve"> del taller</w:t>
      </w:r>
      <w:r w:rsidR="00E83E90" w:rsidRPr="00AF0465">
        <w:t xml:space="preserve"> multilateral</w:t>
      </w:r>
      <w:r w:rsidRPr="00AF0465">
        <w:t xml:space="preserve"> de fortalecimiento de </w:t>
      </w:r>
      <w:r w:rsidR="00E83E90" w:rsidRPr="00AF0465">
        <w:t xml:space="preserve">los </w:t>
      </w:r>
      <w:r w:rsidR="00B85544" w:rsidRPr="00AF0465">
        <w:t>CNE para el RSI</w:t>
      </w:r>
      <w:bookmarkStart w:id="17" w:name="PAHOMTS0000009E"/>
      <w:bookmarkEnd w:id="14"/>
      <w:bookmarkEnd w:id="17"/>
    </w:p>
    <w:p w14:paraId="5E1B4346" w14:textId="40E5B3F2" w:rsidR="00876572" w:rsidRPr="00AF0465" w:rsidRDefault="007E50F8">
      <w:pPr>
        <w:jc w:val="both"/>
        <w:rPr>
          <w:rFonts w:cs="Arial"/>
          <w:bCs/>
          <w:color w:val="000000"/>
          <w:lang w:eastAsia="en-US"/>
        </w:rPr>
      </w:pPr>
      <w:bookmarkStart w:id="18" w:name="PAHOMTS0000010B"/>
      <w:bookmarkEnd w:id="18"/>
      <w:r w:rsidRPr="00AF0465">
        <w:rPr>
          <w:rFonts w:cs="Arial"/>
          <w:bCs/>
          <w:color w:val="000000"/>
          <w:lang w:eastAsia="en-US"/>
        </w:rPr>
        <w:t>Est</w:t>
      </w:r>
      <w:r w:rsidR="00E83E90" w:rsidRPr="00AF0465">
        <w:rPr>
          <w:rFonts w:cs="Arial"/>
          <w:bCs/>
          <w:color w:val="000000"/>
          <w:lang w:eastAsia="en-US"/>
        </w:rPr>
        <w:t>e conjunto de</w:t>
      </w:r>
      <w:r w:rsidRPr="00AF0465">
        <w:rPr>
          <w:rFonts w:cs="Arial"/>
          <w:lang w:eastAsia="en-US"/>
        </w:rPr>
        <w:t xml:space="preserve"> herramientas </w:t>
      </w:r>
      <w:r w:rsidRPr="00AF0465">
        <w:rPr>
          <w:rFonts w:cs="Arial"/>
          <w:bCs/>
          <w:color w:val="000000"/>
          <w:lang w:eastAsia="en-US"/>
        </w:rPr>
        <w:t>se estructura en</w:t>
      </w:r>
      <w:r w:rsidR="00E83E90" w:rsidRPr="00AF0465">
        <w:rPr>
          <w:rFonts w:cs="Arial"/>
          <w:bCs/>
          <w:color w:val="000000"/>
          <w:lang w:eastAsia="en-US"/>
        </w:rPr>
        <w:t xml:space="preserve"> cinco</w:t>
      </w:r>
      <w:r w:rsidRPr="00AF0465">
        <w:rPr>
          <w:rFonts w:cs="Arial"/>
          <w:bCs/>
          <w:color w:val="000000"/>
          <w:lang w:eastAsia="en-US"/>
        </w:rPr>
        <w:t xml:space="preserve"> secciones generales:</w:t>
      </w:r>
      <w:bookmarkStart w:id="19" w:name="PAHOMTS0000010E"/>
      <w:bookmarkEnd w:id="19"/>
      <w:r w:rsidRPr="00AF0465">
        <w:rPr>
          <w:rFonts w:cs="Arial"/>
          <w:bCs/>
          <w:color w:val="000000"/>
          <w:lang w:eastAsia="en-US"/>
        </w:rPr>
        <w:t xml:space="preserve"> </w:t>
      </w:r>
    </w:p>
    <w:p w14:paraId="56F0B9BB" w14:textId="77777777" w:rsidR="00876572" w:rsidRPr="00AF0465" w:rsidRDefault="00876572">
      <w:pPr>
        <w:jc w:val="both"/>
        <w:rPr>
          <w:rFonts w:cs="Arial"/>
          <w:bCs/>
          <w:color w:val="000000"/>
          <w:lang w:eastAsia="en-US"/>
        </w:rPr>
      </w:pPr>
    </w:p>
    <w:p w14:paraId="6C122AF3" w14:textId="77777777" w:rsidR="00876572" w:rsidRPr="00AF0465" w:rsidRDefault="007E50F8" w:rsidP="00BE2401">
      <w:pPr>
        <w:pStyle w:val="ListParagraph"/>
        <w:numPr>
          <w:ilvl w:val="0"/>
          <w:numId w:val="12"/>
        </w:numPr>
      </w:pPr>
      <w:bookmarkStart w:id="20" w:name="PAHOMTS0000011B"/>
      <w:bookmarkEnd w:id="20"/>
      <w:r w:rsidRPr="00AF0465">
        <w:t>Finalidad y estructura general</w:t>
      </w:r>
      <w:bookmarkStart w:id="21" w:name="PAHOMTS0000011E"/>
      <w:bookmarkEnd w:id="21"/>
    </w:p>
    <w:p w14:paraId="10069B53" w14:textId="77777777" w:rsidR="00876572" w:rsidRPr="00AF0465" w:rsidRDefault="007E50F8" w:rsidP="00BE2401">
      <w:pPr>
        <w:pStyle w:val="ListParagraph"/>
        <w:numPr>
          <w:ilvl w:val="0"/>
          <w:numId w:val="12"/>
        </w:numPr>
      </w:pPr>
      <w:bookmarkStart w:id="22" w:name="PAHOMTS0000012B"/>
      <w:bookmarkEnd w:id="22"/>
      <w:r w:rsidRPr="00AF0465">
        <w:t>Actividades de planificación pre</w:t>
      </w:r>
      <w:r w:rsidR="00E83E90" w:rsidRPr="00AF0465">
        <w:t xml:space="preserve">vias al </w:t>
      </w:r>
      <w:r w:rsidRPr="00AF0465">
        <w:t>taller</w:t>
      </w:r>
      <w:bookmarkStart w:id="23" w:name="PAHOMTS0000012E"/>
      <w:bookmarkEnd w:id="23"/>
    </w:p>
    <w:p w14:paraId="68817A1E" w14:textId="77777777" w:rsidR="00876572" w:rsidRPr="00AF0465" w:rsidRDefault="00E83E90" w:rsidP="00BE2401">
      <w:pPr>
        <w:pStyle w:val="ListParagraph"/>
        <w:numPr>
          <w:ilvl w:val="0"/>
          <w:numId w:val="12"/>
        </w:numPr>
      </w:pPr>
      <w:bookmarkStart w:id="24" w:name="PAHOMTS0000013B"/>
      <w:bookmarkEnd w:id="24"/>
      <w:r w:rsidRPr="00AF0465">
        <w:t>P</w:t>
      </w:r>
      <w:r w:rsidR="007E50F8" w:rsidRPr="00AF0465">
        <w:t>rograma</w:t>
      </w:r>
      <w:bookmarkStart w:id="25" w:name="PAHOMTS0000013E"/>
      <w:bookmarkEnd w:id="25"/>
      <w:r w:rsidRPr="00AF0465">
        <w:t xml:space="preserve"> propuesto para el taller</w:t>
      </w:r>
    </w:p>
    <w:p w14:paraId="4A36CF3A" w14:textId="37BF7445" w:rsidR="00876572" w:rsidRPr="00AF0465" w:rsidRDefault="007E50F8" w:rsidP="00BE2401">
      <w:pPr>
        <w:pStyle w:val="ListParagraph"/>
        <w:numPr>
          <w:ilvl w:val="0"/>
          <w:numId w:val="12"/>
        </w:numPr>
      </w:pPr>
      <w:bookmarkStart w:id="26" w:name="PAHOMTS0000014B"/>
      <w:bookmarkEnd w:id="26"/>
      <w:r w:rsidRPr="00AF0465">
        <w:t xml:space="preserve">Actividades </w:t>
      </w:r>
      <w:r w:rsidR="00E57ACD" w:rsidRPr="00AF0465">
        <w:t xml:space="preserve">propuestas </w:t>
      </w:r>
      <w:r w:rsidR="00E83E90" w:rsidRPr="00AF0465">
        <w:t xml:space="preserve">posteriores al </w:t>
      </w:r>
      <w:r w:rsidRPr="00AF0465">
        <w:t>taller</w:t>
      </w:r>
      <w:bookmarkStart w:id="27" w:name="PAHOMTS0000014E"/>
      <w:bookmarkEnd w:id="27"/>
      <w:r w:rsidR="00E32B00" w:rsidRPr="00AF0465">
        <w:t xml:space="preserve"> </w:t>
      </w:r>
    </w:p>
    <w:p w14:paraId="33B8C75A" w14:textId="77777777" w:rsidR="00876572" w:rsidRPr="00AF0465" w:rsidRDefault="007E50F8" w:rsidP="00BE2401">
      <w:pPr>
        <w:pStyle w:val="ListParagraph"/>
        <w:numPr>
          <w:ilvl w:val="0"/>
          <w:numId w:val="12"/>
        </w:numPr>
      </w:pPr>
      <w:bookmarkStart w:id="28" w:name="PAHOMTS0000015B"/>
      <w:bookmarkEnd w:id="28"/>
      <w:r w:rsidRPr="00AF0465">
        <w:t>Materiales y plantillas</w:t>
      </w:r>
      <w:bookmarkStart w:id="29" w:name="PAHOMTS0000015E"/>
      <w:bookmarkEnd w:id="29"/>
    </w:p>
    <w:p w14:paraId="52C49505" w14:textId="77777777" w:rsidR="00876572" w:rsidRPr="00AF0465" w:rsidRDefault="00876572">
      <w:pPr>
        <w:jc w:val="both"/>
        <w:rPr>
          <w:rFonts w:ascii="Times New Roman" w:hAnsi="Times New Roman" w:cs="Arial"/>
          <w:bCs/>
          <w:color w:val="000000"/>
          <w:lang w:eastAsia="en-US"/>
        </w:rPr>
      </w:pPr>
    </w:p>
    <w:p w14:paraId="5A95CC0A" w14:textId="58ED23E8" w:rsidR="00876572" w:rsidRPr="00AF0465" w:rsidRDefault="00E83E90">
      <w:pPr>
        <w:jc w:val="both"/>
        <w:rPr>
          <w:rFonts w:cs="Arial"/>
          <w:bCs/>
          <w:color w:val="000000"/>
          <w:lang w:eastAsia="en-US"/>
        </w:rPr>
      </w:pPr>
      <w:bookmarkStart w:id="30" w:name="PAHOMTS0000016B"/>
      <w:bookmarkEnd w:id="30"/>
      <w:r w:rsidRPr="00AF0465">
        <w:rPr>
          <w:rFonts w:ascii="Times New Roman" w:hAnsi="Times New Roman" w:cs="Arial"/>
          <w:bCs/>
          <w:color w:val="000000"/>
          <w:lang w:eastAsia="en-US"/>
        </w:rPr>
        <w:t>Si bien</w:t>
      </w:r>
      <w:r w:rsidR="007E50F8" w:rsidRPr="00AF0465">
        <w:rPr>
          <w:rFonts w:ascii="Times New Roman" w:hAnsi="Times New Roman" w:cs="Arial"/>
          <w:bCs/>
          <w:color w:val="000000"/>
          <w:lang w:eastAsia="en-US"/>
        </w:rPr>
        <w:t xml:space="preserve"> est</w:t>
      </w:r>
      <w:r w:rsidRPr="00AF0465">
        <w:rPr>
          <w:rFonts w:ascii="Times New Roman" w:hAnsi="Times New Roman" w:cs="Arial"/>
          <w:bCs/>
          <w:color w:val="000000"/>
          <w:lang w:eastAsia="en-US"/>
        </w:rPr>
        <w:t>e conjunto</w:t>
      </w:r>
      <w:r w:rsidR="007E50F8" w:rsidRPr="00AF0465">
        <w:rPr>
          <w:rFonts w:cs="Arial"/>
          <w:lang w:eastAsia="en-US"/>
        </w:rPr>
        <w:t xml:space="preserve"> de herramientas </w:t>
      </w:r>
      <w:r w:rsidR="007E50F8" w:rsidRPr="00AF0465">
        <w:rPr>
          <w:rFonts w:cs="Arial"/>
          <w:bCs/>
          <w:color w:val="000000"/>
          <w:lang w:eastAsia="en-US"/>
        </w:rPr>
        <w:t xml:space="preserve">proporciona materiales (presentaciones, plantillas y ejemplos), algunos tendrán que ser </w:t>
      </w:r>
      <w:r w:rsidRPr="00AF0465">
        <w:rPr>
          <w:rFonts w:cs="Arial"/>
          <w:bCs/>
          <w:color w:val="000000"/>
          <w:lang w:eastAsia="en-US"/>
        </w:rPr>
        <w:t>elaborados</w:t>
      </w:r>
      <w:r w:rsidR="007E50F8" w:rsidRPr="00AF0465">
        <w:rPr>
          <w:rFonts w:cs="Arial"/>
          <w:bCs/>
          <w:color w:val="000000"/>
          <w:lang w:eastAsia="en-US"/>
        </w:rPr>
        <w:t xml:space="preserve"> por el país anfitrión y los participantes internacionales</w:t>
      </w:r>
      <w:r w:rsidR="0023255B" w:rsidRPr="00AF0465">
        <w:rPr>
          <w:rFonts w:cs="Arial"/>
          <w:bCs/>
          <w:color w:val="000000"/>
          <w:lang w:eastAsia="en-US"/>
        </w:rPr>
        <w:t>,</w:t>
      </w:r>
      <w:r w:rsidR="007E50F8" w:rsidRPr="00AF0465">
        <w:rPr>
          <w:rFonts w:cs="Arial"/>
          <w:bCs/>
          <w:color w:val="000000"/>
          <w:lang w:eastAsia="en-US"/>
        </w:rPr>
        <w:t xml:space="preserve"> antes y durante el taller.</w:t>
      </w:r>
      <w:bookmarkStart w:id="31" w:name="PAHOMTS0000016E"/>
      <w:bookmarkEnd w:id="31"/>
      <w:r w:rsidR="007E50F8" w:rsidRPr="00AF0465">
        <w:rPr>
          <w:rFonts w:cs="Arial"/>
          <w:bCs/>
          <w:color w:val="000000"/>
          <w:lang w:eastAsia="en-US"/>
        </w:rPr>
        <w:t xml:space="preserve"> </w:t>
      </w:r>
    </w:p>
    <w:p w14:paraId="3FC172B3" w14:textId="77777777" w:rsidR="00876572" w:rsidRPr="00AF0465" w:rsidRDefault="00876572">
      <w:pPr>
        <w:jc w:val="both"/>
        <w:rPr>
          <w:rFonts w:cs="Arial"/>
          <w:bCs/>
          <w:color w:val="000000"/>
          <w:lang w:eastAsia="en-US"/>
        </w:rPr>
      </w:pPr>
    </w:p>
    <w:p w14:paraId="7B5A1969" w14:textId="172F9189" w:rsidR="00876572" w:rsidRPr="00AF0465" w:rsidRDefault="007E50F8">
      <w:pPr>
        <w:jc w:val="both"/>
        <w:rPr>
          <w:lang w:eastAsia="en-US"/>
        </w:rPr>
      </w:pPr>
      <w:bookmarkStart w:id="32" w:name="PAHOMTS0000017B"/>
      <w:bookmarkEnd w:id="32"/>
      <w:r w:rsidRPr="00AF0465">
        <w:rPr>
          <w:lang w:eastAsia="en-US"/>
        </w:rPr>
        <w:t>Est</w:t>
      </w:r>
      <w:r w:rsidR="00E83E90" w:rsidRPr="00AF0465">
        <w:rPr>
          <w:lang w:eastAsia="en-US"/>
        </w:rPr>
        <w:t xml:space="preserve">e conjunto de herramientas no fue concebido como un instrumento de evaluación de la capacidad de los </w:t>
      </w:r>
      <w:r w:rsidR="00B85544" w:rsidRPr="00AF0465">
        <w:rPr>
          <w:lang w:eastAsia="en-US"/>
        </w:rPr>
        <w:t>CNE para el RSI</w:t>
      </w:r>
      <w:r w:rsidRPr="00AF0465">
        <w:rPr>
          <w:lang w:eastAsia="en-US"/>
        </w:rPr>
        <w:t xml:space="preserve"> ni como una herramienta de análisis y seguimiento,</w:t>
      </w:r>
      <w:r w:rsidR="009F464A" w:rsidRPr="00AF0465">
        <w:rPr>
          <w:lang w:eastAsia="en-US"/>
        </w:rPr>
        <w:t xml:space="preserve"> </w:t>
      </w:r>
      <w:r w:rsidR="0023255B" w:rsidRPr="00AF0465">
        <w:rPr>
          <w:lang w:eastAsia="en-US"/>
        </w:rPr>
        <w:t>sino más bien como un recurso que alienta la colaboración entre pares y la participación de la OMS en el</w:t>
      </w:r>
      <w:r w:rsidR="00E83E90" w:rsidRPr="00AF0465">
        <w:rPr>
          <w:lang w:eastAsia="en-US"/>
        </w:rPr>
        <w:t xml:space="preserve"> fortalecimiento de la capacidad de los </w:t>
      </w:r>
      <w:r w:rsidR="0023255B" w:rsidRPr="00AF0465">
        <w:rPr>
          <w:lang w:eastAsia="en-US"/>
        </w:rPr>
        <w:t>CNE</w:t>
      </w:r>
      <w:r w:rsidRPr="00AF0465">
        <w:rPr>
          <w:lang w:eastAsia="en-US"/>
        </w:rPr>
        <w:t>.</w:t>
      </w:r>
      <w:bookmarkStart w:id="33" w:name="PAHOMTS0000017E"/>
      <w:bookmarkEnd w:id="33"/>
      <w:r w:rsidRPr="00AF0465">
        <w:rPr>
          <w:lang w:eastAsia="en-US"/>
        </w:rPr>
        <w:t xml:space="preserve"> </w:t>
      </w:r>
    </w:p>
    <w:p w14:paraId="4A8DCFEC" w14:textId="77777777" w:rsidR="00876572" w:rsidRPr="00AF0465" w:rsidRDefault="00876572">
      <w:pPr>
        <w:jc w:val="both"/>
        <w:rPr>
          <w:lang w:eastAsia="en-US"/>
        </w:rPr>
      </w:pPr>
    </w:p>
    <w:p w14:paraId="3D6E7776" w14:textId="67EC2174" w:rsidR="00876572" w:rsidRPr="00AF0465" w:rsidRDefault="00866201">
      <w:pPr>
        <w:jc w:val="both"/>
        <w:rPr>
          <w:lang w:eastAsia="en-US"/>
        </w:rPr>
      </w:pPr>
      <w:bookmarkStart w:id="34" w:name="PAHOMTS0000018B"/>
      <w:bookmarkEnd w:id="34"/>
      <w:r w:rsidRPr="00AF0465">
        <w:rPr>
          <w:lang w:eastAsia="en-US"/>
        </w:rPr>
        <w:t>Cada dos años, la Oficina Regional de la OMS para la Región de las Américas,</w:t>
      </w:r>
      <w:r w:rsidRPr="00AF0465">
        <w:rPr>
          <w:rFonts w:ascii="Times New Roman" w:hAnsi="Times New Roman"/>
          <w:lang w:eastAsia="en-US"/>
        </w:rPr>
        <w:t xml:space="preserve"> los </w:t>
      </w:r>
      <w:r w:rsidR="0023255B" w:rsidRPr="00AF0465">
        <w:rPr>
          <w:rFonts w:ascii="Times New Roman" w:hAnsi="Times New Roman"/>
          <w:lang w:eastAsia="en-US"/>
        </w:rPr>
        <w:t>CNE</w:t>
      </w:r>
      <w:r w:rsidRPr="00AF0465">
        <w:rPr>
          <w:rFonts w:ascii="Times New Roman" w:hAnsi="Times New Roman"/>
          <w:lang w:eastAsia="en-US"/>
        </w:rPr>
        <w:t xml:space="preserve"> de </w:t>
      </w:r>
      <w:r w:rsidRPr="00AF0465">
        <w:rPr>
          <w:rFonts w:cs="Arial"/>
          <w:bCs/>
          <w:color w:val="000000"/>
          <w:lang w:eastAsia="en-US"/>
        </w:rPr>
        <w:t>Canadá, Dominica, México, Estados Unidos</w:t>
      </w:r>
      <w:r w:rsidRPr="00AF0465">
        <w:rPr>
          <w:lang w:eastAsia="en-US"/>
        </w:rPr>
        <w:t xml:space="preserve"> y otros </w:t>
      </w:r>
      <w:r w:rsidR="0023255B" w:rsidRPr="00AF0465">
        <w:rPr>
          <w:lang w:eastAsia="en-US"/>
        </w:rPr>
        <w:t>CNE</w:t>
      </w:r>
      <w:r w:rsidRPr="00AF0465">
        <w:rPr>
          <w:lang w:eastAsia="en-US"/>
        </w:rPr>
        <w:t xml:space="preserve"> interesados examinarán este conjunto de herramientas </w:t>
      </w:r>
      <w:r w:rsidR="007E50F8" w:rsidRPr="00AF0465">
        <w:rPr>
          <w:lang w:eastAsia="en-US"/>
        </w:rPr>
        <w:t xml:space="preserve">para </w:t>
      </w:r>
      <w:r w:rsidRPr="00AF0465">
        <w:rPr>
          <w:lang w:eastAsia="en-US"/>
        </w:rPr>
        <w:t xml:space="preserve">garantizar </w:t>
      </w:r>
      <w:r w:rsidR="007E50F8" w:rsidRPr="00AF0465">
        <w:rPr>
          <w:lang w:eastAsia="en-US"/>
        </w:rPr>
        <w:t xml:space="preserve">que los procesos y las recomendaciones </w:t>
      </w:r>
      <w:r w:rsidRPr="00AF0465">
        <w:rPr>
          <w:lang w:eastAsia="en-US"/>
        </w:rPr>
        <w:t>que contiene</w:t>
      </w:r>
      <w:r w:rsidR="007E50F8" w:rsidRPr="00AF0465">
        <w:rPr>
          <w:lang w:eastAsia="en-US"/>
        </w:rPr>
        <w:t xml:space="preserve"> </w:t>
      </w:r>
      <w:r w:rsidR="0023255B" w:rsidRPr="00AF0465">
        <w:rPr>
          <w:lang w:eastAsia="en-US"/>
        </w:rPr>
        <w:t>sig</w:t>
      </w:r>
      <w:r w:rsidRPr="00AF0465">
        <w:rPr>
          <w:lang w:eastAsia="en-US"/>
        </w:rPr>
        <w:t>an siendo precisos</w:t>
      </w:r>
      <w:r w:rsidR="007E50F8" w:rsidRPr="00AF0465">
        <w:rPr>
          <w:lang w:eastAsia="en-US"/>
        </w:rPr>
        <w:t xml:space="preserve"> y pertinente</w:t>
      </w:r>
      <w:r w:rsidRPr="00AF0465">
        <w:rPr>
          <w:lang w:eastAsia="en-US"/>
        </w:rPr>
        <w:t>s</w:t>
      </w:r>
      <w:r w:rsidR="007E50F8" w:rsidRPr="00AF0465">
        <w:rPr>
          <w:lang w:eastAsia="en-US"/>
        </w:rPr>
        <w:t>.</w:t>
      </w:r>
      <w:bookmarkStart w:id="35" w:name="PAHOMTS0000018E"/>
      <w:bookmarkEnd w:id="35"/>
      <w:r w:rsidR="007E50F8" w:rsidRPr="00AF0465">
        <w:rPr>
          <w:lang w:eastAsia="en-US"/>
        </w:rPr>
        <w:t xml:space="preserve"> </w:t>
      </w:r>
      <w:bookmarkStart w:id="36" w:name="PAHOMTS0000019B"/>
      <w:bookmarkEnd w:id="36"/>
      <w:r w:rsidR="007E50F8" w:rsidRPr="00AF0465">
        <w:rPr>
          <w:lang w:eastAsia="en-US"/>
        </w:rPr>
        <w:t>Con posterioridad a l</w:t>
      </w:r>
      <w:r w:rsidR="000625D7">
        <w:rPr>
          <w:lang w:eastAsia="en-US"/>
        </w:rPr>
        <w:t>as revisiones</w:t>
      </w:r>
      <w:r w:rsidR="007E50F8" w:rsidRPr="00AF0465">
        <w:rPr>
          <w:lang w:eastAsia="en-US"/>
        </w:rPr>
        <w:t xml:space="preserve"> bianuales, las versiones actualizadas se compartirán con los Estados Partes </w:t>
      </w:r>
      <w:r w:rsidRPr="00AF0465">
        <w:rPr>
          <w:lang w:eastAsia="en-US"/>
        </w:rPr>
        <w:t>según corresponda</w:t>
      </w:r>
      <w:r w:rsidR="007E50F8" w:rsidRPr="00AF0465">
        <w:rPr>
          <w:lang w:eastAsia="en-US"/>
        </w:rPr>
        <w:t>.</w:t>
      </w:r>
      <w:bookmarkStart w:id="37" w:name="PAHOMTS0000019E"/>
      <w:bookmarkEnd w:id="37"/>
      <w:r w:rsidR="007E50F8" w:rsidRPr="00AF0465">
        <w:rPr>
          <w:lang w:eastAsia="en-US"/>
        </w:rPr>
        <w:t xml:space="preserve"> </w:t>
      </w:r>
    </w:p>
    <w:p w14:paraId="51E9C4D4" w14:textId="77777777" w:rsidR="00876572" w:rsidRPr="00AF0465" w:rsidRDefault="00876572">
      <w:pPr>
        <w:jc w:val="both"/>
        <w:rPr>
          <w:lang w:eastAsia="en-US"/>
        </w:rPr>
        <w:sectPr w:rsidR="00876572" w:rsidRPr="00AF0465" w:rsidSect="008318CD">
          <w:type w:val="continuous"/>
          <w:pgSz w:w="12240" w:h="15840" w:code="1"/>
          <w:pgMar w:top="3240" w:right="1440" w:bottom="1440" w:left="1440" w:header="708" w:footer="436" w:gutter="0"/>
          <w:cols w:space="708"/>
          <w:docGrid w:linePitch="326"/>
        </w:sectPr>
      </w:pPr>
    </w:p>
    <w:p w14:paraId="1030E67D" w14:textId="397BF657" w:rsidR="00876572" w:rsidRPr="00AF0465" w:rsidRDefault="00866201" w:rsidP="0072332F">
      <w:pPr>
        <w:pStyle w:val="Heading1"/>
      </w:pPr>
      <w:bookmarkStart w:id="38" w:name="PAHOMTS0000020B"/>
      <w:bookmarkStart w:id="39" w:name="PAHOMTS0000020E"/>
      <w:bookmarkStart w:id="40" w:name="_Toc375497741"/>
      <w:bookmarkEnd w:id="38"/>
      <w:bookmarkEnd w:id="39"/>
      <w:r w:rsidRPr="00AF0465">
        <w:lastRenderedPageBreak/>
        <w:t>Elaboración de las herramientas</w:t>
      </w:r>
      <w:bookmarkEnd w:id="40"/>
    </w:p>
    <w:p w14:paraId="3F070B59" w14:textId="6741FFB1" w:rsidR="00876572" w:rsidRPr="00AF0465" w:rsidRDefault="007E50F8">
      <w:pPr>
        <w:jc w:val="both"/>
        <w:rPr>
          <w:lang w:eastAsia="en-US"/>
        </w:rPr>
      </w:pPr>
      <w:bookmarkStart w:id="41" w:name="PAHOMTS0000021B"/>
      <w:bookmarkEnd w:id="41"/>
      <w:r w:rsidRPr="00AF0465">
        <w:rPr>
          <w:lang w:eastAsia="en-US"/>
        </w:rPr>
        <w:t xml:space="preserve">Reconociendo que muchos Estados Partes están ampliando su colaboración y </w:t>
      </w:r>
      <w:r w:rsidR="0023255B" w:rsidRPr="00AF0465">
        <w:rPr>
          <w:lang w:eastAsia="en-US"/>
        </w:rPr>
        <w:t>las actividades</w:t>
      </w:r>
      <w:r w:rsidRPr="00AF0465">
        <w:rPr>
          <w:lang w:eastAsia="en-US"/>
        </w:rPr>
        <w:t xml:space="preserve"> de apoyo </w:t>
      </w:r>
      <w:r w:rsidR="0023255B" w:rsidRPr="00AF0465">
        <w:rPr>
          <w:lang w:eastAsia="en-US"/>
        </w:rPr>
        <w:t>a la aplicación del</w:t>
      </w:r>
      <w:r w:rsidRPr="00AF0465">
        <w:rPr>
          <w:lang w:eastAsia="en-US"/>
        </w:rPr>
        <w:t xml:space="preserve"> RSI, la Oficina Regional de la OMS para la Región de las Américas, junto con los </w:t>
      </w:r>
      <w:r w:rsidR="00B85544" w:rsidRPr="00AF0465">
        <w:rPr>
          <w:lang w:eastAsia="en-US"/>
        </w:rPr>
        <w:t>CNE para el RSI</w:t>
      </w:r>
      <w:r w:rsidRPr="00AF0465">
        <w:rPr>
          <w:lang w:eastAsia="en-US"/>
        </w:rPr>
        <w:t xml:space="preserve"> de Canadá, Dominica, México y Estados Unidos, han </w:t>
      </w:r>
      <w:r w:rsidR="0023255B" w:rsidRPr="00AF0465">
        <w:rPr>
          <w:lang w:eastAsia="en-US"/>
        </w:rPr>
        <w:t>reunido</w:t>
      </w:r>
      <w:r w:rsidRPr="00AF0465">
        <w:rPr>
          <w:lang w:eastAsia="en-US"/>
        </w:rPr>
        <w:t xml:space="preserve"> recursos, ejemplos y plantillas basa</w:t>
      </w:r>
      <w:r w:rsidR="0023255B" w:rsidRPr="00AF0465">
        <w:rPr>
          <w:lang w:eastAsia="en-US"/>
        </w:rPr>
        <w:t>d</w:t>
      </w:r>
      <w:r w:rsidR="003629B7" w:rsidRPr="00AF0465">
        <w:rPr>
          <w:lang w:eastAsia="en-US"/>
        </w:rPr>
        <w:t>o</w:t>
      </w:r>
      <w:r w:rsidR="0023255B" w:rsidRPr="00AF0465">
        <w:rPr>
          <w:lang w:eastAsia="en-US"/>
        </w:rPr>
        <w:t>s en las mejores prácticas de los CNE en un único</w:t>
      </w:r>
      <w:r w:rsidRPr="00AF0465">
        <w:rPr>
          <w:lang w:eastAsia="en-US"/>
        </w:rPr>
        <w:t xml:space="preserve"> </w:t>
      </w:r>
      <w:r w:rsidR="00866201" w:rsidRPr="00AF0465">
        <w:rPr>
          <w:lang w:eastAsia="en-US"/>
        </w:rPr>
        <w:t>conjunto de herramientas</w:t>
      </w:r>
      <w:r w:rsidRPr="00AF0465">
        <w:rPr>
          <w:lang w:eastAsia="en-US"/>
        </w:rPr>
        <w:t>.</w:t>
      </w:r>
      <w:bookmarkStart w:id="42" w:name="PAHOMTS0000021E"/>
      <w:bookmarkEnd w:id="42"/>
      <w:r w:rsidRPr="00AF0465">
        <w:rPr>
          <w:lang w:eastAsia="en-US"/>
        </w:rPr>
        <w:t xml:space="preserve"> </w:t>
      </w:r>
      <w:bookmarkStart w:id="43" w:name="PAHOMTS0000022B"/>
      <w:bookmarkEnd w:id="43"/>
      <w:r w:rsidR="0023255B" w:rsidRPr="00AF0465">
        <w:rPr>
          <w:lang w:eastAsia="en-US"/>
        </w:rPr>
        <w:t>Para el</w:t>
      </w:r>
      <w:r w:rsidRPr="00AF0465">
        <w:rPr>
          <w:lang w:eastAsia="en-US"/>
        </w:rPr>
        <w:t xml:space="preserve"> </w:t>
      </w:r>
      <w:r w:rsidR="00866201" w:rsidRPr="00AF0465">
        <w:rPr>
          <w:lang w:eastAsia="en-US"/>
        </w:rPr>
        <w:t>conjunto de herramientas</w:t>
      </w:r>
      <w:r w:rsidRPr="00AF0465">
        <w:rPr>
          <w:lang w:eastAsia="en-US"/>
        </w:rPr>
        <w:t xml:space="preserve"> </w:t>
      </w:r>
      <w:r w:rsidR="0023255B" w:rsidRPr="00AF0465">
        <w:rPr>
          <w:lang w:eastAsia="en-US"/>
        </w:rPr>
        <w:t xml:space="preserve">se </w:t>
      </w:r>
      <w:r w:rsidRPr="00AF0465">
        <w:rPr>
          <w:lang w:eastAsia="en-US"/>
        </w:rPr>
        <w:t xml:space="preserve">utiliza una plataforma del taller </w:t>
      </w:r>
      <w:r w:rsidR="0023255B" w:rsidRPr="00AF0465">
        <w:rPr>
          <w:lang w:eastAsia="en-US"/>
        </w:rPr>
        <w:t>con el fin de</w:t>
      </w:r>
      <w:r w:rsidRPr="00AF0465">
        <w:rPr>
          <w:lang w:eastAsia="en-US"/>
        </w:rPr>
        <w:t xml:space="preserve"> promover los intercambios entre </w:t>
      </w:r>
      <w:r w:rsidR="0023255B" w:rsidRPr="00AF0465">
        <w:rPr>
          <w:lang w:eastAsia="en-US"/>
        </w:rPr>
        <w:t xml:space="preserve">homólogos de </w:t>
      </w:r>
      <w:r w:rsidRPr="00AF0465">
        <w:rPr>
          <w:lang w:eastAsia="en-US"/>
        </w:rPr>
        <w:t xml:space="preserve">los Estados Partes </w:t>
      </w:r>
      <w:r w:rsidR="003629B7" w:rsidRPr="00AF0465">
        <w:rPr>
          <w:lang w:eastAsia="en-US"/>
        </w:rPr>
        <w:t>y</w:t>
      </w:r>
      <w:r w:rsidRPr="00AF0465">
        <w:rPr>
          <w:lang w:eastAsia="en-US"/>
        </w:rPr>
        <w:t xml:space="preserve"> apoyar los esfuerzos </w:t>
      </w:r>
      <w:r w:rsidR="0023255B" w:rsidRPr="00AF0465">
        <w:rPr>
          <w:lang w:eastAsia="en-US"/>
        </w:rPr>
        <w:t>dirigidos a</w:t>
      </w:r>
      <w:r w:rsidRPr="00AF0465">
        <w:rPr>
          <w:lang w:eastAsia="en-US"/>
        </w:rPr>
        <w:t xml:space="preserve"> fortalecer específicamente la</w:t>
      </w:r>
      <w:r w:rsidR="0023255B" w:rsidRPr="00AF0465">
        <w:rPr>
          <w:lang w:eastAsia="en-US"/>
        </w:rPr>
        <w:t xml:space="preserve"> capacidad de</w:t>
      </w:r>
      <w:r w:rsidRPr="00AF0465">
        <w:rPr>
          <w:lang w:eastAsia="en-US"/>
        </w:rPr>
        <w:t xml:space="preserve"> comunicación</w:t>
      </w:r>
      <w:r w:rsidR="009F464A" w:rsidRPr="00AF0465">
        <w:rPr>
          <w:lang w:eastAsia="en-US"/>
        </w:rPr>
        <w:t xml:space="preserve"> </w:t>
      </w:r>
      <w:r w:rsidR="0023255B" w:rsidRPr="00AF0465">
        <w:rPr>
          <w:lang w:eastAsia="en-US"/>
        </w:rPr>
        <w:t>y coordinación de los CNE</w:t>
      </w:r>
      <w:r w:rsidRPr="00AF0465">
        <w:rPr>
          <w:lang w:eastAsia="en-US"/>
        </w:rPr>
        <w:t>.</w:t>
      </w:r>
      <w:bookmarkStart w:id="44" w:name="PAHOMTS0000022E"/>
      <w:bookmarkEnd w:id="44"/>
      <w:r w:rsidRPr="00AF0465">
        <w:rPr>
          <w:lang w:eastAsia="en-US"/>
        </w:rPr>
        <w:t xml:space="preserve"> </w:t>
      </w:r>
    </w:p>
    <w:p w14:paraId="0C4B292E" w14:textId="77777777" w:rsidR="00876572" w:rsidRPr="00AF0465" w:rsidRDefault="00876572">
      <w:pPr>
        <w:rPr>
          <w:rFonts w:ascii="Times New Roman" w:hAnsi="Times New Roman"/>
          <w:lang w:eastAsia="en-US"/>
        </w:rPr>
      </w:pPr>
    </w:p>
    <w:p w14:paraId="3A778701" w14:textId="49663243" w:rsidR="00876572" w:rsidRPr="00AF0465" w:rsidRDefault="007E50F8" w:rsidP="0072332F">
      <w:pPr>
        <w:pStyle w:val="Heading1"/>
        <w:rPr>
          <w:rFonts w:ascii="Times New Roman" w:hAnsi="Times New Roman"/>
        </w:rPr>
      </w:pPr>
      <w:bookmarkStart w:id="45" w:name="PAHOMTS0000023B"/>
      <w:bookmarkStart w:id="46" w:name="_Toc482341716"/>
      <w:bookmarkStart w:id="47" w:name="_Toc375497742"/>
      <w:bookmarkEnd w:id="45"/>
      <w:r w:rsidRPr="00AF0465">
        <w:rPr>
          <w:rFonts w:ascii="Times New Roman" w:hAnsi="Times New Roman"/>
        </w:rPr>
        <w:t>Agradecimientos</w:t>
      </w:r>
      <w:bookmarkEnd w:id="46"/>
      <w:r w:rsidRPr="00AF0465">
        <w:rPr>
          <w:rFonts w:ascii="Times New Roman" w:hAnsi="Times New Roman"/>
        </w:rPr>
        <w:t xml:space="preserve"> </w:t>
      </w:r>
      <w:r w:rsidRPr="00AF0465">
        <w:t>(por orden alfabético por apellido)</w:t>
      </w:r>
      <w:bookmarkStart w:id="48" w:name="PAHOMTS0000023E"/>
      <w:bookmarkEnd w:id="47"/>
      <w:bookmarkEnd w:id="48"/>
    </w:p>
    <w:p w14:paraId="1682FB2C" w14:textId="77777777" w:rsidR="00876572" w:rsidRPr="00AF0465" w:rsidRDefault="007E50F8">
      <w:pPr>
        <w:pStyle w:val="heading20"/>
        <w:rPr>
          <w:rFonts w:ascii="Times New Roman" w:eastAsia="Times New Roman" w:hAnsi="Times New Roman"/>
          <w:lang w:eastAsia="en-US"/>
        </w:rPr>
      </w:pPr>
      <w:bookmarkStart w:id="49" w:name="PAHOMTS0000024B"/>
      <w:bookmarkStart w:id="50" w:name="_Toc482341717"/>
      <w:bookmarkStart w:id="51" w:name="_Toc482342499"/>
      <w:bookmarkStart w:id="52" w:name="_Toc375497743"/>
      <w:bookmarkEnd w:id="49"/>
      <w:r w:rsidRPr="00AF0465">
        <w:rPr>
          <w:rFonts w:ascii="Times New Roman" w:eastAsia="Times New Roman" w:hAnsi="Times New Roman"/>
          <w:lang w:eastAsia="en-US"/>
        </w:rPr>
        <w:t>Organización Panamericana de la Salud, Oficina Regional de la Organización Mundial de la Salud</w:t>
      </w:r>
      <w:bookmarkEnd w:id="50"/>
      <w:bookmarkEnd w:id="51"/>
      <w:r w:rsidRPr="00AF0465">
        <w:rPr>
          <w:rFonts w:ascii="Times New Roman" w:eastAsia="Times New Roman" w:hAnsi="Times New Roman"/>
          <w:lang w:eastAsia="en-US"/>
        </w:rPr>
        <w:t xml:space="preserve"> para las Américas</w:t>
      </w:r>
      <w:bookmarkStart w:id="53" w:name="PAHOMTS0000024E"/>
      <w:bookmarkEnd w:id="52"/>
      <w:bookmarkEnd w:id="53"/>
    </w:p>
    <w:p w14:paraId="39EA773D" w14:textId="5171679A" w:rsidR="00876572" w:rsidRPr="00E9054E" w:rsidRDefault="00D278B5">
      <w:pPr>
        <w:rPr>
          <w:lang w:val="en-US" w:eastAsia="en-US"/>
        </w:rPr>
      </w:pPr>
      <w:r w:rsidRPr="00E9054E">
        <w:rPr>
          <w:lang w:val="en-US" w:eastAsia="en-US"/>
        </w:rPr>
        <w:t>Marí</w:t>
      </w:r>
      <w:r w:rsidR="007E50F8" w:rsidRPr="00E9054E">
        <w:rPr>
          <w:lang w:val="en-US" w:eastAsia="en-US"/>
        </w:rPr>
        <w:t xml:space="preserve">a </w:t>
      </w:r>
      <w:proofErr w:type="spellStart"/>
      <w:r w:rsidR="007E50F8" w:rsidRPr="00E9054E">
        <w:rPr>
          <w:lang w:val="en-US" w:eastAsia="en-US"/>
        </w:rPr>
        <w:t>Almir</w:t>
      </w:r>
      <w:r w:rsidRPr="00E9054E">
        <w:rPr>
          <w:lang w:val="en-US" w:eastAsia="en-US"/>
        </w:rPr>
        <w:t>ó</w:t>
      </w:r>
      <w:r w:rsidR="007E50F8" w:rsidRPr="00E9054E">
        <w:rPr>
          <w:lang w:val="en-US" w:eastAsia="en-US"/>
        </w:rPr>
        <w:t>n</w:t>
      </w:r>
      <w:proofErr w:type="spellEnd"/>
    </w:p>
    <w:p w14:paraId="72ED3819" w14:textId="77777777" w:rsidR="00876572" w:rsidRPr="00E9054E" w:rsidRDefault="007E50F8">
      <w:pPr>
        <w:rPr>
          <w:lang w:val="en-US" w:eastAsia="en-US"/>
        </w:rPr>
      </w:pPr>
      <w:r w:rsidRPr="00E9054E">
        <w:rPr>
          <w:lang w:val="en-US" w:eastAsia="en-US"/>
        </w:rPr>
        <w:t>Eldonna Boisson</w:t>
      </w:r>
    </w:p>
    <w:p w14:paraId="118E083A" w14:textId="77777777" w:rsidR="00876572" w:rsidRPr="00E9054E" w:rsidRDefault="007E50F8">
      <w:pPr>
        <w:rPr>
          <w:lang w:val="en-US" w:eastAsia="en-US"/>
        </w:rPr>
      </w:pPr>
      <w:r w:rsidRPr="00E9054E">
        <w:rPr>
          <w:lang w:val="en-US" w:eastAsia="en-US"/>
        </w:rPr>
        <w:t>Tshewang Dorji</w:t>
      </w:r>
    </w:p>
    <w:p w14:paraId="10DE5757" w14:textId="77777777" w:rsidR="00876572" w:rsidRPr="00E9054E" w:rsidRDefault="007E50F8">
      <w:pPr>
        <w:rPr>
          <w:lang w:val="en-US" w:eastAsia="en-US"/>
        </w:rPr>
      </w:pPr>
      <w:r w:rsidRPr="00E9054E">
        <w:rPr>
          <w:lang w:val="en-US" w:eastAsia="en-US"/>
        </w:rPr>
        <w:t>Florence Heuschen</w:t>
      </w:r>
    </w:p>
    <w:p w14:paraId="3CC955E9" w14:textId="77777777" w:rsidR="00876572" w:rsidRPr="00E9054E" w:rsidRDefault="007E50F8">
      <w:pPr>
        <w:rPr>
          <w:lang w:eastAsia="en-US"/>
        </w:rPr>
      </w:pPr>
      <w:r w:rsidRPr="00E9054E">
        <w:rPr>
          <w:lang w:eastAsia="en-US"/>
        </w:rPr>
        <w:t>Juniorcaius Ikejezie</w:t>
      </w:r>
    </w:p>
    <w:p w14:paraId="12F1930E" w14:textId="47202D76" w:rsidR="00876572" w:rsidRPr="00AF0465" w:rsidRDefault="007E50F8">
      <w:pPr>
        <w:pStyle w:val="heading20"/>
        <w:rPr>
          <w:rFonts w:eastAsia="Times New Roman"/>
          <w:lang w:eastAsia="en-US"/>
        </w:rPr>
      </w:pPr>
      <w:bookmarkStart w:id="54" w:name="PAHOMTS0000025B"/>
      <w:bookmarkStart w:id="55" w:name="_Toc482341718"/>
      <w:bookmarkStart w:id="56" w:name="_Toc482342500"/>
      <w:bookmarkStart w:id="57" w:name="_Toc375497744"/>
      <w:bookmarkEnd w:id="54"/>
      <w:r w:rsidRPr="00AF0465">
        <w:rPr>
          <w:rFonts w:ascii="Times New Roman" w:eastAsia="Times New Roman" w:hAnsi="Times New Roman"/>
          <w:lang w:eastAsia="en-US"/>
        </w:rPr>
        <w:t>Canadá</w:t>
      </w:r>
      <w:r w:rsidR="00D278B5" w:rsidRPr="00AF0465">
        <w:rPr>
          <w:rFonts w:ascii="Times New Roman" w:eastAsia="Times New Roman" w:hAnsi="Times New Roman"/>
          <w:lang w:eastAsia="en-US"/>
        </w:rPr>
        <w:t xml:space="preserve"> (</w:t>
      </w:r>
      <w:bookmarkEnd w:id="55"/>
      <w:bookmarkEnd w:id="56"/>
      <w:r w:rsidRPr="00AF0465">
        <w:rPr>
          <w:rFonts w:eastAsia="Times New Roman"/>
          <w:lang w:eastAsia="en-US"/>
        </w:rPr>
        <w:t>Organismo de Salud Pública</w:t>
      </w:r>
      <w:bookmarkStart w:id="58" w:name="PAHOMTS0000025E"/>
      <w:bookmarkEnd w:id="57"/>
      <w:bookmarkEnd w:id="58"/>
      <w:r w:rsidR="00D278B5" w:rsidRPr="00AF0465">
        <w:rPr>
          <w:rFonts w:eastAsia="Times New Roman"/>
          <w:lang w:eastAsia="en-US"/>
        </w:rPr>
        <w:t>)</w:t>
      </w:r>
    </w:p>
    <w:p w14:paraId="58A33788" w14:textId="77777777" w:rsidR="00876572" w:rsidRPr="00E9054E" w:rsidRDefault="007E50F8">
      <w:pPr>
        <w:rPr>
          <w:lang w:val="en-US" w:eastAsia="en-US"/>
        </w:rPr>
      </w:pPr>
      <w:r w:rsidRPr="00E9054E">
        <w:rPr>
          <w:lang w:val="en-US" w:eastAsia="en-US"/>
        </w:rPr>
        <w:t>Katharine Acs-Charter</w:t>
      </w:r>
    </w:p>
    <w:p w14:paraId="08964622" w14:textId="77777777" w:rsidR="00876572" w:rsidRPr="00E9054E" w:rsidRDefault="007E50F8">
      <w:pPr>
        <w:rPr>
          <w:lang w:val="en-US" w:eastAsia="en-US"/>
        </w:rPr>
      </w:pPr>
      <w:proofErr w:type="spellStart"/>
      <w:r w:rsidRPr="00E9054E">
        <w:rPr>
          <w:lang w:val="en-US" w:eastAsia="en-US"/>
        </w:rPr>
        <w:t>Chrishelme</w:t>
      </w:r>
      <w:proofErr w:type="spellEnd"/>
      <w:r w:rsidRPr="00E9054E">
        <w:rPr>
          <w:lang w:val="en-US" w:eastAsia="en-US"/>
        </w:rPr>
        <w:t xml:space="preserve"> </w:t>
      </w:r>
      <w:proofErr w:type="spellStart"/>
      <w:r w:rsidRPr="00E9054E">
        <w:rPr>
          <w:lang w:val="en-US" w:eastAsia="en-US"/>
        </w:rPr>
        <w:t>Sivaraj</w:t>
      </w:r>
      <w:proofErr w:type="spellEnd"/>
    </w:p>
    <w:p w14:paraId="080D4525" w14:textId="580AE073" w:rsidR="00876572" w:rsidRPr="00B44157" w:rsidRDefault="007E50F8">
      <w:pPr>
        <w:pStyle w:val="heading20"/>
        <w:rPr>
          <w:rFonts w:eastAsia="Times New Roman"/>
          <w:lang w:val="en-US" w:eastAsia="en-US"/>
        </w:rPr>
      </w:pPr>
      <w:bookmarkStart w:id="59" w:name="PAHOMTS0000026B"/>
      <w:bookmarkStart w:id="60" w:name="_Toc482341719"/>
      <w:bookmarkStart w:id="61" w:name="_Toc482342501"/>
      <w:bookmarkStart w:id="62" w:name="_Toc375497745"/>
      <w:bookmarkEnd w:id="59"/>
      <w:r w:rsidRPr="000625D7">
        <w:rPr>
          <w:rFonts w:ascii="Times New Roman" w:eastAsia="Times New Roman" w:hAnsi="Times New Roman"/>
          <w:lang w:val="en-US" w:eastAsia="en-US"/>
        </w:rPr>
        <w:t>Commonwealth de Dominica</w:t>
      </w:r>
      <w:r w:rsidR="00D278B5" w:rsidRPr="000625D7">
        <w:rPr>
          <w:rFonts w:ascii="Times New Roman" w:eastAsia="Times New Roman" w:hAnsi="Times New Roman"/>
          <w:lang w:val="en-US" w:eastAsia="en-US"/>
        </w:rPr>
        <w:t xml:space="preserve"> (</w:t>
      </w:r>
      <w:proofErr w:type="spellStart"/>
      <w:r w:rsidRPr="000625D7">
        <w:rPr>
          <w:rFonts w:eastAsia="Times New Roman"/>
          <w:lang w:val="en-US" w:eastAsia="en-US"/>
        </w:rPr>
        <w:t>Ministerio</w:t>
      </w:r>
      <w:proofErr w:type="spellEnd"/>
      <w:r w:rsidRPr="000625D7">
        <w:rPr>
          <w:rFonts w:eastAsia="Times New Roman"/>
          <w:lang w:val="en-US" w:eastAsia="en-US"/>
        </w:rPr>
        <w:t xml:space="preserve"> de </w:t>
      </w:r>
      <w:proofErr w:type="spellStart"/>
      <w:r w:rsidRPr="000625D7">
        <w:rPr>
          <w:rFonts w:eastAsia="Times New Roman"/>
          <w:lang w:val="en-US" w:eastAsia="en-US"/>
        </w:rPr>
        <w:t>Salud</w:t>
      </w:r>
      <w:bookmarkStart w:id="63" w:name="PAHOMTS0000026E"/>
      <w:bookmarkEnd w:id="60"/>
      <w:bookmarkEnd w:id="61"/>
      <w:bookmarkEnd w:id="62"/>
      <w:bookmarkEnd w:id="63"/>
      <w:proofErr w:type="spellEnd"/>
      <w:r w:rsidR="00D278B5" w:rsidRPr="000625D7">
        <w:rPr>
          <w:rFonts w:eastAsia="Times New Roman"/>
          <w:lang w:val="en-US" w:eastAsia="en-US"/>
        </w:rPr>
        <w:t>)</w:t>
      </w:r>
    </w:p>
    <w:p w14:paraId="0022582A" w14:textId="77777777" w:rsidR="00876572" w:rsidRPr="00E9054E" w:rsidRDefault="007E50F8">
      <w:pPr>
        <w:rPr>
          <w:lang w:val="en-US" w:eastAsia="en-US"/>
        </w:rPr>
      </w:pPr>
      <w:r w:rsidRPr="00E9054E">
        <w:rPr>
          <w:lang w:val="en-US" w:eastAsia="en-US"/>
        </w:rPr>
        <w:t>Shalauddin Ahmed</w:t>
      </w:r>
    </w:p>
    <w:p w14:paraId="409CEDD1" w14:textId="77777777" w:rsidR="00876572" w:rsidRPr="00E9054E" w:rsidRDefault="007E50F8">
      <w:pPr>
        <w:rPr>
          <w:lang w:val="es-ES" w:eastAsia="en-US"/>
        </w:rPr>
      </w:pPr>
      <w:r w:rsidRPr="00E9054E">
        <w:rPr>
          <w:lang w:val="es-ES" w:eastAsia="en-US"/>
        </w:rPr>
        <w:t>Paul Ricketts</w:t>
      </w:r>
    </w:p>
    <w:p w14:paraId="5F5C4B5C" w14:textId="61DB1017" w:rsidR="00876572" w:rsidRPr="000625D7" w:rsidRDefault="007E50F8">
      <w:pPr>
        <w:pStyle w:val="heading20"/>
        <w:rPr>
          <w:rFonts w:eastAsia="Times New Roman"/>
          <w:lang w:eastAsia="en-US"/>
        </w:rPr>
      </w:pPr>
      <w:bookmarkStart w:id="64" w:name="PAHOMTS0000027B"/>
      <w:bookmarkStart w:id="65" w:name="_Toc482341720"/>
      <w:bookmarkStart w:id="66" w:name="_Toc482342502"/>
      <w:bookmarkStart w:id="67" w:name="_Toc375497746"/>
      <w:bookmarkEnd w:id="64"/>
      <w:r w:rsidRPr="000625D7">
        <w:rPr>
          <w:rFonts w:ascii="Times New Roman" w:eastAsia="Times New Roman" w:hAnsi="Times New Roman"/>
          <w:lang w:eastAsia="en-US"/>
        </w:rPr>
        <w:t>México</w:t>
      </w:r>
      <w:r w:rsidR="00D278B5" w:rsidRPr="000625D7">
        <w:rPr>
          <w:rFonts w:ascii="Times New Roman" w:eastAsia="Times New Roman" w:hAnsi="Times New Roman"/>
          <w:lang w:eastAsia="en-US"/>
        </w:rPr>
        <w:t xml:space="preserve"> (</w:t>
      </w:r>
      <w:r w:rsidR="00D278B5" w:rsidRPr="000625D7">
        <w:rPr>
          <w:rFonts w:eastAsia="Times New Roman"/>
          <w:lang w:eastAsia="en-US"/>
        </w:rPr>
        <w:t>Secretaría</w:t>
      </w:r>
      <w:r w:rsidRPr="000625D7">
        <w:rPr>
          <w:rFonts w:eastAsia="Times New Roman"/>
          <w:lang w:eastAsia="en-US"/>
        </w:rPr>
        <w:t xml:space="preserve"> de Salud</w:t>
      </w:r>
      <w:bookmarkStart w:id="68" w:name="PAHOMTS0000027E"/>
      <w:bookmarkEnd w:id="65"/>
      <w:bookmarkEnd w:id="66"/>
      <w:bookmarkEnd w:id="67"/>
      <w:bookmarkEnd w:id="68"/>
      <w:r w:rsidR="00D278B5" w:rsidRPr="00B44157">
        <w:rPr>
          <w:rFonts w:eastAsia="Times New Roman"/>
          <w:lang w:eastAsia="en-US"/>
        </w:rPr>
        <w:t>)</w:t>
      </w:r>
    </w:p>
    <w:p w14:paraId="72C3E7E1" w14:textId="77777777" w:rsidR="00876572" w:rsidRPr="00E9054E" w:rsidRDefault="007E50F8">
      <w:pPr>
        <w:rPr>
          <w:lang w:eastAsia="en-US"/>
        </w:rPr>
      </w:pPr>
      <w:r w:rsidRPr="00E9054E">
        <w:rPr>
          <w:lang w:eastAsia="en-US"/>
        </w:rPr>
        <w:t>Miguel Molina</w:t>
      </w:r>
    </w:p>
    <w:p w14:paraId="60A38C50" w14:textId="77777777" w:rsidR="00876572" w:rsidRPr="00E9054E" w:rsidRDefault="007E50F8">
      <w:pPr>
        <w:rPr>
          <w:lang w:eastAsia="en-US"/>
        </w:rPr>
      </w:pPr>
      <w:r w:rsidRPr="00E9054E">
        <w:rPr>
          <w:lang w:eastAsia="en-US"/>
        </w:rPr>
        <w:t>Javier Montiel Perdomo</w:t>
      </w:r>
    </w:p>
    <w:p w14:paraId="7D4AB05A" w14:textId="542714B6" w:rsidR="00876572" w:rsidRPr="00AF0465" w:rsidRDefault="007E50F8">
      <w:pPr>
        <w:pStyle w:val="heading20"/>
        <w:rPr>
          <w:rFonts w:eastAsia="Times New Roman"/>
          <w:lang w:eastAsia="en-US"/>
        </w:rPr>
      </w:pPr>
      <w:bookmarkStart w:id="69" w:name="PAHOMTS0000028B"/>
      <w:bookmarkStart w:id="70" w:name="_Toc482341721"/>
      <w:bookmarkStart w:id="71" w:name="_Toc482342503"/>
      <w:bookmarkStart w:id="72" w:name="_Toc375497747"/>
      <w:bookmarkEnd w:id="69"/>
      <w:r w:rsidRPr="00AF0465">
        <w:rPr>
          <w:rFonts w:ascii="Times New Roman" w:eastAsia="Times New Roman" w:hAnsi="Times New Roman"/>
          <w:lang w:eastAsia="en-US"/>
        </w:rPr>
        <w:t>Estados Unidos de América</w:t>
      </w:r>
      <w:r w:rsidR="00D278B5" w:rsidRPr="00AF0465">
        <w:rPr>
          <w:rFonts w:ascii="Times New Roman" w:eastAsia="Times New Roman" w:hAnsi="Times New Roman"/>
          <w:lang w:eastAsia="en-US"/>
        </w:rPr>
        <w:t xml:space="preserve"> (</w:t>
      </w:r>
      <w:r w:rsidRPr="00AF0465">
        <w:rPr>
          <w:rFonts w:eastAsia="Times New Roman"/>
          <w:lang w:eastAsia="en-US"/>
        </w:rPr>
        <w:t>Departamento de Salud y Servicios Sociales</w:t>
      </w:r>
      <w:bookmarkStart w:id="73" w:name="PAHOMTS0000028E"/>
      <w:bookmarkEnd w:id="70"/>
      <w:bookmarkEnd w:id="71"/>
      <w:bookmarkEnd w:id="72"/>
      <w:bookmarkEnd w:id="73"/>
      <w:r w:rsidR="00D278B5" w:rsidRPr="00AF0465">
        <w:rPr>
          <w:rFonts w:eastAsia="Times New Roman"/>
          <w:lang w:eastAsia="en-US"/>
        </w:rPr>
        <w:t>)</w:t>
      </w:r>
    </w:p>
    <w:p w14:paraId="355C5DFD" w14:textId="77777777" w:rsidR="00876572" w:rsidRPr="00E9054E" w:rsidRDefault="007E50F8">
      <w:pPr>
        <w:rPr>
          <w:lang w:val="en-US" w:eastAsia="en-US"/>
        </w:rPr>
      </w:pPr>
      <w:r w:rsidRPr="00E9054E">
        <w:rPr>
          <w:lang w:val="en-US" w:eastAsia="en-US"/>
        </w:rPr>
        <w:t xml:space="preserve">Daniel </w:t>
      </w:r>
      <w:proofErr w:type="spellStart"/>
      <w:r w:rsidRPr="00E9054E">
        <w:rPr>
          <w:lang w:val="en-US" w:eastAsia="en-US"/>
        </w:rPr>
        <w:t>Finan</w:t>
      </w:r>
      <w:proofErr w:type="spellEnd"/>
    </w:p>
    <w:p w14:paraId="338E7EF7" w14:textId="77777777" w:rsidR="00876572" w:rsidRPr="00E9054E" w:rsidRDefault="007E50F8">
      <w:pPr>
        <w:rPr>
          <w:lang w:val="en-US" w:eastAsia="en-US"/>
        </w:rPr>
      </w:pPr>
      <w:r w:rsidRPr="00E9054E">
        <w:rPr>
          <w:lang w:val="en-US" w:eastAsia="en-US"/>
        </w:rPr>
        <w:t>Rachel Kleinberg</w:t>
      </w:r>
    </w:p>
    <w:p w14:paraId="7CA98B37" w14:textId="77777777" w:rsidR="00876572" w:rsidRPr="00E9054E" w:rsidRDefault="007E50F8">
      <w:pPr>
        <w:rPr>
          <w:lang w:val="en-US" w:eastAsia="en-US"/>
        </w:rPr>
      </w:pPr>
      <w:proofErr w:type="spellStart"/>
      <w:r w:rsidRPr="00E9054E">
        <w:rPr>
          <w:lang w:val="en-US" w:eastAsia="en-US"/>
        </w:rPr>
        <w:t>Jerusha</w:t>
      </w:r>
      <w:proofErr w:type="spellEnd"/>
      <w:r w:rsidRPr="00E9054E">
        <w:rPr>
          <w:lang w:val="en-US" w:eastAsia="en-US"/>
        </w:rPr>
        <w:t xml:space="preserve"> </w:t>
      </w:r>
      <w:proofErr w:type="spellStart"/>
      <w:r w:rsidRPr="00E9054E">
        <w:rPr>
          <w:lang w:val="en-US" w:eastAsia="en-US"/>
        </w:rPr>
        <w:t>Murugen</w:t>
      </w:r>
      <w:proofErr w:type="spellEnd"/>
    </w:p>
    <w:p w14:paraId="0F4EB3BF" w14:textId="77777777" w:rsidR="00876572" w:rsidRPr="00E9054E" w:rsidRDefault="007E50F8">
      <w:pPr>
        <w:rPr>
          <w:lang w:val="en-US" w:eastAsia="en-US"/>
        </w:rPr>
      </w:pPr>
      <w:r w:rsidRPr="00E9054E">
        <w:rPr>
          <w:lang w:val="en-US" w:eastAsia="en-US"/>
        </w:rPr>
        <w:t>Cody Thornton</w:t>
      </w:r>
    </w:p>
    <w:p w14:paraId="5952561D" w14:textId="77777777" w:rsidR="00876572" w:rsidRPr="008160AB" w:rsidRDefault="007E50F8">
      <w:pPr>
        <w:rPr>
          <w:rFonts w:ascii="Times New Roman" w:hAnsi="Times New Roman"/>
          <w:sz w:val="22"/>
          <w:szCs w:val="22"/>
          <w:lang w:val="en-US" w:eastAsia="en-US"/>
        </w:rPr>
      </w:pPr>
      <w:r w:rsidRPr="008160AB">
        <w:rPr>
          <w:rFonts w:ascii="Times New Roman" w:hAnsi="Times New Roman"/>
          <w:b/>
          <w:bCs/>
          <w:sz w:val="22"/>
          <w:szCs w:val="22"/>
          <w:lang w:val="en-US" w:eastAsia="en-US"/>
        </w:rPr>
        <w:br w:type="page"/>
      </w:r>
    </w:p>
    <w:p w14:paraId="46BE8B6C" w14:textId="77777777" w:rsidR="00876572" w:rsidRPr="008050D7" w:rsidRDefault="007E50F8" w:rsidP="0072332F">
      <w:pPr>
        <w:pStyle w:val="TOCHeading"/>
      </w:pPr>
      <w:bookmarkStart w:id="74" w:name="PAHOMTS0000029B"/>
      <w:bookmarkEnd w:id="74"/>
      <w:r w:rsidRPr="008050D7">
        <w:lastRenderedPageBreak/>
        <w:t>Índice</w:t>
      </w:r>
      <w:bookmarkStart w:id="75" w:name="PAHOMTS0000029E"/>
      <w:bookmarkEnd w:id="75"/>
    </w:p>
    <w:p w14:paraId="5FDC3B87" w14:textId="77777777" w:rsidR="003629B7" w:rsidRPr="00E9054E" w:rsidRDefault="003629B7" w:rsidP="00E9054E">
      <w:pPr>
        <w:pStyle w:val="TOC1"/>
        <w:tabs>
          <w:tab w:val="right" w:leader="dot" w:pos="9350"/>
        </w:tabs>
        <w:spacing w:before="0" w:after="100"/>
        <w:rPr>
          <w:rFonts w:asciiTheme="majorHAnsi" w:eastAsiaTheme="minorEastAsia" w:hAnsiTheme="majorHAnsi" w:cstheme="minorBidi"/>
          <w:b w:val="0"/>
          <w:lang w:eastAsia="ja-JP"/>
        </w:rPr>
      </w:pPr>
      <w:r w:rsidRPr="00E9054E">
        <w:rPr>
          <w:rFonts w:asciiTheme="majorHAnsi" w:hAnsiTheme="majorHAnsi"/>
          <w:b w:val="0"/>
          <w:lang w:eastAsia="en-US"/>
        </w:rPr>
        <w:fldChar w:fldCharType="begin"/>
      </w:r>
      <w:r w:rsidRPr="00E9054E">
        <w:rPr>
          <w:rFonts w:asciiTheme="majorHAnsi" w:hAnsiTheme="majorHAnsi"/>
          <w:b w:val="0"/>
          <w:lang w:eastAsia="en-US"/>
        </w:rPr>
        <w:instrText xml:space="preserve"> TOC \o "1-3" </w:instrText>
      </w:r>
      <w:r w:rsidRPr="00E9054E">
        <w:rPr>
          <w:rFonts w:asciiTheme="majorHAnsi" w:hAnsiTheme="majorHAnsi"/>
          <w:b w:val="0"/>
          <w:lang w:eastAsia="en-US"/>
        </w:rPr>
        <w:fldChar w:fldCharType="separate"/>
      </w:r>
      <w:r w:rsidRPr="00E9054E">
        <w:rPr>
          <w:rFonts w:asciiTheme="majorHAnsi" w:hAnsiTheme="majorHAnsi"/>
          <w:b w:val="0"/>
          <w:lang w:eastAsia="en-US"/>
        </w:rPr>
        <w:t>Nota conceptual: Herramientas del taller multilateral de fortalecimiento de los CNE para el RSI</w:t>
      </w:r>
      <w:r w:rsidRPr="00E9054E">
        <w:rPr>
          <w:rFonts w:asciiTheme="majorHAnsi" w:hAnsiTheme="majorHAnsi"/>
          <w:b w:val="0"/>
        </w:rPr>
        <w:tab/>
      </w:r>
      <w:r w:rsidRPr="00E9054E">
        <w:rPr>
          <w:rFonts w:asciiTheme="majorHAnsi" w:hAnsiTheme="majorHAnsi"/>
          <w:b w:val="0"/>
        </w:rPr>
        <w:fldChar w:fldCharType="begin"/>
      </w:r>
      <w:r w:rsidRPr="00E9054E">
        <w:rPr>
          <w:rFonts w:asciiTheme="majorHAnsi" w:hAnsiTheme="majorHAnsi"/>
          <w:b w:val="0"/>
        </w:rPr>
        <w:instrText xml:space="preserve"> PAGEREF _Toc375497740 \h </w:instrText>
      </w:r>
      <w:r w:rsidRPr="00E9054E">
        <w:rPr>
          <w:rFonts w:asciiTheme="majorHAnsi" w:hAnsiTheme="majorHAnsi"/>
          <w:b w:val="0"/>
        </w:rPr>
      </w:r>
      <w:r w:rsidRPr="00E9054E">
        <w:rPr>
          <w:rFonts w:asciiTheme="majorHAnsi" w:hAnsiTheme="majorHAnsi"/>
          <w:b w:val="0"/>
        </w:rPr>
        <w:fldChar w:fldCharType="separate"/>
      </w:r>
      <w:r w:rsidR="00C66E3C">
        <w:rPr>
          <w:rFonts w:asciiTheme="majorHAnsi" w:hAnsiTheme="majorHAnsi"/>
          <w:b w:val="0"/>
          <w:noProof/>
        </w:rPr>
        <w:t>2</w:t>
      </w:r>
      <w:r w:rsidRPr="00E9054E">
        <w:rPr>
          <w:rFonts w:asciiTheme="majorHAnsi" w:hAnsiTheme="majorHAnsi"/>
          <w:b w:val="0"/>
        </w:rPr>
        <w:fldChar w:fldCharType="end"/>
      </w:r>
    </w:p>
    <w:p w14:paraId="1EE48ED3" w14:textId="77777777" w:rsidR="003629B7" w:rsidRPr="00E9054E" w:rsidRDefault="003629B7" w:rsidP="00E9054E">
      <w:pPr>
        <w:pStyle w:val="TOC1"/>
        <w:tabs>
          <w:tab w:val="right" w:leader="dot" w:pos="9350"/>
        </w:tabs>
        <w:spacing w:before="0" w:after="100"/>
        <w:rPr>
          <w:rFonts w:asciiTheme="majorHAnsi" w:eastAsiaTheme="minorEastAsia" w:hAnsiTheme="majorHAnsi" w:cstheme="minorBidi"/>
          <w:b w:val="0"/>
          <w:lang w:eastAsia="ja-JP"/>
        </w:rPr>
      </w:pPr>
      <w:r w:rsidRPr="00E9054E">
        <w:rPr>
          <w:rFonts w:asciiTheme="majorHAnsi" w:hAnsiTheme="majorHAnsi"/>
          <w:b w:val="0"/>
          <w:lang w:eastAsia="en-US"/>
        </w:rPr>
        <w:t>Elaboración de las herramientas</w:t>
      </w:r>
      <w:r w:rsidRPr="00E9054E">
        <w:rPr>
          <w:rFonts w:asciiTheme="majorHAnsi" w:hAnsiTheme="majorHAnsi"/>
          <w:b w:val="0"/>
        </w:rPr>
        <w:tab/>
      </w:r>
      <w:r w:rsidRPr="00E9054E">
        <w:rPr>
          <w:rFonts w:asciiTheme="majorHAnsi" w:hAnsiTheme="majorHAnsi"/>
          <w:b w:val="0"/>
        </w:rPr>
        <w:fldChar w:fldCharType="begin"/>
      </w:r>
      <w:r w:rsidRPr="00E9054E">
        <w:rPr>
          <w:rFonts w:asciiTheme="majorHAnsi" w:hAnsiTheme="majorHAnsi"/>
          <w:b w:val="0"/>
        </w:rPr>
        <w:instrText xml:space="preserve"> PAGEREF _Toc375497741 \h </w:instrText>
      </w:r>
      <w:r w:rsidRPr="00E9054E">
        <w:rPr>
          <w:rFonts w:asciiTheme="majorHAnsi" w:hAnsiTheme="majorHAnsi"/>
          <w:b w:val="0"/>
        </w:rPr>
      </w:r>
      <w:r w:rsidRPr="00E9054E">
        <w:rPr>
          <w:rFonts w:asciiTheme="majorHAnsi" w:hAnsiTheme="majorHAnsi"/>
          <w:b w:val="0"/>
        </w:rPr>
        <w:fldChar w:fldCharType="separate"/>
      </w:r>
      <w:r w:rsidR="00C66E3C">
        <w:rPr>
          <w:rFonts w:asciiTheme="majorHAnsi" w:hAnsiTheme="majorHAnsi"/>
          <w:b w:val="0"/>
          <w:noProof/>
        </w:rPr>
        <w:t>3</w:t>
      </w:r>
      <w:r w:rsidRPr="00E9054E">
        <w:rPr>
          <w:rFonts w:asciiTheme="majorHAnsi" w:hAnsiTheme="majorHAnsi"/>
          <w:b w:val="0"/>
        </w:rPr>
        <w:fldChar w:fldCharType="end"/>
      </w:r>
    </w:p>
    <w:p w14:paraId="4147F3E4" w14:textId="7DBB7405" w:rsidR="003629B7" w:rsidRPr="00E9054E" w:rsidRDefault="003629B7" w:rsidP="00E9054E">
      <w:pPr>
        <w:pStyle w:val="TOC1"/>
        <w:tabs>
          <w:tab w:val="right" w:leader="dot" w:pos="9350"/>
        </w:tabs>
        <w:spacing w:before="0" w:after="100"/>
        <w:rPr>
          <w:rFonts w:asciiTheme="majorHAnsi" w:eastAsiaTheme="minorEastAsia" w:hAnsiTheme="majorHAnsi" w:cstheme="minorBidi"/>
          <w:b w:val="0"/>
          <w:lang w:eastAsia="ja-JP"/>
        </w:rPr>
      </w:pPr>
      <w:r w:rsidRPr="00E9054E">
        <w:rPr>
          <w:rFonts w:asciiTheme="majorHAnsi" w:hAnsiTheme="majorHAnsi"/>
          <w:b w:val="0"/>
          <w:lang w:eastAsia="en-US"/>
        </w:rPr>
        <w:t>Agradecimientos</w:t>
      </w:r>
      <w:r w:rsidRPr="00E9054E">
        <w:rPr>
          <w:rFonts w:asciiTheme="majorHAnsi" w:hAnsiTheme="majorHAnsi"/>
          <w:b w:val="0"/>
        </w:rPr>
        <w:tab/>
      </w:r>
      <w:r w:rsidRPr="00E9054E">
        <w:rPr>
          <w:rFonts w:asciiTheme="majorHAnsi" w:hAnsiTheme="majorHAnsi"/>
          <w:b w:val="0"/>
        </w:rPr>
        <w:fldChar w:fldCharType="begin"/>
      </w:r>
      <w:r w:rsidRPr="00E9054E">
        <w:rPr>
          <w:rFonts w:asciiTheme="majorHAnsi" w:hAnsiTheme="majorHAnsi"/>
          <w:b w:val="0"/>
        </w:rPr>
        <w:instrText xml:space="preserve"> PAGEREF _Toc375497742 \h </w:instrText>
      </w:r>
      <w:r w:rsidRPr="00E9054E">
        <w:rPr>
          <w:rFonts w:asciiTheme="majorHAnsi" w:hAnsiTheme="majorHAnsi"/>
          <w:b w:val="0"/>
        </w:rPr>
      </w:r>
      <w:r w:rsidRPr="00E9054E">
        <w:rPr>
          <w:rFonts w:asciiTheme="majorHAnsi" w:hAnsiTheme="majorHAnsi"/>
          <w:b w:val="0"/>
        </w:rPr>
        <w:fldChar w:fldCharType="separate"/>
      </w:r>
      <w:r w:rsidR="00C66E3C">
        <w:rPr>
          <w:rFonts w:asciiTheme="majorHAnsi" w:hAnsiTheme="majorHAnsi"/>
          <w:b w:val="0"/>
          <w:noProof/>
        </w:rPr>
        <w:t>3</w:t>
      </w:r>
      <w:r w:rsidRPr="00E9054E">
        <w:rPr>
          <w:rFonts w:asciiTheme="majorHAnsi" w:hAnsiTheme="majorHAnsi"/>
          <w:b w:val="0"/>
        </w:rPr>
        <w:fldChar w:fldCharType="end"/>
      </w:r>
    </w:p>
    <w:p w14:paraId="0E21C6BB" w14:textId="77777777" w:rsidR="003629B7" w:rsidRPr="00E9054E" w:rsidRDefault="003629B7" w:rsidP="00E9054E">
      <w:pPr>
        <w:pStyle w:val="TOC1"/>
        <w:tabs>
          <w:tab w:val="right" w:leader="dot" w:pos="9350"/>
        </w:tabs>
        <w:spacing w:before="0" w:after="100"/>
        <w:rPr>
          <w:rFonts w:asciiTheme="majorHAnsi" w:eastAsiaTheme="minorEastAsia" w:hAnsiTheme="majorHAnsi" w:cstheme="minorBidi"/>
          <w:b w:val="0"/>
          <w:lang w:eastAsia="ja-JP"/>
        </w:rPr>
      </w:pPr>
      <w:r w:rsidRPr="00E9054E">
        <w:rPr>
          <w:rFonts w:asciiTheme="majorHAnsi" w:hAnsiTheme="majorHAnsi"/>
          <w:b w:val="0"/>
          <w:lang w:eastAsia="en-US"/>
        </w:rPr>
        <w:t>Glosario</w:t>
      </w:r>
      <w:r w:rsidRPr="00E9054E">
        <w:rPr>
          <w:rFonts w:asciiTheme="majorHAnsi" w:hAnsiTheme="majorHAnsi"/>
          <w:b w:val="0"/>
        </w:rPr>
        <w:tab/>
      </w:r>
      <w:r w:rsidRPr="00E9054E">
        <w:rPr>
          <w:rFonts w:asciiTheme="majorHAnsi" w:hAnsiTheme="majorHAnsi"/>
          <w:b w:val="0"/>
        </w:rPr>
        <w:fldChar w:fldCharType="begin"/>
      </w:r>
      <w:r w:rsidRPr="00E9054E">
        <w:rPr>
          <w:rFonts w:asciiTheme="majorHAnsi" w:hAnsiTheme="majorHAnsi"/>
          <w:b w:val="0"/>
        </w:rPr>
        <w:instrText xml:space="preserve"> PAGEREF _Toc375497748 \h </w:instrText>
      </w:r>
      <w:r w:rsidRPr="00E9054E">
        <w:rPr>
          <w:rFonts w:asciiTheme="majorHAnsi" w:hAnsiTheme="majorHAnsi"/>
          <w:b w:val="0"/>
        </w:rPr>
      </w:r>
      <w:r w:rsidRPr="00E9054E">
        <w:rPr>
          <w:rFonts w:asciiTheme="majorHAnsi" w:hAnsiTheme="majorHAnsi"/>
          <w:b w:val="0"/>
        </w:rPr>
        <w:fldChar w:fldCharType="separate"/>
      </w:r>
      <w:r w:rsidR="00C66E3C">
        <w:rPr>
          <w:rFonts w:asciiTheme="majorHAnsi" w:hAnsiTheme="majorHAnsi"/>
          <w:b w:val="0"/>
          <w:noProof/>
        </w:rPr>
        <w:t>5</w:t>
      </w:r>
      <w:r w:rsidRPr="00E9054E">
        <w:rPr>
          <w:rFonts w:asciiTheme="majorHAnsi" w:hAnsiTheme="majorHAnsi"/>
          <w:b w:val="0"/>
        </w:rPr>
        <w:fldChar w:fldCharType="end"/>
      </w:r>
    </w:p>
    <w:p w14:paraId="40D19AF9" w14:textId="77777777" w:rsidR="003629B7" w:rsidRPr="00E9054E" w:rsidRDefault="003629B7" w:rsidP="00E9054E">
      <w:pPr>
        <w:pStyle w:val="TOC1"/>
        <w:tabs>
          <w:tab w:val="right" w:leader="dot" w:pos="9350"/>
        </w:tabs>
        <w:spacing w:before="0" w:after="100"/>
        <w:rPr>
          <w:rFonts w:asciiTheme="majorHAnsi" w:eastAsiaTheme="minorEastAsia" w:hAnsiTheme="majorHAnsi" w:cstheme="minorBidi"/>
          <w:b w:val="0"/>
          <w:lang w:eastAsia="ja-JP"/>
        </w:rPr>
      </w:pPr>
      <w:r w:rsidRPr="00E9054E">
        <w:rPr>
          <w:rFonts w:asciiTheme="majorHAnsi" w:hAnsiTheme="majorHAnsi"/>
          <w:b w:val="0"/>
          <w:lang w:eastAsia="en-US"/>
        </w:rPr>
        <w:t>Siglas</w:t>
      </w:r>
      <w:r w:rsidRPr="00E9054E">
        <w:rPr>
          <w:rFonts w:asciiTheme="majorHAnsi" w:hAnsiTheme="majorHAnsi"/>
          <w:b w:val="0"/>
        </w:rPr>
        <w:tab/>
      </w:r>
      <w:r w:rsidRPr="00E9054E">
        <w:rPr>
          <w:rFonts w:asciiTheme="majorHAnsi" w:hAnsiTheme="majorHAnsi"/>
          <w:b w:val="0"/>
        </w:rPr>
        <w:fldChar w:fldCharType="begin"/>
      </w:r>
      <w:r w:rsidRPr="00E9054E">
        <w:rPr>
          <w:rFonts w:asciiTheme="majorHAnsi" w:hAnsiTheme="majorHAnsi"/>
          <w:b w:val="0"/>
        </w:rPr>
        <w:instrText xml:space="preserve"> PAGEREF _Toc375497749 \h </w:instrText>
      </w:r>
      <w:r w:rsidRPr="00E9054E">
        <w:rPr>
          <w:rFonts w:asciiTheme="majorHAnsi" w:hAnsiTheme="majorHAnsi"/>
          <w:b w:val="0"/>
        </w:rPr>
      </w:r>
      <w:r w:rsidRPr="00E9054E">
        <w:rPr>
          <w:rFonts w:asciiTheme="majorHAnsi" w:hAnsiTheme="majorHAnsi"/>
          <w:b w:val="0"/>
        </w:rPr>
        <w:fldChar w:fldCharType="separate"/>
      </w:r>
      <w:r w:rsidR="00C66E3C">
        <w:rPr>
          <w:rFonts w:asciiTheme="majorHAnsi" w:hAnsiTheme="majorHAnsi"/>
          <w:b w:val="0"/>
          <w:noProof/>
        </w:rPr>
        <w:t>8</w:t>
      </w:r>
      <w:r w:rsidRPr="00E9054E">
        <w:rPr>
          <w:rFonts w:asciiTheme="majorHAnsi" w:hAnsiTheme="majorHAnsi"/>
          <w:b w:val="0"/>
        </w:rPr>
        <w:fldChar w:fldCharType="end"/>
      </w:r>
    </w:p>
    <w:p w14:paraId="44330E49" w14:textId="77777777" w:rsidR="003629B7" w:rsidRPr="00E9054E" w:rsidRDefault="003629B7" w:rsidP="00E9054E">
      <w:pPr>
        <w:pStyle w:val="TOC1"/>
        <w:tabs>
          <w:tab w:val="right" w:leader="dot" w:pos="9350"/>
        </w:tabs>
        <w:spacing w:before="0" w:after="100"/>
        <w:rPr>
          <w:rFonts w:asciiTheme="majorHAnsi" w:eastAsiaTheme="minorEastAsia" w:hAnsiTheme="majorHAnsi" w:cstheme="minorBidi"/>
          <w:b w:val="0"/>
          <w:lang w:eastAsia="ja-JP"/>
        </w:rPr>
      </w:pPr>
      <w:r w:rsidRPr="00E9054E">
        <w:rPr>
          <w:rFonts w:asciiTheme="majorHAnsi" w:hAnsiTheme="majorHAnsi"/>
          <w:b w:val="0"/>
          <w:lang w:eastAsia="en-US"/>
        </w:rPr>
        <w:t>Finalidad y estructura del taller</w:t>
      </w:r>
      <w:r w:rsidRPr="00E9054E">
        <w:rPr>
          <w:rFonts w:asciiTheme="majorHAnsi" w:hAnsiTheme="majorHAnsi"/>
          <w:b w:val="0"/>
        </w:rPr>
        <w:tab/>
      </w:r>
      <w:r w:rsidRPr="00E9054E">
        <w:rPr>
          <w:rFonts w:asciiTheme="majorHAnsi" w:hAnsiTheme="majorHAnsi"/>
          <w:b w:val="0"/>
        </w:rPr>
        <w:fldChar w:fldCharType="begin"/>
      </w:r>
      <w:r w:rsidRPr="00E9054E">
        <w:rPr>
          <w:rFonts w:asciiTheme="majorHAnsi" w:hAnsiTheme="majorHAnsi"/>
          <w:b w:val="0"/>
        </w:rPr>
        <w:instrText xml:space="preserve"> PAGEREF _Toc375497750 \h </w:instrText>
      </w:r>
      <w:r w:rsidRPr="00E9054E">
        <w:rPr>
          <w:rFonts w:asciiTheme="majorHAnsi" w:hAnsiTheme="majorHAnsi"/>
          <w:b w:val="0"/>
        </w:rPr>
      </w:r>
      <w:r w:rsidRPr="00E9054E">
        <w:rPr>
          <w:rFonts w:asciiTheme="majorHAnsi" w:hAnsiTheme="majorHAnsi"/>
          <w:b w:val="0"/>
        </w:rPr>
        <w:fldChar w:fldCharType="separate"/>
      </w:r>
      <w:r w:rsidR="00C66E3C">
        <w:rPr>
          <w:rFonts w:asciiTheme="majorHAnsi" w:hAnsiTheme="majorHAnsi"/>
          <w:b w:val="0"/>
          <w:noProof/>
        </w:rPr>
        <w:t>9</w:t>
      </w:r>
      <w:r w:rsidRPr="00E9054E">
        <w:rPr>
          <w:rFonts w:asciiTheme="majorHAnsi" w:hAnsiTheme="majorHAnsi"/>
          <w:b w:val="0"/>
        </w:rPr>
        <w:fldChar w:fldCharType="end"/>
      </w:r>
    </w:p>
    <w:p w14:paraId="75B7D976" w14:textId="77777777" w:rsidR="003629B7" w:rsidRPr="00E9054E" w:rsidRDefault="003629B7" w:rsidP="00E9054E">
      <w:pPr>
        <w:pStyle w:val="TOC2"/>
        <w:tabs>
          <w:tab w:val="right" w:leader="dot" w:pos="9350"/>
        </w:tabs>
        <w:spacing w:after="100"/>
        <w:rPr>
          <w:rFonts w:asciiTheme="majorHAnsi" w:eastAsiaTheme="minorEastAsia" w:hAnsiTheme="majorHAnsi" w:cstheme="minorBidi"/>
          <w:b w:val="0"/>
          <w:sz w:val="24"/>
          <w:szCs w:val="24"/>
          <w:lang w:eastAsia="ja-JP"/>
        </w:rPr>
      </w:pPr>
      <w:r w:rsidRPr="00E9054E">
        <w:rPr>
          <w:rFonts w:asciiTheme="majorHAnsi" w:hAnsiTheme="majorHAnsi"/>
          <w:b w:val="0"/>
          <w:sz w:val="24"/>
          <w:szCs w:val="24"/>
          <w:lang w:eastAsia="en-US"/>
        </w:rPr>
        <w:t>Finalidad del taller</w:t>
      </w:r>
      <w:r w:rsidRPr="00E9054E">
        <w:rPr>
          <w:rFonts w:asciiTheme="majorHAnsi" w:hAnsiTheme="majorHAnsi"/>
          <w:b w:val="0"/>
          <w:sz w:val="24"/>
          <w:szCs w:val="24"/>
        </w:rPr>
        <w:tab/>
      </w:r>
      <w:r w:rsidRPr="00E9054E">
        <w:rPr>
          <w:rFonts w:asciiTheme="majorHAnsi" w:hAnsiTheme="majorHAnsi"/>
          <w:b w:val="0"/>
          <w:sz w:val="24"/>
          <w:szCs w:val="24"/>
        </w:rPr>
        <w:fldChar w:fldCharType="begin"/>
      </w:r>
      <w:r w:rsidRPr="00E9054E">
        <w:rPr>
          <w:rFonts w:asciiTheme="majorHAnsi" w:hAnsiTheme="majorHAnsi"/>
          <w:b w:val="0"/>
          <w:sz w:val="24"/>
          <w:szCs w:val="24"/>
        </w:rPr>
        <w:instrText xml:space="preserve"> PAGEREF _Toc375497751 \h </w:instrText>
      </w:r>
      <w:r w:rsidRPr="00E9054E">
        <w:rPr>
          <w:rFonts w:asciiTheme="majorHAnsi" w:hAnsiTheme="majorHAnsi"/>
          <w:b w:val="0"/>
          <w:sz w:val="24"/>
          <w:szCs w:val="24"/>
        </w:rPr>
      </w:r>
      <w:r w:rsidRPr="00E9054E">
        <w:rPr>
          <w:rFonts w:asciiTheme="majorHAnsi" w:hAnsiTheme="majorHAnsi"/>
          <w:b w:val="0"/>
          <w:sz w:val="24"/>
          <w:szCs w:val="24"/>
        </w:rPr>
        <w:fldChar w:fldCharType="separate"/>
      </w:r>
      <w:r w:rsidR="00C66E3C">
        <w:rPr>
          <w:rFonts w:asciiTheme="majorHAnsi" w:hAnsiTheme="majorHAnsi"/>
          <w:b w:val="0"/>
          <w:noProof/>
          <w:sz w:val="24"/>
          <w:szCs w:val="24"/>
        </w:rPr>
        <w:t>9</w:t>
      </w:r>
      <w:r w:rsidRPr="00E9054E">
        <w:rPr>
          <w:rFonts w:asciiTheme="majorHAnsi" w:hAnsiTheme="majorHAnsi"/>
          <w:b w:val="0"/>
          <w:sz w:val="24"/>
          <w:szCs w:val="24"/>
        </w:rPr>
        <w:fldChar w:fldCharType="end"/>
      </w:r>
    </w:p>
    <w:p w14:paraId="291E86FE" w14:textId="77777777" w:rsidR="003629B7" w:rsidRPr="00E9054E" w:rsidRDefault="003629B7" w:rsidP="00E9054E">
      <w:pPr>
        <w:pStyle w:val="TOC2"/>
        <w:tabs>
          <w:tab w:val="right" w:leader="dot" w:pos="9350"/>
        </w:tabs>
        <w:spacing w:after="100"/>
        <w:rPr>
          <w:rFonts w:asciiTheme="majorHAnsi" w:eastAsiaTheme="minorEastAsia" w:hAnsiTheme="majorHAnsi" w:cstheme="minorBidi"/>
          <w:b w:val="0"/>
          <w:sz w:val="24"/>
          <w:szCs w:val="24"/>
          <w:lang w:eastAsia="ja-JP"/>
        </w:rPr>
      </w:pPr>
      <w:r w:rsidRPr="00E9054E">
        <w:rPr>
          <w:rFonts w:asciiTheme="majorHAnsi" w:hAnsiTheme="majorHAnsi"/>
          <w:b w:val="0"/>
          <w:sz w:val="24"/>
          <w:szCs w:val="24"/>
          <w:lang w:eastAsia="en-US"/>
        </w:rPr>
        <w:t>Alcance del taller</w:t>
      </w:r>
      <w:r w:rsidRPr="00E9054E">
        <w:rPr>
          <w:rFonts w:asciiTheme="majorHAnsi" w:hAnsiTheme="majorHAnsi"/>
          <w:b w:val="0"/>
          <w:sz w:val="24"/>
          <w:szCs w:val="24"/>
        </w:rPr>
        <w:tab/>
      </w:r>
      <w:r w:rsidRPr="00E9054E">
        <w:rPr>
          <w:rFonts w:asciiTheme="majorHAnsi" w:hAnsiTheme="majorHAnsi"/>
          <w:b w:val="0"/>
          <w:sz w:val="24"/>
          <w:szCs w:val="24"/>
        </w:rPr>
        <w:fldChar w:fldCharType="begin"/>
      </w:r>
      <w:r w:rsidRPr="00E9054E">
        <w:rPr>
          <w:rFonts w:asciiTheme="majorHAnsi" w:hAnsiTheme="majorHAnsi"/>
          <w:b w:val="0"/>
          <w:sz w:val="24"/>
          <w:szCs w:val="24"/>
        </w:rPr>
        <w:instrText xml:space="preserve"> PAGEREF _Toc375497752 \h </w:instrText>
      </w:r>
      <w:r w:rsidRPr="00E9054E">
        <w:rPr>
          <w:rFonts w:asciiTheme="majorHAnsi" w:hAnsiTheme="majorHAnsi"/>
          <w:b w:val="0"/>
          <w:sz w:val="24"/>
          <w:szCs w:val="24"/>
        </w:rPr>
      </w:r>
      <w:r w:rsidRPr="00E9054E">
        <w:rPr>
          <w:rFonts w:asciiTheme="majorHAnsi" w:hAnsiTheme="majorHAnsi"/>
          <w:b w:val="0"/>
          <w:sz w:val="24"/>
          <w:szCs w:val="24"/>
        </w:rPr>
        <w:fldChar w:fldCharType="separate"/>
      </w:r>
      <w:r w:rsidR="00C66E3C">
        <w:rPr>
          <w:rFonts w:asciiTheme="majorHAnsi" w:hAnsiTheme="majorHAnsi"/>
          <w:b w:val="0"/>
          <w:noProof/>
          <w:sz w:val="24"/>
          <w:szCs w:val="24"/>
        </w:rPr>
        <w:t>9</w:t>
      </w:r>
      <w:r w:rsidRPr="00E9054E">
        <w:rPr>
          <w:rFonts w:asciiTheme="majorHAnsi" w:hAnsiTheme="majorHAnsi"/>
          <w:b w:val="0"/>
          <w:sz w:val="24"/>
          <w:szCs w:val="24"/>
        </w:rPr>
        <w:fldChar w:fldCharType="end"/>
      </w:r>
    </w:p>
    <w:p w14:paraId="132D9352" w14:textId="77777777" w:rsidR="003629B7" w:rsidRPr="00E9054E" w:rsidRDefault="003629B7" w:rsidP="00E9054E">
      <w:pPr>
        <w:pStyle w:val="TOC2"/>
        <w:tabs>
          <w:tab w:val="right" w:leader="dot" w:pos="9350"/>
        </w:tabs>
        <w:spacing w:after="100"/>
        <w:rPr>
          <w:rFonts w:asciiTheme="majorHAnsi" w:eastAsiaTheme="minorEastAsia" w:hAnsiTheme="majorHAnsi" w:cstheme="minorBidi"/>
          <w:b w:val="0"/>
          <w:sz w:val="24"/>
          <w:szCs w:val="24"/>
          <w:lang w:eastAsia="ja-JP"/>
        </w:rPr>
      </w:pPr>
      <w:r w:rsidRPr="00E9054E">
        <w:rPr>
          <w:rFonts w:asciiTheme="majorHAnsi" w:hAnsiTheme="majorHAnsi"/>
          <w:b w:val="0"/>
          <w:sz w:val="24"/>
          <w:szCs w:val="24"/>
          <w:lang w:eastAsia="en-US"/>
        </w:rPr>
        <w:t>Interesados directos del taller</w:t>
      </w:r>
      <w:r w:rsidRPr="00E9054E">
        <w:rPr>
          <w:rFonts w:asciiTheme="majorHAnsi" w:hAnsiTheme="majorHAnsi"/>
          <w:b w:val="0"/>
          <w:sz w:val="24"/>
          <w:szCs w:val="24"/>
        </w:rPr>
        <w:tab/>
      </w:r>
      <w:r w:rsidRPr="00E9054E">
        <w:rPr>
          <w:rFonts w:asciiTheme="majorHAnsi" w:hAnsiTheme="majorHAnsi"/>
          <w:b w:val="0"/>
          <w:sz w:val="24"/>
          <w:szCs w:val="24"/>
        </w:rPr>
        <w:fldChar w:fldCharType="begin"/>
      </w:r>
      <w:r w:rsidRPr="00E9054E">
        <w:rPr>
          <w:rFonts w:asciiTheme="majorHAnsi" w:hAnsiTheme="majorHAnsi"/>
          <w:b w:val="0"/>
          <w:sz w:val="24"/>
          <w:szCs w:val="24"/>
        </w:rPr>
        <w:instrText xml:space="preserve"> PAGEREF _Toc375497753 \h </w:instrText>
      </w:r>
      <w:r w:rsidRPr="00E9054E">
        <w:rPr>
          <w:rFonts w:asciiTheme="majorHAnsi" w:hAnsiTheme="majorHAnsi"/>
          <w:b w:val="0"/>
          <w:sz w:val="24"/>
          <w:szCs w:val="24"/>
        </w:rPr>
      </w:r>
      <w:r w:rsidRPr="00E9054E">
        <w:rPr>
          <w:rFonts w:asciiTheme="majorHAnsi" w:hAnsiTheme="majorHAnsi"/>
          <w:b w:val="0"/>
          <w:sz w:val="24"/>
          <w:szCs w:val="24"/>
        </w:rPr>
        <w:fldChar w:fldCharType="separate"/>
      </w:r>
      <w:r w:rsidR="00C66E3C">
        <w:rPr>
          <w:rFonts w:asciiTheme="majorHAnsi" w:hAnsiTheme="majorHAnsi"/>
          <w:b w:val="0"/>
          <w:noProof/>
          <w:sz w:val="24"/>
          <w:szCs w:val="24"/>
        </w:rPr>
        <w:t>9</w:t>
      </w:r>
      <w:r w:rsidRPr="00E9054E">
        <w:rPr>
          <w:rFonts w:asciiTheme="majorHAnsi" w:hAnsiTheme="majorHAnsi"/>
          <w:b w:val="0"/>
          <w:sz w:val="24"/>
          <w:szCs w:val="24"/>
        </w:rPr>
        <w:fldChar w:fldCharType="end"/>
      </w:r>
    </w:p>
    <w:p w14:paraId="56796A7C" w14:textId="77777777" w:rsidR="003629B7" w:rsidRPr="00E9054E" w:rsidRDefault="003629B7" w:rsidP="00E9054E">
      <w:pPr>
        <w:pStyle w:val="TOC1"/>
        <w:tabs>
          <w:tab w:val="right" w:leader="dot" w:pos="9350"/>
        </w:tabs>
        <w:spacing w:before="0" w:after="100"/>
        <w:rPr>
          <w:rFonts w:asciiTheme="majorHAnsi" w:eastAsiaTheme="minorEastAsia" w:hAnsiTheme="majorHAnsi" w:cstheme="minorBidi"/>
          <w:b w:val="0"/>
          <w:lang w:eastAsia="ja-JP"/>
        </w:rPr>
      </w:pPr>
      <w:r w:rsidRPr="00E9054E">
        <w:rPr>
          <w:rFonts w:asciiTheme="majorHAnsi" w:hAnsiTheme="majorHAnsi"/>
          <w:b w:val="0"/>
          <w:lang w:eastAsia="en-US"/>
        </w:rPr>
        <w:t>Metodología del taller</w:t>
      </w:r>
      <w:r w:rsidRPr="00E9054E">
        <w:rPr>
          <w:rFonts w:asciiTheme="majorHAnsi" w:hAnsiTheme="majorHAnsi"/>
          <w:b w:val="0"/>
        </w:rPr>
        <w:tab/>
      </w:r>
      <w:r w:rsidRPr="00E9054E">
        <w:rPr>
          <w:rFonts w:asciiTheme="majorHAnsi" w:hAnsiTheme="majorHAnsi"/>
          <w:b w:val="0"/>
        </w:rPr>
        <w:fldChar w:fldCharType="begin"/>
      </w:r>
      <w:r w:rsidRPr="00E9054E">
        <w:rPr>
          <w:rFonts w:asciiTheme="majorHAnsi" w:hAnsiTheme="majorHAnsi"/>
          <w:b w:val="0"/>
        </w:rPr>
        <w:instrText xml:space="preserve"> PAGEREF _Toc375497754 \h </w:instrText>
      </w:r>
      <w:r w:rsidRPr="00E9054E">
        <w:rPr>
          <w:rFonts w:asciiTheme="majorHAnsi" w:hAnsiTheme="majorHAnsi"/>
          <w:b w:val="0"/>
        </w:rPr>
      </w:r>
      <w:r w:rsidRPr="00E9054E">
        <w:rPr>
          <w:rFonts w:asciiTheme="majorHAnsi" w:hAnsiTheme="majorHAnsi"/>
          <w:b w:val="0"/>
        </w:rPr>
        <w:fldChar w:fldCharType="separate"/>
      </w:r>
      <w:r w:rsidR="00C66E3C">
        <w:rPr>
          <w:rFonts w:asciiTheme="majorHAnsi" w:hAnsiTheme="majorHAnsi"/>
          <w:b w:val="0"/>
          <w:noProof/>
        </w:rPr>
        <w:t>9</w:t>
      </w:r>
      <w:r w:rsidRPr="00E9054E">
        <w:rPr>
          <w:rFonts w:asciiTheme="majorHAnsi" w:hAnsiTheme="majorHAnsi"/>
          <w:b w:val="0"/>
        </w:rPr>
        <w:fldChar w:fldCharType="end"/>
      </w:r>
    </w:p>
    <w:p w14:paraId="0AF6EBA5" w14:textId="77777777" w:rsidR="003629B7" w:rsidRPr="00E9054E" w:rsidRDefault="003629B7" w:rsidP="00E9054E">
      <w:pPr>
        <w:pStyle w:val="TOC1"/>
        <w:tabs>
          <w:tab w:val="right" w:leader="dot" w:pos="9350"/>
        </w:tabs>
        <w:spacing w:before="0" w:after="100"/>
        <w:rPr>
          <w:rFonts w:asciiTheme="majorHAnsi" w:eastAsiaTheme="minorEastAsia" w:hAnsiTheme="majorHAnsi" w:cstheme="minorBidi"/>
          <w:b w:val="0"/>
          <w:lang w:eastAsia="ja-JP"/>
        </w:rPr>
      </w:pPr>
      <w:r w:rsidRPr="00E9054E">
        <w:rPr>
          <w:rFonts w:asciiTheme="majorHAnsi" w:hAnsiTheme="majorHAnsi"/>
          <w:b w:val="0"/>
          <w:lang w:eastAsia="en-US"/>
        </w:rPr>
        <w:t>Objetivos del taller</w:t>
      </w:r>
      <w:r w:rsidRPr="00E9054E">
        <w:rPr>
          <w:rFonts w:asciiTheme="majorHAnsi" w:hAnsiTheme="majorHAnsi"/>
          <w:b w:val="0"/>
        </w:rPr>
        <w:tab/>
      </w:r>
      <w:r w:rsidRPr="00E9054E">
        <w:rPr>
          <w:rFonts w:asciiTheme="majorHAnsi" w:hAnsiTheme="majorHAnsi"/>
          <w:b w:val="0"/>
        </w:rPr>
        <w:fldChar w:fldCharType="begin"/>
      </w:r>
      <w:r w:rsidRPr="00E9054E">
        <w:rPr>
          <w:rFonts w:asciiTheme="majorHAnsi" w:hAnsiTheme="majorHAnsi"/>
          <w:b w:val="0"/>
        </w:rPr>
        <w:instrText xml:space="preserve"> PAGEREF _Toc375497755 \h </w:instrText>
      </w:r>
      <w:r w:rsidRPr="00E9054E">
        <w:rPr>
          <w:rFonts w:asciiTheme="majorHAnsi" w:hAnsiTheme="majorHAnsi"/>
          <w:b w:val="0"/>
        </w:rPr>
      </w:r>
      <w:r w:rsidRPr="00E9054E">
        <w:rPr>
          <w:rFonts w:asciiTheme="majorHAnsi" w:hAnsiTheme="majorHAnsi"/>
          <w:b w:val="0"/>
        </w:rPr>
        <w:fldChar w:fldCharType="separate"/>
      </w:r>
      <w:r w:rsidR="00C66E3C">
        <w:rPr>
          <w:rFonts w:asciiTheme="majorHAnsi" w:hAnsiTheme="majorHAnsi"/>
          <w:b w:val="0"/>
          <w:noProof/>
        </w:rPr>
        <w:t>10</w:t>
      </w:r>
      <w:r w:rsidRPr="00E9054E">
        <w:rPr>
          <w:rFonts w:asciiTheme="majorHAnsi" w:hAnsiTheme="majorHAnsi"/>
          <w:b w:val="0"/>
        </w:rPr>
        <w:fldChar w:fldCharType="end"/>
      </w:r>
    </w:p>
    <w:p w14:paraId="3DBACF31" w14:textId="77777777" w:rsidR="003629B7" w:rsidRPr="00E9054E" w:rsidRDefault="003629B7" w:rsidP="00E9054E">
      <w:pPr>
        <w:pStyle w:val="TOC1"/>
        <w:tabs>
          <w:tab w:val="right" w:leader="dot" w:pos="9350"/>
        </w:tabs>
        <w:spacing w:before="0" w:after="100"/>
        <w:rPr>
          <w:rFonts w:asciiTheme="majorHAnsi" w:eastAsiaTheme="minorEastAsia" w:hAnsiTheme="majorHAnsi" w:cstheme="minorBidi"/>
          <w:b w:val="0"/>
          <w:lang w:eastAsia="ja-JP"/>
        </w:rPr>
      </w:pPr>
      <w:r w:rsidRPr="00E9054E">
        <w:rPr>
          <w:rFonts w:asciiTheme="majorHAnsi" w:hAnsiTheme="majorHAnsi"/>
          <w:b w:val="0"/>
          <w:lang w:eastAsia="en-US"/>
        </w:rPr>
        <w:t>Actividades previas al taller</w:t>
      </w:r>
      <w:r w:rsidRPr="00E9054E">
        <w:rPr>
          <w:rFonts w:asciiTheme="majorHAnsi" w:hAnsiTheme="majorHAnsi"/>
          <w:b w:val="0"/>
        </w:rPr>
        <w:tab/>
      </w:r>
      <w:r w:rsidRPr="00E9054E">
        <w:rPr>
          <w:rFonts w:asciiTheme="majorHAnsi" w:hAnsiTheme="majorHAnsi"/>
          <w:b w:val="0"/>
        </w:rPr>
        <w:fldChar w:fldCharType="begin"/>
      </w:r>
      <w:r w:rsidRPr="00E9054E">
        <w:rPr>
          <w:rFonts w:asciiTheme="majorHAnsi" w:hAnsiTheme="majorHAnsi"/>
          <w:b w:val="0"/>
        </w:rPr>
        <w:instrText xml:space="preserve"> PAGEREF _Toc375497756 \h </w:instrText>
      </w:r>
      <w:r w:rsidRPr="00E9054E">
        <w:rPr>
          <w:rFonts w:asciiTheme="majorHAnsi" w:hAnsiTheme="majorHAnsi"/>
          <w:b w:val="0"/>
        </w:rPr>
      </w:r>
      <w:r w:rsidRPr="00E9054E">
        <w:rPr>
          <w:rFonts w:asciiTheme="majorHAnsi" w:hAnsiTheme="majorHAnsi"/>
          <w:b w:val="0"/>
        </w:rPr>
        <w:fldChar w:fldCharType="separate"/>
      </w:r>
      <w:r w:rsidR="00C66E3C">
        <w:rPr>
          <w:rFonts w:asciiTheme="majorHAnsi" w:hAnsiTheme="majorHAnsi"/>
          <w:b w:val="0"/>
          <w:noProof/>
        </w:rPr>
        <w:t>11</w:t>
      </w:r>
      <w:r w:rsidRPr="00E9054E">
        <w:rPr>
          <w:rFonts w:asciiTheme="majorHAnsi" w:hAnsiTheme="majorHAnsi"/>
          <w:b w:val="0"/>
        </w:rPr>
        <w:fldChar w:fldCharType="end"/>
      </w:r>
    </w:p>
    <w:p w14:paraId="42AB51C2" w14:textId="2587C0FF" w:rsidR="003629B7" w:rsidRPr="00E9054E" w:rsidRDefault="003629B7" w:rsidP="00E9054E">
      <w:pPr>
        <w:pStyle w:val="TOC2"/>
        <w:tabs>
          <w:tab w:val="right" w:leader="dot" w:pos="9350"/>
        </w:tabs>
        <w:spacing w:after="100"/>
        <w:rPr>
          <w:rFonts w:asciiTheme="majorHAnsi" w:eastAsiaTheme="minorEastAsia" w:hAnsiTheme="majorHAnsi" w:cstheme="minorBidi"/>
          <w:b w:val="0"/>
          <w:sz w:val="24"/>
          <w:szCs w:val="24"/>
          <w:lang w:eastAsia="ja-JP"/>
        </w:rPr>
      </w:pPr>
      <w:r w:rsidRPr="00E9054E">
        <w:rPr>
          <w:rFonts w:asciiTheme="majorHAnsi" w:hAnsiTheme="majorHAnsi"/>
          <w:b w:val="0"/>
          <w:sz w:val="24"/>
          <w:szCs w:val="24"/>
          <w:lang w:eastAsia="en-US"/>
        </w:rPr>
        <w:t>Representante de la Oficina Regional o en el país de la OMS</w:t>
      </w:r>
      <w:r w:rsidRPr="00E9054E">
        <w:rPr>
          <w:rFonts w:asciiTheme="majorHAnsi" w:hAnsiTheme="majorHAnsi"/>
          <w:b w:val="0"/>
          <w:sz w:val="24"/>
          <w:szCs w:val="24"/>
        </w:rPr>
        <w:tab/>
      </w:r>
      <w:r w:rsidRPr="00E9054E">
        <w:rPr>
          <w:rFonts w:asciiTheme="majorHAnsi" w:hAnsiTheme="majorHAnsi"/>
          <w:b w:val="0"/>
          <w:sz w:val="24"/>
          <w:szCs w:val="24"/>
        </w:rPr>
        <w:fldChar w:fldCharType="begin"/>
      </w:r>
      <w:r w:rsidRPr="00E9054E">
        <w:rPr>
          <w:rFonts w:asciiTheme="majorHAnsi" w:hAnsiTheme="majorHAnsi"/>
          <w:b w:val="0"/>
          <w:sz w:val="24"/>
          <w:szCs w:val="24"/>
        </w:rPr>
        <w:instrText xml:space="preserve"> PAGEREF _Toc375497757 \h </w:instrText>
      </w:r>
      <w:r w:rsidRPr="00E9054E">
        <w:rPr>
          <w:rFonts w:asciiTheme="majorHAnsi" w:hAnsiTheme="majorHAnsi"/>
          <w:b w:val="0"/>
          <w:sz w:val="24"/>
          <w:szCs w:val="24"/>
        </w:rPr>
      </w:r>
      <w:r w:rsidRPr="00E9054E">
        <w:rPr>
          <w:rFonts w:asciiTheme="majorHAnsi" w:hAnsiTheme="majorHAnsi"/>
          <w:b w:val="0"/>
          <w:sz w:val="24"/>
          <w:szCs w:val="24"/>
        </w:rPr>
        <w:fldChar w:fldCharType="separate"/>
      </w:r>
      <w:r w:rsidR="00C66E3C">
        <w:rPr>
          <w:rFonts w:asciiTheme="majorHAnsi" w:hAnsiTheme="majorHAnsi"/>
          <w:b w:val="0"/>
          <w:noProof/>
          <w:sz w:val="24"/>
          <w:szCs w:val="24"/>
        </w:rPr>
        <w:t>11</w:t>
      </w:r>
      <w:r w:rsidRPr="00E9054E">
        <w:rPr>
          <w:rFonts w:asciiTheme="majorHAnsi" w:hAnsiTheme="majorHAnsi"/>
          <w:b w:val="0"/>
          <w:sz w:val="24"/>
          <w:szCs w:val="24"/>
        </w:rPr>
        <w:fldChar w:fldCharType="end"/>
      </w:r>
    </w:p>
    <w:p w14:paraId="416C59D7" w14:textId="22612D61" w:rsidR="003629B7" w:rsidRPr="00E9054E" w:rsidRDefault="003629B7" w:rsidP="00E9054E">
      <w:pPr>
        <w:pStyle w:val="TOC2"/>
        <w:tabs>
          <w:tab w:val="right" w:leader="dot" w:pos="9350"/>
        </w:tabs>
        <w:spacing w:after="100"/>
        <w:rPr>
          <w:rFonts w:asciiTheme="majorHAnsi" w:eastAsiaTheme="minorEastAsia" w:hAnsiTheme="majorHAnsi" w:cstheme="minorBidi"/>
          <w:b w:val="0"/>
          <w:sz w:val="24"/>
          <w:szCs w:val="24"/>
          <w:lang w:eastAsia="ja-JP"/>
        </w:rPr>
      </w:pPr>
      <w:r w:rsidRPr="00E9054E">
        <w:rPr>
          <w:rFonts w:asciiTheme="majorHAnsi" w:hAnsiTheme="majorHAnsi"/>
          <w:b w:val="0"/>
          <w:sz w:val="24"/>
          <w:szCs w:val="24"/>
          <w:lang w:eastAsia="en-US"/>
        </w:rPr>
        <w:t>CNE internacionales participantes</w:t>
      </w:r>
      <w:r w:rsidRPr="00E9054E">
        <w:rPr>
          <w:rFonts w:asciiTheme="majorHAnsi" w:hAnsiTheme="majorHAnsi"/>
          <w:b w:val="0"/>
          <w:sz w:val="24"/>
          <w:szCs w:val="24"/>
        </w:rPr>
        <w:tab/>
      </w:r>
      <w:r w:rsidRPr="00E9054E">
        <w:rPr>
          <w:rFonts w:asciiTheme="majorHAnsi" w:hAnsiTheme="majorHAnsi"/>
          <w:b w:val="0"/>
          <w:sz w:val="24"/>
          <w:szCs w:val="24"/>
        </w:rPr>
        <w:fldChar w:fldCharType="begin"/>
      </w:r>
      <w:r w:rsidRPr="00E9054E">
        <w:rPr>
          <w:rFonts w:asciiTheme="majorHAnsi" w:hAnsiTheme="majorHAnsi"/>
          <w:b w:val="0"/>
          <w:sz w:val="24"/>
          <w:szCs w:val="24"/>
        </w:rPr>
        <w:instrText xml:space="preserve"> PAGEREF _Toc375497758 \h </w:instrText>
      </w:r>
      <w:r w:rsidRPr="00E9054E">
        <w:rPr>
          <w:rFonts w:asciiTheme="majorHAnsi" w:hAnsiTheme="majorHAnsi"/>
          <w:b w:val="0"/>
          <w:sz w:val="24"/>
          <w:szCs w:val="24"/>
        </w:rPr>
      </w:r>
      <w:r w:rsidRPr="00E9054E">
        <w:rPr>
          <w:rFonts w:asciiTheme="majorHAnsi" w:hAnsiTheme="majorHAnsi"/>
          <w:b w:val="0"/>
          <w:sz w:val="24"/>
          <w:szCs w:val="24"/>
        </w:rPr>
        <w:fldChar w:fldCharType="separate"/>
      </w:r>
      <w:r w:rsidR="00C66E3C">
        <w:rPr>
          <w:rFonts w:asciiTheme="majorHAnsi" w:hAnsiTheme="majorHAnsi"/>
          <w:b w:val="0"/>
          <w:noProof/>
          <w:sz w:val="24"/>
          <w:szCs w:val="24"/>
        </w:rPr>
        <w:t>11</w:t>
      </w:r>
      <w:r w:rsidRPr="00E9054E">
        <w:rPr>
          <w:rFonts w:asciiTheme="majorHAnsi" w:hAnsiTheme="majorHAnsi"/>
          <w:b w:val="0"/>
          <w:sz w:val="24"/>
          <w:szCs w:val="24"/>
        </w:rPr>
        <w:fldChar w:fldCharType="end"/>
      </w:r>
    </w:p>
    <w:p w14:paraId="74BF6930" w14:textId="77777777" w:rsidR="003629B7" w:rsidRPr="00E9054E" w:rsidRDefault="003629B7" w:rsidP="00E9054E">
      <w:pPr>
        <w:pStyle w:val="TOC2"/>
        <w:tabs>
          <w:tab w:val="right" w:leader="dot" w:pos="9350"/>
        </w:tabs>
        <w:spacing w:after="100"/>
        <w:rPr>
          <w:rFonts w:asciiTheme="majorHAnsi" w:eastAsiaTheme="minorEastAsia" w:hAnsiTheme="majorHAnsi" w:cstheme="minorBidi"/>
          <w:b w:val="0"/>
          <w:sz w:val="24"/>
          <w:szCs w:val="24"/>
          <w:lang w:eastAsia="ja-JP"/>
        </w:rPr>
      </w:pPr>
      <w:r w:rsidRPr="00E9054E">
        <w:rPr>
          <w:rFonts w:asciiTheme="majorHAnsi" w:hAnsiTheme="majorHAnsi"/>
          <w:b w:val="0"/>
          <w:sz w:val="24"/>
          <w:szCs w:val="24"/>
          <w:lang w:eastAsia="en-US"/>
        </w:rPr>
        <w:t>País anfitrión</w:t>
      </w:r>
      <w:r w:rsidRPr="00E9054E">
        <w:rPr>
          <w:rFonts w:asciiTheme="majorHAnsi" w:hAnsiTheme="majorHAnsi"/>
          <w:b w:val="0"/>
          <w:sz w:val="24"/>
          <w:szCs w:val="24"/>
        </w:rPr>
        <w:tab/>
      </w:r>
      <w:r w:rsidRPr="00E9054E">
        <w:rPr>
          <w:rFonts w:asciiTheme="majorHAnsi" w:hAnsiTheme="majorHAnsi"/>
          <w:b w:val="0"/>
          <w:sz w:val="24"/>
          <w:szCs w:val="24"/>
        </w:rPr>
        <w:fldChar w:fldCharType="begin"/>
      </w:r>
      <w:r w:rsidRPr="00E9054E">
        <w:rPr>
          <w:rFonts w:asciiTheme="majorHAnsi" w:hAnsiTheme="majorHAnsi"/>
          <w:b w:val="0"/>
          <w:sz w:val="24"/>
          <w:szCs w:val="24"/>
        </w:rPr>
        <w:instrText xml:space="preserve"> PAGEREF _Toc375497759 \h </w:instrText>
      </w:r>
      <w:r w:rsidRPr="00E9054E">
        <w:rPr>
          <w:rFonts w:asciiTheme="majorHAnsi" w:hAnsiTheme="majorHAnsi"/>
          <w:b w:val="0"/>
          <w:sz w:val="24"/>
          <w:szCs w:val="24"/>
        </w:rPr>
      </w:r>
      <w:r w:rsidRPr="00E9054E">
        <w:rPr>
          <w:rFonts w:asciiTheme="majorHAnsi" w:hAnsiTheme="majorHAnsi"/>
          <w:b w:val="0"/>
          <w:sz w:val="24"/>
          <w:szCs w:val="24"/>
        </w:rPr>
        <w:fldChar w:fldCharType="separate"/>
      </w:r>
      <w:r w:rsidR="00C66E3C">
        <w:rPr>
          <w:rFonts w:asciiTheme="majorHAnsi" w:hAnsiTheme="majorHAnsi"/>
          <w:b w:val="0"/>
          <w:noProof/>
          <w:sz w:val="24"/>
          <w:szCs w:val="24"/>
        </w:rPr>
        <w:t>12</w:t>
      </w:r>
      <w:r w:rsidRPr="00E9054E">
        <w:rPr>
          <w:rFonts w:asciiTheme="majorHAnsi" w:hAnsiTheme="majorHAnsi"/>
          <w:b w:val="0"/>
          <w:sz w:val="24"/>
          <w:szCs w:val="24"/>
        </w:rPr>
        <w:fldChar w:fldCharType="end"/>
      </w:r>
    </w:p>
    <w:p w14:paraId="6E335FB4" w14:textId="4BC607A8" w:rsidR="003629B7" w:rsidRPr="00E9054E" w:rsidRDefault="003629B7" w:rsidP="00E9054E">
      <w:pPr>
        <w:pStyle w:val="TOC1"/>
        <w:tabs>
          <w:tab w:val="right" w:leader="dot" w:pos="9350"/>
        </w:tabs>
        <w:spacing w:before="0" w:after="100"/>
        <w:rPr>
          <w:rFonts w:asciiTheme="majorHAnsi" w:eastAsiaTheme="minorEastAsia" w:hAnsiTheme="majorHAnsi" w:cstheme="minorBidi"/>
          <w:b w:val="0"/>
          <w:lang w:eastAsia="ja-JP"/>
        </w:rPr>
      </w:pPr>
      <w:r w:rsidRPr="00E9054E">
        <w:rPr>
          <w:rFonts w:asciiTheme="majorHAnsi" w:hAnsiTheme="majorHAnsi"/>
          <w:b w:val="0"/>
          <w:lang w:eastAsia="en-US"/>
        </w:rPr>
        <w:t xml:space="preserve">Programa propuesto para el </w:t>
      </w:r>
      <w:r w:rsidR="002A7401" w:rsidRPr="00E9054E">
        <w:rPr>
          <w:rFonts w:asciiTheme="majorHAnsi" w:hAnsiTheme="majorHAnsi"/>
          <w:b w:val="0"/>
          <w:lang w:eastAsia="en-US"/>
        </w:rPr>
        <w:t>taller de fortalecimiento del CNE</w:t>
      </w:r>
      <w:r w:rsidRPr="00E9054E">
        <w:rPr>
          <w:rFonts w:asciiTheme="majorHAnsi" w:hAnsiTheme="majorHAnsi"/>
          <w:b w:val="0"/>
          <w:lang w:eastAsia="en-US"/>
        </w:rPr>
        <w:t xml:space="preserve"> para el RSI</w:t>
      </w:r>
      <w:r w:rsidR="00D278B5" w:rsidRPr="00E9054E">
        <w:rPr>
          <w:rFonts w:asciiTheme="majorHAnsi" w:hAnsiTheme="majorHAnsi"/>
          <w:b w:val="0"/>
          <w:lang w:eastAsia="en-US"/>
        </w:rPr>
        <w:t xml:space="preserve">. </w:t>
      </w:r>
      <w:r w:rsidRPr="00E9054E">
        <w:rPr>
          <w:rFonts w:asciiTheme="majorHAnsi" w:hAnsiTheme="majorHAnsi"/>
          <w:b w:val="0"/>
          <w:lang w:eastAsia="en-US"/>
        </w:rPr>
        <w:t>Día 1</w:t>
      </w:r>
      <w:r w:rsidRPr="00E9054E">
        <w:rPr>
          <w:rFonts w:asciiTheme="majorHAnsi" w:hAnsiTheme="majorHAnsi"/>
          <w:b w:val="0"/>
        </w:rPr>
        <w:tab/>
      </w:r>
      <w:r w:rsidRPr="00E9054E">
        <w:rPr>
          <w:rFonts w:asciiTheme="majorHAnsi" w:hAnsiTheme="majorHAnsi"/>
          <w:b w:val="0"/>
        </w:rPr>
        <w:fldChar w:fldCharType="begin"/>
      </w:r>
      <w:r w:rsidRPr="00E9054E">
        <w:rPr>
          <w:rFonts w:asciiTheme="majorHAnsi" w:hAnsiTheme="majorHAnsi"/>
          <w:b w:val="0"/>
        </w:rPr>
        <w:instrText xml:space="preserve"> PAGEREF _Toc375497760 \h </w:instrText>
      </w:r>
      <w:r w:rsidRPr="00E9054E">
        <w:rPr>
          <w:rFonts w:asciiTheme="majorHAnsi" w:hAnsiTheme="majorHAnsi"/>
          <w:b w:val="0"/>
        </w:rPr>
      </w:r>
      <w:r w:rsidRPr="00E9054E">
        <w:rPr>
          <w:rFonts w:asciiTheme="majorHAnsi" w:hAnsiTheme="majorHAnsi"/>
          <w:b w:val="0"/>
        </w:rPr>
        <w:fldChar w:fldCharType="separate"/>
      </w:r>
      <w:r w:rsidR="00C66E3C">
        <w:rPr>
          <w:rFonts w:asciiTheme="majorHAnsi" w:hAnsiTheme="majorHAnsi"/>
          <w:b w:val="0"/>
          <w:noProof/>
        </w:rPr>
        <w:t>13</w:t>
      </w:r>
      <w:r w:rsidRPr="00E9054E">
        <w:rPr>
          <w:rFonts w:asciiTheme="majorHAnsi" w:hAnsiTheme="majorHAnsi"/>
          <w:b w:val="0"/>
        </w:rPr>
        <w:fldChar w:fldCharType="end"/>
      </w:r>
    </w:p>
    <w:p w14:paraId="43EB739A" w14:textId="0691B4CF" w:rsidR="003629B7" w:rsidRPr="00E9054E" w:rsidRDefault="003629B7" w:rsidP="00E9054E">
      <w:pPr>
        <w:pStyle w:val="TOC1"/>
        <w:tabs>
          <w:tab w:val="right" w:leader="dot" w:pos="9350"/>
        </w:tabs>
        <w:spacing w:before="0" w:after="100"/>
        <w:rPr>
          <w:rFonts w:asciiTheme="majorHAnsi" w:eastAsiaTheme="minorEastAsia" w:hAnsiTheme="majorHAnsi" w:cstheme="minorBidi"/>
          <w:b w:val="0"/>
          <w:lang w:eastAsia="ja-JP"/>
        </w:rPr>
      </w:pPr>
      <w:r w:rsidRPr="00E9054E">
        <w:rPr>
          <w:rFonts w:asciiTheme="majorHAnsi" w:hAnsiTheme="majorHAnsi"/>
          <w:b w:val="0"/>
          <w:lang w:eastAsia="en-US"/>
        </w:rPr>
        <w:t xml:space="preserve">Programa propuesto para el </w:t>
      </w:r>
      <w:r w:rsidR="002A7401" w:rsidRPr="00E9054E">
        <w:rPr>
          <w:rFonts w:asciiTheme="majorHAnsi" w:hAnsiTheme="majorHAnsi"/>
          <w:b w:val="0"/>
          <w:lang w:eastAsia="en-US"/>
        </w:rPr>
        <w:t>taller de fortalecimiento del CNE</w:t>
      </w:r>
      <w:r w:rsidRPr="00E9054E">
        <w:rPr>
          <w:rFonts w:asciiTheme="majorHAnsi" w:hAnsiTheme="majorHAnsi"/>
          <w:b w:val="0"/>
          <w:lang w:eastAsia="en-US"/>
        </w:rPr>
        <w:t xml:space="preserve"> para el RSI</w:t>
      </w:r>
      <w:r w:rsidR="00D278B5" w:rsidRPr="00E9054E">
        <w:rPr>
          <w:rFonts w:asciiTheme="majorHAnsi" w:hAnsiTheme="majorHAnsi"/>
          <w:b w:val="0"/>
          <w:lang w:eastAsia="en-US"/>
        </w:rPr>
        <w:t xml:space="preserve">. </w:t>
      </w:r>
      <w:r w:rsidRPr="00E9054E">
        <w:rPr>
          <w:rFonts w:asciiTheme="majorHAnsi" w:hAnsiTheme="majorHAnsi"/>
          <w:b w:val="0"/>
          <w:lang w:eastAsia="en-US"/>
        </w:rPr>
        <w:t>Día 2</w:t>
      </w:r>
      <w:r w:rsidRPr="00E9054E">
        <w:rPr>
          <w:rFonts w:asciiTheme="majorHAnsi" w:hAnsiTheme="majorHAnsi"/>
          <w:b w:val="0"/>
        </w:rPr>
        <w:tab/>
      </w:r>
      <w:r w:rsidRPr="00E9054E">
        <w:rPr>
          <w:rFonts w:asciiTheme="majorHAnsi" w:hAnsiTheme="majorHAnsi"/>
          <w:b w:val="0"/>
        </w:rPr>
        <w:fldChar w:fldCharType="begin"/>
      </w:r>
      <w:r w:rsidRPr="00E9054E">
        <w:rPr>
          <w:rFonts w:asciiTheme="majorHAnsi" w:hAnsiTheme="majorHAnsi"/>
          <w:b w:val="0"/>
        </w:rPr>
        <w:instrText xml:space="preserve"> PAGEREF _Toc375497761 \h </w:instrText>
      </w:r>
      <w:r w:rsidRPr="00E9054E">
        <w:rPr>
          <w:rFonts w:asciiTheme="majorHAnsi" w:hAnsiTheme="majorHAnsi"/>
          <w:b w:val="0"/>
        </w:rPr>
      </w:r>
      <w:r w:rsidRPr="00E9054E">
        <w:rPr>
          <w:rFonts w:asciiTheme="majorHAnsi" w:hAnsiTheme="majorHAnsi"/>
          <w:b w:val="0"/>
        </w:rPr>
        <w:fldChar w:fldCharType="separate"/>
      </w:r>
      <w:r w:rsidR="00C66E3C">
        <w:rPr>
          <w:rFonts w:asciiTheme="majorHAnsi" w:hAnsiTheme="majorHAnsi"/>
          <w:b w:val="0"/>
          <w:noProof/>
        </w:rPr>
        <w:t>15</w:t>
      </w:r>
      <w:r w:rsidRPr="00E9054E">
        <w:rPr>
          <w:rFonts w:asciiTheme="majorHAnsi" w:hAnsiTheme="majorHAnsi"/>
          <w:b w:val="0"/>
        </w:rPr>
        <w:fldChar w:fldCharType="end"/>
      </w:r>
    </w:p>
    <w:p w14:paraId="3ABEB47C" w14:textId="7EF05B84" w:rsidR="003629B7" w:rsidRPr="00E9054E" w:rsidRDefault="003629B7" w:rsidP="00E9054E">
      <w:pPr>
        <w:pStyle w:val="TOC1"/>
        <w:tabs>
          <w:tab w:val="right" w:leader="dot" w:pos="9350"/>
        </w:tabs>
        <w:spacing w:before="0" w:after="100"/>
        <w:rPr>
          <w:rFonts w:asciiTheme="majorHAnsi" w:eastAsiaTheme="minorEastAsia" w:hAnsiTheme="majorHAnsi" w:cstheme="minorBidi"/>
          <w:b w:val="0"/>
          <w:lang w:eastAsia="ja-JP"/>
        </w:rPr>
      </w:pPr>
      <w:r w:rsidRPr="00E9054E">
        <w:rPr>
          <w:rFonts w:asciiTheme="majorHAnsi" w:hAnsiTheme="majorHAnsi"/>
          <w:b w:val="0"/>
          <w:lang w:eastAsia="en-US"/>
        </w:rPr>
        <w:t xml:space="preserve">Programa propuesto para el </w:t>
      </w:r>
      <w:r w:rsidR="002A7401" w:rsidRPr="00E9054E">
        <w:rPr>
          <w:rFonts w:asciiTheme="majorHAnsi" w:hAnsiTheme="majorHAnsi"/>
          <w:b w:val="0"/>
          <w:lang w:eastAsia="en-US"/>
        </w:rPr>
        <w:t>taller de fortalecimiento del CNE</w:t>
      </w:r>
      <w:r w:rsidRPr="00E9054E">
        <w:rPr>
          <w:rFonts w:asciiTheme="majorHAnsi" w:hAnsiTheme="majorHAnsi"/>
          <w:b w:val="0"/>
          <w:lang w:eastAsia="en-US"/>
        </w:rPr>
        <w:t xml:space="preserve"> para el RSI</w:t>
      </w:r>
      <w:r w:rsidR="00D278B5" w:rsidRPr="00E9054E">
        <w:rPr>
          <w:rFonts w:asciiTheme="majorHAnsi" w:hAnsiTheme="majorHAnsi"/>
          <w:b w:val="0"/>
          <w:lang w:eastAsia="en-US"/>
        </w:rPr>
        <w:t xml:space="preserve">. </w:t>
      </w:r>
      <w:r w:rsidRPr="00E9054E">
        <w:rPr>
          <w:rFonts w:asciiTheme="majorHAnsi" w:hAnsiTheme="majorHAnsi"/>
          <w:b w:val="0"/>
          <w:lang w:eastAsia="en-US"/>
        </w:rPr>
        <w:t>Día 3</w:t>
      </w:r>
      <w:r w:rsidRPr="00E9054E">
        <w:rPr>
          <w:rFonts w:asciiTheme="majorHAnsi" w:hAnsiTheme="majorHAnsi"/>
          <w:b w:val="0"/>
        </w:rPr>
        <w:tab/>
      </w:r>
      <w:r w:rsidRPr="00E9054E">
        <w:rPr>
          <w:rFonts w:asciiTheme="majorHAnsi" w:hAnsiTheme="majorHAnsi"/>
          <w:b w:val="0"/>
        </w:rPr>
        <w:fldChar w:fldCharType="begin"/>
      </w:r>
      <w:r w:rsidRPr="00E9054E">
        <w:rPr>
          <w:rFonts w:asciiTheme="majorHAnsi" w:hAnsiTheme="majorHAnsi"/>
          <w:b w:val="0"/>
        </w:rPr>
        <w:instrText xml:space="preserve"> PAGEREF _Toc375497762 \h </w:instrText>
      </w:r>
      <w:r w:rsidRPr="00E9054E">
        <w:rPr>
          <w:rFonts w:asciiTheme="majorHAnsi" w:hAnsiTheme="majorHAnsi"/>
          <w:b w:val="0"/>
        </w:rPr>
      </w:r>
      <w:r w:rsidRPr="00E9054E">
        <w:rPr>
          <w:rFonts w:asciiTheme="majorHAnsi" w:hAnsiTheme="majorHAnsi"/>
          <w:b w:val="0"/>
        </w:rPr>
        <w:fldChar w:fldCharType="separate"/>
      </w:r>
      <w:r w:rsidR="00C66E3C">
        <w:rPr>
          <w:rFonts w:asciiTheme="majorHAnsi" w:hAnsiTheme="majorHAnsi"/>
          <w:b w:val="0"/>
          <w:noProof/>
        </w:rPr>
        <w:t>16</w:t>
      </w:r>
      <w:r w:rsidRPr="00E9054E">
        <w:rPr>
          <w:rFonts w:asciiTheme="majorHAnsi" w:hAnsiTheme="majorHAnsi"/>
          <w:b w:val="0"/>
        </w:rPr>
        <w:fldChar w:fldCharType="end"/>
      </w:r>
    </w:p>
    <w:p w14:paraId="411ED535" w14:textId="53DA4A93" w:rsidR="003629B7" w:rsidRPr="00E9054E" w:rsidRDefault="003629B7" w:rsidP="00E9054E">
      <w:pPr>
        <w:pStyle w:val="TOC1"/>
        <w:tabs>
          <w:tab w:val="right" w:leader="dot" w:pos="9350"/>
        </w:tabs>
        <w:spacing w:before="0" w:after="100"/>
        <w:rPr>
          <w:rFonts w:asciiTheme="majorHAnsi" w:eastAsiaTheme="minorEastAsia" w:hAnsiTheme="majorHAnsi" w:cstheme="minorBidi"/>
          <w:b w:val="0"/>
          <w:lang w:eastAsia="ja-JP"/>
        </w:rPr>
      </w:pPr>
      <w:r w:rsidRPr="00E9054E">
        <w:rPr>
          <w:rFonts w:asciiTheme="majorHAnsi" w:hAnsiTheme="majorHAnsi"/>
          <w:b w:val="0"/>
          <w:lang w:eastAsia="en-US"/>
        </w:rPr>
        <w:t>Programa propuesto para el talles sobre CNE para el RSI</w:t>
      </w:r>
      <w:r w:rsidR="00D278B5" w:rsidRPr="00E9054E">
        <w:rPr>
          <w:rFonts w:asciiTheme="majorHAnsi" w:hAnsiTheme="majorHAnsi" w:cs="Arial"/>
          <w:b w:val="0"/>
          <w:lang w:eastAsia="en-US"/>
        </w:rPr>
        <w:t xml:space="preserve">. </w:t>
      </w:r>
      <w:r w:rsidRPr="00E9054E">
        <w:rPr>
          <w:rFonts w:asciiTheme="majorHAnsi" w:hAnsiTheme="majorHAnsi"/>
          <w:b w:val="0"/>
          <w:lang w:eastAsia="en-US"/>
        </w:rPr>
        <w:t>Día 4</w:t>
      </w:r>
      <w:r w:rsidRPr="00E9054E">
        <w:rPr>
          <w:rFonts w:asciiTheme="majorHAnsi" w:hAnsiTheme="majorHAnsi"/>
          <w:b w:val="0"/>
        </w:rPr>
        <w:tab/>
      </w:r>
      <w:r w:rsidRPr="00E9054E">
        <w:rPr>
          <w:rFonts w:asciiTheme="majorHAnsi" w:hAnsiTheme="majorHAnsi"/>
          <w:b w:val="0"/>
        </w:rPr>
        <w:fldChar w:fldCharType="begin"/>
      </w:r>
      <w:r w:rsidRPr="00E9054E">
        <w:rPr>
          <w:rFonts w:asciiTheme="majorHAnsi" w:hAnsiTheme="majorHAnsi"/>
          <w:b w:val="0"/>
        </w:rPr>
        <w:instrText xml:space="preserve"> PAGEREF _Toc375497763 \h </w:instrText>
      </w:r>
      <w:r w:rsidRPr="00E9054E">
        <w:rPr>
          <w:rFonts w:asciiTheme="majorHAnsi" w:hAnsiTheme="majorHAnsi"/>
          <w:b w:val="0"/>
        </w:rPr>
      </w:r>
      <w:r w:rsidRPr="00E9054E">
        <w:rPr>
          <w:rFonts w:asciiTheme="majorHAnsi" w:hAnsiTheme="majorHAnsi"/>
          <w:b w:val="0"/>
        </w:rPr>
        <w:fldChar w:fldCharType="separate"/>
      </w:r>
      <w:r w:rsidR="00C66E3C">
        <w:rPr>
          <w:rFonts w:asciiTheme="majorHAnsi" w:hAnsiTheme="majorHAnsi"/>
          <w:b w:val="0"/>
          <w:noProof/>
        </w:rPr>
        <w:t>19</w:t>
      </w:r>
      <w:r w:rsidRPr="00E9054E">
        <w:rPr>
          <w:rFonts w:asciiTheme="majorHAnsi" w:hAnsiTheme="majorHAnsi"/>
          <w:b w:val="0"/>
        </w:rPr>
        <w:fldChar w:fldCharType="end"/>
      </w:r>
    </w:p>
    <w:p w14:paraId="56E63C20" w14:textId="5A224834" w:rsidR="003629B7" w:rsidRPr="00E9054E" w:rsidRDefault="003629B7" w:rsidP="00E9054E">
      <w:pPr>
        <w:pStyle w:val="TOC1"/>
        <w:tabs>
          <w:tab w:val="right" w:leader="dot" w:pos="9350"/>
        </w:tabs>
        <w:spacing w:before="0" w:after="100"/>
        <w:rPr>
          <w:rFonts w:asciiTheme="majorHAnsi" w:eastAsiaTheme="minorEastAsia" w:hAnsiTheme="majorHAnsi" w:cstheme="minorBidi"/>
          <w:b w:val="0"/>
          <w:lang w:eastAsia="ja-JP"/>
        </w:rPr>
      </w:pPr>
      <w:r w:rsidRPr="00E9054E">
        <w:rPr>
          <w:rFonts w:asciiTheme="majorHAnsi" w:hAnsiTheme="majorHAnsi"/>
          <w:b w:val="0"/>
          <w:lang w:eastAsia="en-US"/>
        </w:rPr>
        <w:t xml:space="preserve">Programa propuesto para el </w:t>
      </w:r>
      <w:r w:rsidR="002A7401" w:rsidRPr="00E9054E">
        <w:rPr>
          <w:rFonts w:asciiTheme="majorHAnsi" w:hAnsiTheme="majorHAnsi"/>
          <w:b w:val="0"/>
          <w:lang w:eastAsia="en-US"/>
        </w:rPr>
        <w:t>taller de fortalecimiento del CNE</w:t>
      </w:r>
      <w:r w:rsidRPr="00E9054E">
        <w:rPr>
          <w:rFonts w:asciiTheme="majorHAnsi" w:hAnsiTheme="majorHAnsi"/>
          <w:b w:val="0"/>
          <w:lang w:eastAsia="en-US"/>
        </w:rPr>
        <w:t xml:space="preserve"> para el RSI</w:t>
      </w:r>
      <w:r w:rsidR="00D278B5" w:rsidRPr="00E9054E">
        <w:rPr>
          <w:rFonts w:asciiTheme="majorHAnsi" w:hAnsiTheme="majorHAnsi"/>
          <w:b w:val="0"/>
          <w:lang w:eastAsia="en-US"/>
        </w:rPr>
        <w:t xml:space="preserve">. </w:t>
      </w:r>
      <w:r w:rsidRPr="00E9054E">
        <w:rPr>
          <w:rFonts w:asciiTheme="majorHAnsi" w:hAnsiTheme="majorHAnsi"/>
          <w:b w:val="0"/>
          <w:lang w:eastAsia="en-US"/>
        </w:rPr>
        <w:t>Día 5</w:t>
      </w:r>
      <w:r w:rsidRPr="00E9054E">
        <w:rPr>
          <w:rFonts w:asciiTheme="majorHAnsi" w:hAnsiTheme="majorHAnsi"/>
          <w:b w:val="0"/>
        </w:rPr>
        <w:tab/>
      </w:r>
      <w:r w:rsidRPr="00E9054E">
        <w:rPr>
          <w:rFonts w:asciiTheme="majorHAnsi" w:hAnsiTheme="majorHAnsi"/>
          <w:b w:val="0"/>
        </w:rPr>
        <w:fldChar w:fldCharType="begin"/>
      </w:r>
      <w:r w:rsidRPr="00E9054E">
        <w:rPr>
          <w:rFonts w:asciiTheme="majorHAnsi" w:hAnsiTheme="majorHAnsi"/>
          <w:b w:val="0"/>
        </w:rPr>
        <w:instrText xml:space="preserve"> PAGEREF _Toc375497764 \h </w:instrText>
      </w:r>
      <w:r w:rsidRPr="00E9054E">
        <w:rPr>
          <w:rFonts w:asciiTheme="majorHAnsi" w:hAnsiTheme="majorHAnsi"/>
          <w:b w:val="0"/>
        </w:rPr>
      </w:r>
      <w:r w:rsidRPr="00E9054E">
        <w:rPr>
          <w:rFonts w:asciiTheme="majorHAnsi" w:hAnsiTheme="majorHAnsi"/>
          <w:b w:val="0"/>
        </w:rPr>
        <w:fldChar w:fldCharType="separate"/>
      </w:r>
      <w:r w:rsidR="00C66E3C">
        <w:rPr>
          <w:rFonts w:asciiTheme="majorHAnsi" w:hAnsiTheme="majorHAnsi"/>
          <w:b w:val="0"/>
          <w:noProof/>
        </w:rPr>
        <w:t>22</w:t>
      </w:r>
      <w:r w:rsidRPr="00E9054E">
        <w:rPr>
          <w:rFonts w:asciiTheme="majorHAnsi" w:hAnsiTheme="majorHAnsi"/>
          <w:b w:val="0"/>
        </w:rPr>
        <w:fldChar w:fldCharType="end"/>
      </w:r>
    </w:p>
    <w:p w14:paraId="599D8AB7" w14:textId="77777777" w:rsidR="003629B7" w:rsidRPr="00E9054E" w:rsidRDefault="003629B7" w:rsidP="00E9054E">
      <w:pPr>
        <w:pStyle w:val="TOC1"/>
        <w:tabs>
          <w:tab w:val="right" w:leader="dot" w:pos="9350"/>
        </w:tabs>
        <w:spacing w:before="0" w:after="100"/>
        <w:rPr>
          <w:rFonts w:asciiTheme="majorHAnsi" w:eastAsiaTheme="minorEastAsia" w:hAnsiTheme="majorHAnsi" w:cstheme="minorBidi"/>
          <w:b w:val="0"/>
          <w:lang w:eastAsia="ja-JP"/>
        </w:rPr>
      </w:pPr>
      <w:r w:rsidRPr="00E9054E">
        <w:rPr>
          <w:rFonts w:asciiTheme="majorHAnsi" w:hAnsiTheme="majorHAnsi"/>
          <w:b w:val="0"/>
          <w:lang w:eastAsia="en-US"/>
        </w:rPr>
        <w:t>Actividades posteriores al taller</w:t>
      </w:r>
      <w:r w:rsidRPr="00E9054E">
        <w:rPr>
          <w:rFonts w:asciiTheme="majorHAnsi" w:hAnsiTheme="majorHAnsi"/>
          <w:b w:val="0"/>
        </w:rPr>
        <w:tab/>
      </w:r>
      <w:r w:rsidRPr="00E9054E">
        <w:rPr>
          <w:rFonts w:asciiTheme="majorHAnsi" w:hAnsiTheme="majorHAnsi"/>
          <w:b w:val="0"/>
        </w:rPr>
        <w:fldChar w:fldCharType="begin"/>
      </w:r>
      <w:r w:rsidRPr="00E9054E">
        <w:rPr>
          <w:rFonts w:asciiTheme="majorHAnsi" w:hAnsiTheme="majorHAnsi"/>
          <w:b w:val="0"/>
        </w:rPr>
        <w:instrText xml:space="preserve"> PAGEREF _Toc375497765 \h </w:instrText>
      </w:r>
      <w:r w:rsidRPr="00E9054E">
        <w:rPr>
          <w:rFonts w:asciiTheme="majorHAnsi" w:hAnsiTheme="majorHAnsi"/>
          <w:b w:val="0"/>
        </w:rPr>
      </w:r>
      <w:r w:rsidRPr="00E9054E">
        <w:rPr>
          <w:rFonts w:asciiTheme="majorHAnsi" w:hAnsiTheme="majorHAnsi"/>
          <w:b w:val="0"/>
        </w:rPr>
        <w:fldChar w:fldCharType="separate"/>
      </w:r>
      <w:r w:rsidR="00C66E3C">
        <w:rPr>
          <w:rFonts w:asciiTheme="majorHAnsi" w:hAnsiTheme="majorHAnsi"/>
          <w:b w:val="0"/>
          <w:noProof/>
        </w:rPr>
        <w:t>24</w:t>
      </w:r>
      <w:r w:rsidRPr="00E9054E">
        <w:rPr>
          <w:rFonts w:asciiTheme="majorHAnsi" w:hAnsiTheme="majorHAnsi"/>
          <w:b w:val="0"/>
        </w:rPr>
        <w:fldChar w:fldCharType="end"/>
      </w:r>
    </w:p>
    <w:p w14:paraId="0BDF6853" w14:textId="77777777" w:rsidR="003629B7" w:rsidRPr="00E9054E" w:rsidRDefault="003629B7" w:rsidP="00E9054E">
      <w:pPr>
        <w:pStyle w:val="TOC2"/>
        <w:tabs>
          <w:tab w:val="right" w:leader="dot" w:pos="9350"/>
        </w:tabs>
        <w:spacing w:after="100"/>
        <w:rPr>
          <w:rFonts w:asciiTheme="majorHAnsi" w:eastAsiaTheme="minorEastAsia" w:hAnsiTheme="majorHAnsi" w:cstheme="minorBidi"/>
          <w:b w:val="0"/>
          <w:sz w:val="24"/>
          <w:szCs w:val="24"/>
          <w:lang w:eastAsia="ja-JP"/>
        </w:rPr>
      </w:pPr>
      <w:r w:rsidRPr="00E9054E">
        <w:rPr>
          <w:rFonts w:asciiTheme="majorHAnsi" w:hAnsiTheme="majorHAnsi"/>
          <w:b w:val="0"/>
          <w:sz w:val="24"/>
          <w:szCs w:val="24"/>
          <w:lang w:eastAsia="en-US"/>
        </w:rPr>
        <w:t>Actividades de la OMS</w:t>
      </w:r>
      <w:r w:rsidRPr="00E9054E">
        <w:rPr>
          <w:rFonts w:asciiTheme="majorHAnsi" w:hAnsiTheme="majorHAnsi"/>
          <w:b w:val="0"/>
          <w:sz w:val="24"/>
          <w:szCs w:val="24"/>
        </w:rPr>
        <w:tab/>
      </w:r>
      <w:r w:rsidRPr="00E9054E">
        <w:rPr>
          <w:rFonts w:asciiTheme="majorHAnsi" w:hAnsiTheme="majorHAnsi"/>
          <w:b w:val="0"/>
          <w:sz w:val="24"/>
          <w:szCs w:val="24"/>
        </w:rPr>
        <w:fldChar w:fldCharType="begin"/>
      </w:r>
      <w:r w:rsidRPr="00E9054E">
        <w:rPr>
          <w:rFonts w:asciiTheme="majorHAnsi" w:hAnsiTheme="majorHAnsi"/>
          <w:b w:val="0"/>
          <w:sz w:val="24"/>
          <w:szCs w:val="24"/>
        </w:rPr>
        <w:instrText xml:space="preserve"> PAGEREF _Toc375497766 \h </w:instrText>
      </w:r>
      <w:r w:rsidRPr="00E9054E">
        <w:rPr>
          <w:rFonts w:asciiTheme="majorHAnsi" w:hAnsiTheme="majorHAnsi"/>
          <w:b w:val="0"/>
          <w:sz w:val="24"/>
          <w:szCs w:val="24"/>
        </w:rPr>
      </w:r>
      <w:r w:rsidRPr="00E9054E">
        <w:rPr>
          <w:rFonts w:asciiTheme="majorHAnsi" w:hAnsiTheme="majorHAnsi"/>
          <w:b w:val="0"/>
          <w:sz w:val="24"/>
          <w:szCs w:val="24"/>
        </w:rPr>
        <w:fldChar w:fldCharType="separate"/>
      </w:r>
      <w:r w:rsidR="00C66E3C">
        <w:rPr>
          <w:rFonts w:asciiTheme="majorHAnsi" w:hAnsiTheme="majorHAnsi"/>
          <w:b w:val="0"/>
          <w:noProof/>
          <w:sz w:val="24"/>
          <w:szCs w:val="24"/>
        </w:rPr>
        <w:t>24</w:t>
      </w:r>
      <w:r w:rsidRPr="00E9054E">
        <w:rPr>
          <w:rFonts w:asciiTheme="majorHAnsi" w:hAnsiTheme="majorHAnsi"/>
          <w:b w:val="0"/>
          <w:sz w:val="24"/>
          <w:szCs w:val="24"/>
        </w:rPr>
        <w:fldChar w:fldCharType="end"/>
      </w:r>
    </w:p>
    <w:p w14:paraId="14B1E377" w14:textId="77777777" w:rsidR="003629B7" w:rsidRPr="00E9054E" w:rsidRDefault="003629B7" w:rsidP="00E9054E">
      <w:pPr>
        <w:pStyle w:val="TOC2"/>
        <w:tabs>
          <w:tab w:val="right" w:leader="dot" w:pos="9350"/>
        </w:tabs>
        <w:spacing w:after="100"/>
        <w:rPr>
          <w:rFonts w:asciiTheme="majorHAnsi" w:eastAsiaTheme="minorEastAsia" w:hAnsiTheme="majorHAnsi" w:cstheme="minorBidi"/>
          <w:b w:val="0"/>
          <w:sz w:val="24"/>
          <w:szCs w:val="24"/>
          <w:lang w:eastAsia="ja-JP"/>
        </w:rPr>
      </w:pPr>
      <w:r w:rsidRPr="00E9054E">
        <w:rPr>
          <w:rFonts w:asciiTheme="majorHAnsi" w:hAnsiTheme="majorHAnsi"/>
          <w:b w:val="0"/>
          <w:sz w:val="24"/>
          <w:szCs w:val="24"/>
          <w:lang w:eastAsia="en-US"/>
        </w:rPr>
        <w:t>Participantes del país anfitrión</w:t>
      </w:r>
      <w:r w:rsidRPr="00E9054E">
        <w:rPr>
          <w:rFonts w:asciiTheme="majorHAnsi" w:hAnsiTheme="majorHAnsi"/>
          <w:b w:val="0"/>
          <w:sz w:val="24"/>
          <w:szCs w:val="24"/>
        </w:rPr>
        <w:tab/>
      </w:r>
      <w:r w:rsidRPr="00E9054E">
        <w:rPr>
          <w:rFonts w:asciiTheme="majorHAnsi" w:hAnsiTheme="majorHAnsi"/>
          <w:b w:val="0"/>
          <w:sz w:val="24"/>
          <w:szCs w:val="24"/>
        </w:rPr>
        <w:fldChar w:fldCharType="begin"/>
      </w:r>
      <w:r w:rsidRPr="00E9054E">
        <w:rPr>
          <w:rFonts w:asciiTheme="majorHAnsi" w:hAnsiTheme="majorHAnsi"/>
          <w:b w:val="0"/>
          <w:sz w:val="24"/>
          <w:szCs w:val="24"/>
        </w:rPr>
        <w:instrText xml:space="preserve"> PAGEREF _Toc375497767 \h </w:instrText>
      </w:r>
      <w:r w:rsidRPr="00E9054E">
        <w:rPr>
          <w:rFonts w:asciiTheme="majorHAnsi" w:hAnsiTheme="majorHAnsi"/>
          <w:b w:val="0"/>
          <w:sz w:val="24"/>
          <w:szCs w:val="24"/>
        </w:rPr>
      </w:r>
      <w:r w:rsidRPr="00E9054E">
        <w:rPr>
          <w:rFonts w:asciiTheme="majorHAnsi" w:hAnsiTheme="majorHAnsi"/>
          <w:b w:val="0"/>
          <w:sz w:val="24"/>
          <w:szCs w:val="24"/>
        </w:rPr>
        <w:fldChar w:fldCharType="separate"/>
      </w:r>
      <w:r w:rsidR="00C66E3C">
        <w:rPr>
          <w:rFonts w:asciiTheme="majorHAnsi" w:hAnsiTheme="majorHAnsi"/>
          <w:b w:val="0"/>
          <w:noProof/>
          <w:sz w:val="24"/>
          <w:szCs w:val="24"/>
        </w:rPr>
        <w:t>24</w:t>
      </w:r>
      <w:r w:rsidRPr="00E9054E">
        <w:rPr>
          <w:rFonts w:asciiTheme="majorHAnsi" w:hAnsiTheme="majorHAnsi"/>
          <w:b w:val="0"/>
          <w:sz w:val="24"/>
          <w:szCs w:val="24"/>
        </w:rPr>
        <w:fldChar w:fldCharType="end"/>
      </w:r>
    </w:p>
    <w:p w14:paraId="076FFF43" w14:textId="77777777" w:rsidR="003629B7" w:rsidRPr="00E9054E" w:rsidRDefault="003629B7" w:rsidP="00E9054E">
      <w:pPr>
        <w:pStyle w:val="TOC1"/>
        <w:tabs>
          <w:tab w:val="right" w:leader="dot" w:pos="9350"/>
        </w:tabs>
        <w:spacing w:before="0" w:after="100"/>
        <w:rPr>
          <w:rFonts w:asciiTheme="majorHAnsi" w:eastAsiaTheme="minorEastAsia" w:hAnsiTheme="majorHAnsi" w:cstheme="minorBidi"/>
          <w:b w:val="0"/>
          <w:lang w:eastAsia="ja-JP"/>
        </w:rPr>
      </w:pPr>
      <w:r w:rsidRPr="00E9054E">
        <w:rPr>
          <w:rFonts w:asciiTheme="majorHAnsi" w:hAnsiTheme="majorHAnsi"/>
          <w:b w:val="0"/>
          <w:lang w:eastAsia="en-US"/>
        </w:rPr>
        <w:t>Referencias</w:t>
      </w:r>
      <w:r w:rsidRPr="00E9054E">
        <w:rPr>
          <w:rFonts w:asciiTheme="majorHAnsi" w:hAnsiTheme="majorHAnsi"/>
          <w:b w:val="0"/>
        </w:rPr>
        <w:tab/>
      </w:r>
      <w:r w:rsidRPr="00E9054E">
        <w:rPr>
          <w:rFonts w:asciiTheme="majorHAnsi" w:hAnsiTheme="majorHAnsi"/>
          <w:b w:val="0"/>
        </w:rPr>
        <w:fldChar w:fldCharType="begin"/>
      </w:r>
      <w:r w:rsidRPr="00E9054E">
        <w:rPr>
          <w:rFonts w:asciiTheme="majorHAnsi" w:hAnsiTheme="majorHAnsi"/>
          <w:b w:val="0"/>
        </w:rPr>
        <w:instrText xml:space="preserve"> PAGEREF _Toc375497768 \h </w:instrText>
      </w:r>
      <w:r w:rsidRPr="00E9054E">
        <w:rPr>
          <w:rFonts w:asciiTheme="majorHAnsi" w:hAnsiTheme="majorHAnsi"/>
          <w:b w:val="0"/>
        </w:rPr>
      </w:r>
      <w:r w:rsidRPr="00E9054E">
        <w:rPr>
          <w:rFonts w:asciiTheme="majorHAnsi" w:hAnsiTheme="majorHAnsi"/>
          <w:b w:val="0"/>
        </w:rPr>
        <w:fldChar w:fldCharType="separate"/>
      </w:r>
      <w:r w:rsidR="00C66E3C">
        <w:rPr>
          <w:rFonts w:asciiTheme="majorHAnsi" w:hAnsiTheme="majorHAnsi"/>
          <w:b w:val="0"/>
          <w:noProof/>
        </w:rPr>
        <w:t>25</w:t>
      </w:r>
      <w:r w:rsidRPr="00E9054E">
        <w:rPr>
          <w:rFonts w:asciiTheme="majorHAnsi" w:hAnsiTheme="majorHAnsi"/>
          <w:b w:val="0"/>
        </w:rPr>
        <w:fldChar w:fldCharType="end"/>
      </w:r>
    </w:p>
    <w:p w14:paraId="6EA05533" w14:textId="77777777" w:rsidR="003629B7" w:rsidRPr="00E9054E" w:rsidRDefault="003629B7" w:rsidP="00E9054E">
      <w:pPr>
        <w:pStyle w:val="TOC1"/>
        <w:tabs>
          <w:tab w:val="right" w:leader="dot" w:pos="9350"/>
        </w:tabs>
        <w:spacing w:before="0" w:after="100"/>
        <w:rPr>
          <w:rFonts w:asciiTheme="majorHAnsi" w:eastAsiaTheme="minorEastAsia" w:hAnsiTheme="majorHAnsi" w:cstheme="minorBidi"/>
          <w:b w:val="0"/>
          <w:lang w:eastAsia="ja-JP"/>
        </w:rPr>
      </w:pPr>
      <w:r w:rsidRPr="00E9054E">
        <w:rPr>
          <w:rFonts w:asciiTheme="majorHAnsi" w:hAnsiTheme="majorHAnsi"/>
          <w:b w:val="0"/>
          <w:lang w:eastAsia="en-US"/>
        </w:rPr>
        <w:t>Materiales y plantillas</w:t>
      </w:r>
      <w:r w:rsidRPr="00E9054E">
        <w:rPr>
          <w:rFonts w:asciiTheme="majorHAnsi" w:hAnsiTheme="majorHAnsi"/>
          <w:b w:val="0"/>
        </w:rPr>
        <w:tab/>
      </w:r>
      <w:r w:rsidRPr="00E9054E">
        <w:rPr>
          <w:rFonts w:asciiTheme="majorHAnsi" w:hAnsiTheme="majorHAnsi"/>
          <w:b w:val="0"/>
        </w:rPr>
        <w:fldChar w:fldCharType="begin"/>
      </w:r>
      <w:r w:rsidRPr="00E9054E">
        <w:rPr>
          <w:rFonts w:asciiTheme="majorHAnsi" w:hAnsiTheme="majorHAnsi"/>
          <w:b w:val="0"/>
        </w:rPr>
        <w:instrText xml:space="preserve"> PAGEREF _Toc375497769 \h </w:instrText>
      </w:r>
      <w:r w:rsidRPr="00E9054E">
        <w:rPr>
          <w:rFonts w:asciiTheme="majorHAnsi" w:hAnsiTheme="majorHAnsi"/>
          <w:b w:val="0"/>
        </w:rPr>
      </w:r>
      <w:r w:rsidRPr="00E9054E">
        <w:rPr>
          <w:rFonts w:asciiTheme="majorHAnsi" w:hAnsiTheme="majorHAnsi"/>
          <w:b w:val="0"/>
        </w:rPr>
        <w:fldChar w:fldCharType="separate"/>
      </w:r>
      <w:r w:rsidR="00C66E3C">
        <w:rPr>
          <w:rFonts w:asciiTheme="majorHAnsi" w:hAnsiTheme="majorHAnsi"/>
          <w:b w:val="0"/>
          <w:noProof/>
        </w:rPr>
        <w:t>26</w:t>
      </w:r>
      <w:r w:rsidRPr="00E9054E">
        <w:rPr>
          <w:rFonts w:asciiTheme="majorHAnsi" w:hAnsiTheme="majorHAnsi"/>
          <w:b w:val="0"/>
        </w:rPr>
        <w:fldChar w:fldCharType="end"/>
      </w:r>
    </w:p>
    <w:p w14:paraId="17F177A5" w14:textId="6403B81F" w:rsidR="003629B7" w:rsidRPr="00E9054E" w:rsidRDefault="003629B7" w:rsidP="00E9054E">
      <w:pPr>
        <w:pStyle w:val="TOC2"/>
        <w:tabs>
          <w:tab w:val="right" w:leader="dot" w:pos="9350"/>
        </w:tabs>
        <w:spacing w:after="100"/>
        <w:rPr>
          <w:rFonts w:asciiTheme="majorHAnsi" w:eastAsiaTheme="minorEastAsia" w:hAnsiTheme="majorHAnsi" w:cstheme="minorBidi"/>
          <w:b w:val="0"/>
          <w:sz w:val="24"/>
          <w:szCs w:val="24"/>
          <w:lang w:eastAsia="ja-JP"/>
        </w:rPr>
      </w:pPr>
      <w:r w:rsidRPr="00E9054E">
        <w:rPr>
          <w:rFonts w:asciiTheme="majorHAnsi" w:hAnsiTheme="majorHAnsi"/>
          <w:b w:val="0"/>
          <w:sz w:val="24"/>
          <w:szCs w:val="24"/>
          <w:lang w:eastAsia="en-US"/>
        </w:rPr>
        <w:t>Cuadro de materiales del taller</w:t>
      </w:r>
      <w:r w:rsidRPr="00E9054E">
        <w:rPr>
          <w:rFonts w:asciiTheme="majorHAnsi" w:hAnsiTheme="majorHAnsi"/>
          <w:b w:val="0"/>
          <w:sz w:val="24"/>
          <w:szCs w:val="24"/>
        </w:rPr>
        <w:tab/>
      </w:r>
      <w:r w:rsidRPr="00E9054E">
        <w:rPr>
          <w:rFonts w:asciiTheme="majorHAnsi" w:hAnsiTheme="majorHAnsi"/>
          <w:b w:val="0"/>
          <w:sz w:val="24"/>
          <w:szCs w:val="24"/>
        </w:rPr>
        <w:fldChar w:fldCharType="begin"/>
      </w:r>
      <w:r w:rsidRPr="00E9054E">
        <w:rPr>
          <w:rFonts w:asciiTheme="majorHAnsi" w:hAnsiTheme="majorHAnsi"/>
          <w:b w:val="0"/>
          <w:sz w:val="24"/>
          <w:szCs w:val="24"/>
        </w:rPr>
        <w:instrText xml:space="preserve"> PAGEREF _Toc375497770 \h </w:instrText>
      </w:r>
      <w:r w:rsidRPr="00E9054E">
        <w:rPr>
          <w:rFonts w:asciiTheme="majorHAnsi" w:hAnsiTheme="majorHAnsi"/>
          <w:b w:val="0"/>
          <w:sz w:val="24"/>
          <w:szCs w:val="24"/>
        </w:rPr>
      </w:r>
      <w:r w:rsidRPr="00E9054E">
        <w:rPr>
          <w:rFonts w:asciiTheme="majorHAnsi" w:hAnsiTheme="majorHAnsi"/>
          <w:b w:val="0"/>
          <w:sz w:val="24"/>
          <w:szCs w:val="24"/>
        </w:rPr>
        <w:fldChar w:fldCharType="separate"/>
      </w:r>
      <w:r w:rsidR="00C66E3C">
        <w:rPr>
          <w:rFonts w:asciiTheme="majorHAnsi" w:hAnsiTheme="majorHAnsi"/>
          <w:b w:val="0"/>
          <w:noProof/>
          <w:sz w:val="24"/>
          <w:szCs w:val="24"/>
        </w:rPr>
        <w:t>26</w:t>
      </w:r>
      <w:r w:rsidRPr="00E9054E">
        <w:rPr>
          <w:rFonts w:asciiTheme="majorHAnsi" w:hAnsiTheme="majorHAnsi"/>
          <w:b w:val="0"/>
          <w:sz w:val="24"/>
          <w:szCs w:val="24"/>
        </w:rPr>
        <w:fldChar w:fldCharType="end"/>
      </w:r>
    </w:p>
    <w:p w14:paraId="1E752703" w14:textId="0650C185" w:rsidR="00876572" w:rsidRPr="00E9054E" w:rsidRDefault="003629B7" w:rsidP="00E9054E">
      <w:pPr>
        <w:spacing w:after="100"/>
        <w:rPr>
          <w:rFonts w:asciiTheme="majorHAnsi" w:hAnsiTheme="majorHAnsi"/>
          <w:lang w:eastAsia="en-US"/>
        </w:rPr>
        <w:sectPr w:rsidR="00876572" w:rsidRPr="00E9054E">
          <w:pgSz w:w="12240" w:h="15840" w:code="1"/>
          <w:pgMar w:top="1440" w:right="1440" w:bottom="1440" w:left="1440" w:header="708" w:footer="436" w:gutter="0"/>
          <w:cols w:space="708"/>
        </w:sectPr>
      </w:pPr>
      <w:r w:rsidRPr="00E9054E">
        <w:rPr>
          <w:rFonts w:asciiTheme="majorHAnsi" w:hAnsiTheme="majorHAnsi"/>
          <w:lang w:eastAsia="en-US"/>
        </w:rPr>
        <w:fldChar w:fldCharType="end"/>
      </w:r>
    </w:p>
    <w:p w14:paraId="0F6673B2" w14:textId="77777777" w:rsidR="00876572" w:rsidRPr="00E9054E" w:rsidRDefault="007E50F8" w:rsidP="00E9054E">
      <w:pPr>
        <w:spacing w:after="100"/>
        <w:rPr>
          <w:rFonts w:asciiTheme="majorHAnsi" w:hAnsiTheme="majorHAnsi"/>
          <w:bCs/>
          <w:color w:val="1F497D" w:themeColor="text2"/>
          <w:lang w:eastAsia="en-US"/>
        </w:rPr>
      </w:pPr>
      <w:r w:rsidRPr="00E9054E">
        <w:rPr>
          <w:rFonts w:asciiTheme="majorHAnsi" w:hAnsiTheme="majorHAnsi"/>
          <w:lang w:eastAsia="en-US"/>
        </w:rPr>
        <w:br w:type="page"/>
      </w:r>
    </w:p>
    <w:p w14:paraId="6871206E" w14:textId="77777777" w:rsidR="00876572" w:rsidRPr="00AF0465" w:rsidRDefault="00876572" w:rsidP="0072332F">
      <w:pPr>
        <w:pStyle w:val="Heading1"/>
        <w:sectPr w:rsidR="00876572" w:rsidRPr="00AF0465">
          <w:type w:val="continuous"/>
          <w:pgSz w:w="12240" w:h="15840" w:code="1"/>
          <w:pgMar w:top="1440" w:right="1440" w:bottom="1440" w:left="1440" w:header="708" w:footer="436" w:gutter="0"/>
          <w:cols w:space="708"/>
        </w:sectPr>
      </w:pPr>
    </w:p>
    <w:p w14:paraId="56F61D53" w14:textId="77777777" w:rsidR="00876572" w:rsidRPr="005F628D" w:rsidRDefault="007E50F8" w:rsidP="0072332F">
      <w:pPr>
        <w:pStyle w:val="Heading1"/>
      </w:pPr>
      <w:bookmarkStart w:id="76" w:name="PAHOMTS0000030B"/>
      <w:bookmarkStart w:id="77" w:name="_Toc375497748"/>
      <w:bookmarkEnd w:id="76"/>
      <w:r w:rsidRPr="005F628D">
        <w:lastRenderedPageBreak/>
        <w:t>Glosario</w:t>
      </w:r>
      <w:bookmarkStart w:id="78" w:name="PAHOMTS0000030E"/>
      <w:bookmarkEnd w:id="77"/>
      <w:bookmarkEnd w:id="78"/>
    </w:p>
    <w:p w14:paraId="3ACFD6F7" w14:textId="77777777" w:rsidR="00876572" w:rsidRPr="00956CC1" w:rsidRDefault="007E50F8" w:rsidP="005F628D">
      <w:pPr>
        <w:jc w:val="both"/>
        <w:rPr>
          <w:rFonts w:asciiTheme="majorHAnsi" w:hAnsiTheme="majorHAnsi"/>
          <w:lang w:eastAsia="en-US"/>
        </w:rPr>
      </w:pPr>
      <w:bookmarkStart w:id="79" w:name="PAHOMTS0000031B"/>
      <w:bookmarkEnd w:id="79"/>
      <w:r w:rsidRPr="00956CC1">
        <w:rPr>
          <w:rFonts w:asciiTheme="majorHAnsi" w:hAnsiTheme="majorHAnsi"/>
          <w:b/>
          <w:lang w:eastAsia="en-US"/>
        </w:rPr>
        <w:t>Nota:</w:t>
      </w:r>
      <w:bookmarkStart w:id="80" w:name="PAHOMTS0000031E"/>
      <w:bookmarkEnd w:id="80"/>
      <w:r w:rsidRPr="00956CC1">
        <w:rPr>
          <w:rFonts w:asciiTheme="majorHAnsi" w:hAnsiTheme="majorHAnsi"/>
          <w:b/>
          <w:lang w:eastAsia="en-US"/>
        </w:rPr>
        <w:t xml:space="preserve"> </w:t>
      </w:r>
      <w:bookmarkStart w:id="81" w:name="PAHOMTS0000032B"/>
      <w:bookmarkEnd w:id="81"/>
      <w:r w:rsidRPr="00956CC1">
        <w:rPr>
          <w:rFonts w:asciiTheme="majorHAnsi" w:hAnsiTheme="majorHAnsi"/>
          <w:lang w:eastAsia="en-US"/>
        </w:rPr>
        <w:t>Varios términos y definiciones se tomaron o se adaptaron de los siguientes documentos:</w:t>
      </w:r>
      <w:bookmarkStart w:id="82" w:name="PAHOMTS0000032E"/>
      <w:bookmarkEnd w:id="82"/>
      <w:r w:rsidRPr="00956CC1">
        <w:rPr>
          <w:rFonts w:asciiTheme="majorHAnsi" w:hAnsiTheme="majorHAnsi"/>
          <w:lang w:eastAsia="en-US"/>
        </w:rPr>
        <w:t xml:space="preserve"> </w:t>
      </w:r>
    </w:p>
    <w:p w14:paraId="52768517" w14:textId="77777777" w:rsidR="00876572" w:rsidRPr="00956CC1" w:rsidRDefault="00876572">
      <w:pPr>
        <w:rPr>
          <w:rFonts w:asciiTheme="majorHAnsi" w:hAnsiTheme="majorHAnsi"/>
          <w:lang w:eastAsia="en-US"/>
        </w:rPr>
      </w:pPr>
    </w:p>
    <w:p w14:paraId="27DCA883" w14:textId="47C9F808" w:rsidR="00876572" w:rsidRPr="00956CC1" w:rsidRDefault="007E50F8">
      <w:pPr>
        <w:pStyle w:val="Default"/>
        <w:numPr>
          <w:ilvl w:val="0"/>
          <w:numId w:val="72"/>
        </w:numPr>
        <w:rPr>
          <w:rFonts w:asciiTheme="majorHAnsi" w:hAnsiTheme="majorHAnsi"/>
          <w:lang w:eastAsia="en-US"/>
        </w:rPr>
      </w:pPr>
      <w:bookmarkStart w:id="83" w:name="PAHOMTS0000033B"/>
      <w:bookmarkEnd w:id="83"/>
      <w:r w:rsidRPr="00956CC1">
        <w:rPr>
          <w:rFonts w:asciiTheme="majorHAnsi" w:hAnsiTheme="majorHAnsi"/>
          <w:lang w:eastAsia="en-US"/>
        </w:rPr>
        <w:t>Reglamento Sanitario Internacional del 2005, 3</w:t>
      </w:r>
      <w:r w:rsidR="00D278B5" w:rsidRPr="00956CC1">
        <w:rPr>
          <w:rFonts w:asciiTheme="majorHAnsi" w:hAnsiTheme="majorHAnsi"/>
          <w:lang w:eastAsia="en-US"/>
        </w:rPr>
        <w:t>.ª</w:t>
      </w:r>
      <w:r w:rsidRPr="00956CC1">
        <w:rPr>
          <w:rFonts w:asciiTheme="majorHAnsi" w:hAnsiTheme="majorHAnsi"/>
          <w:lang w:eastAsia="en-US"/>
        </w:rPr>
        <w:t xml:space="preserve"> ed.</w:t>
      </w:r>
      <w:bookmarkStart w:id="84" w:name="PAHOMTS0000033E"/>
      <w:bookmarkEnd w:id="84"/>
      <w:r w:rsidRPr="00956CC1">
        <w:rPr>
          <w:rFonts w:asciiTheme="majorHAnsi" w:hAnsiTheme="majorHAnsi"/>
          <w:lang w:eastAsia="en-US"/>
        </w:rPr>
        <w:t xml:space="preserve"> </w:t>
      </w:r>
      <w:bookmarkStart w:id="85" w:name="PAHOMTS0000034B"/>
      <w:bookmarkEnd w:id="85"/>
      <w:r w:rsidRPr="00956CC1">
        <w:rPr>
          <w:rFonts w:asciiTheme="majorHAnsi" w:hAnsiTheme="majorHAnsi"/>
          <w:lang w:eastAsia="en-US"/>
        </w:rPr>
        <w:t>Ginebra:</w:t>
      </w:r>
      <w:bookmarkStart w:id="86" w:name="PAHOMTS0000034E"/>
      <w:bookmarkEnd w:id="86"/>
      <w:r w:rsidRPr="00956CC1">
        <w:rPr>
          <w:rFonts w:asciiTheme="majorHAnsi" w:hAnsiTheme="majorHAnsi"/>
          <w:lang w:eastAsia="en-US"/>
        </w:rPr>
        <w:t xml:space="preserve"> </w:t>
      </w:r>
      <w:bookmarkStart w:id="87" w:name="PAHOMTS0000035B"/>
      <w:bookmarkEnd w:id="87"/>
      <w:r w:rsidRPr="00956CC1">
        <w:rPr>
          <w:rFonts w:asciiTheme="majorHAnsi" w:hAnsiTheme="majorHAnsi" w:cs="Times New Roman"/>
          <w:color w:val="auto"/>
          <w:lang w:eastAsia="en-US"/>
        </w:rPr>
        <w:t>Organización Mundial de la Salud</w:t>
      </w:r>
      <w:bookmarkStart w:id="88" w:name="PAHOMTS0000035E"/>
      <w:bookmarkStart w:id="89" w:name="PAHOMTS0000036B"/>
      <w:bookmarkEnd w:id="88"/>
      <w:bookmarkEnd w:id="89"/>
      <w:r w:rsidR="0023255B" w:rsidRPr="00956CC1">
        <w:rPr>
          <w:rFonts w:asciiTheme="majorHAnsi" w:hAnsiTheme="majorHAnsi" w:cs="Times New Roman"/>
          <w:color w:val="auto"/>
          <w:lang w:eastAsia="en-US"/>
        </w:rPr>
        <w:t xml:space="preserve"> </w:t>
      </w:r>
      <w:r w:rsidRPr="00956CC1">
        <w:rPr>
          <w:rFonts w:asciiTheme="majorHAnsi" w:hAnsiTheme="majorHAnsi" w:cs="Times New Roman"/>
          <w:color w:val="auto"/>
          <w:lang w:eastAsia="en-US"/>
        </w:rPr>
        <w:t>2016 (</w:t>
      </w:r>
      <w:hyperlink r:id="rId12" w:history="1">
        <w:r w:rsidR="00D278B5" w:rsidRPr="00956CC1">
          <w:rPr>
            <w:rStyle w:val="Hyperlink"/>
            <w:rFonts w:asciiTheme="majorHAnsi" w:hAnsiTheme="majorHAnsi"/>
            <w:lang w:eastAsia="en-US"/>
          </w:rPr>
          <w:t>http://apps.who.int/iris/bitstream/10665/246186/1/9789243580494-spa.pdf?ua=1</w:t>
        </w:r>
      </w:hyperlink>
      <w:r w:rsidR="0023255B" w:rsidRPr="00956CC1">
        <w:rPr>
          <w:rFonts w:asciiTheme="majorHAnsi" w:hAnsiTheme="majorHAnsi" w:cs="Times New Roman"/>
          <w:color w:val="auto"/>
          <w:lang w:eastAsia="en-US"/>
        </w:rPr>
        <w:t xml:space="preserve"> , consultado el</w:t>
      </w:r>
      <w:r w:rsidRPr="00956CC1">
        <w:rPr>
          <w:rFonts w:asciiTheme="majorHAnsi" w:hAnsiTheme="majorHAnsi" w:cs="Times New Roman"/>
          <w:color w:val="auto"/>
          <w:lang w:eastAsia="en-US"/>
        </w:rPr>
        <w:t xml:space="preserve"> 10 de mayo del 2017).</w:t>
      </w:r>
      <w:bookmarkStart w:id="90" w:name="PAHOMTS0000037E"/>
      <w:bookmarkEnd w:id="90"/>
      <w:r w:rsidRPr="00956CC1">
        <w:rPr>
          <w:rFonts w:asciiTheme="majorHAnsi" w:hAnsiTheme="majorHAnsi"/>
          <w:lang w:eastAsia="en-US"/>
        </w:rPr>
        <w:t xml:space="preserve"> </w:t>
      </w:r>
    </w:p>
    <w:p w14:paraId="5739654E" w14:textId="77777777" w:rsidR="00876572" w:rsidRPr="00956CC1" w:rsidRDefault="00876572">
      <w:pPr>
        <w:pStyle w:val="Default"/>
        <w:ind w:left="720"/>
        <w:rPr>
          <w:rFonts w:asciiTheme="majorHAnsi" w:hAnsiTheme="majorHAnsi"/>
          <w:lang w:eastAsia="en-US"/>
        </w:rPr>
      </w:pPr>
    </w:p>
    <w:p w14:paraId="4FF0589F" w14:textId="34665687" w:rsidR="00876572" w:rsidRPr="00956CC1" w:rsidRDefault="007E50F8">
      <w:pPr>
        <w:pStyle w:val="Default"/>
        <w:numPr>
          <w:ilvl w:val="0"/>
          <w:numId w:val="72"/>
        </w:numPr>
        <w:rPr>
          <w:rFonts w:asciiTheme="majorHAnsi" w:hAnsiTheme="majorHAnsi"/>
          <w:lang w:eastAsia="en-US"/>
        </w:rPr>
      </w:pPr>
      <w:bookmarkStart w:id="91" w:name="PAHOMTS0000038B"/>
      <w:bookmarkEnd w:id="91"/>
      <w:r w:rsidRPr="00956CC1">
        <w:rPr>
          <w:rFonts w:asciiTheme="majorHAnsi" w:hAnsiTheme="majorHAnsi"/>
          <w:lang w:eastAsia="en-US"/>
        </w:rPr>
        <w:t xml:space="preserve">Detección temprana, evaluación y respuesta </w:t>
      </w:r>
      <w:r w:rsidR="0023255B" w:rsidRPr="00956CC1">
        <w:rPr>
          <w:rFonts w:asciiTheme="majorHAnsi" w:hAnsiTheme="majorHAnsi"/>
          <w:lang w:eastAsia="en-US"/>
        </w:rPr>
        <w:t>ante</w:t>
      </w:r>
      <w:r w:rsidRPr="00956CC1">
        <w:rPr>
          <w:rFonts w:asciiTheme="majorHAnsi" w:hAnsiTheme="majorHAnsi"/>
          <w:lang w:eastAsia="en-US"/>
        </w:rPr>
        <w:t xml:space="preserve"> eventos </w:t>
      </w:r>
      <w:r w:rsidR="0023255B" w:rsidRPr="00956CC1">
        <w:rPr>
          <w:rFonts w:asciiTheme="majorHAnsi" w:hAnsiTheme="majorHAnsi"/>
          <w:lang w:eastAsia="en-US"/>
        </w:rPr>
        <w:t xml:space="preserve">agudos </w:t>
      </w:r>
      <w:r w:rsidRPr="00956CC1">
        <w:rPr>
          <w:rFonts w:asciiTheme="majorHAnsi" w:hAnsiTheme="majorHAnsi"/>
          <w:lang w:eastAsia="en-US"/>
        </w:rPr>
        <w:t>de salud pública</w:t>
      </w:r>
      <w:r w:rsidR="0023255B" w:rsidRPr="00956CC1">
        <w:rPr>
          <w:rFonts w:asciiTheme="majorHAnsi" w:hAnsiTheme="majorHAnsi"/>
          <w:lang w:eastAsia="en-US"/>
        </w:rPr>
        <w:t>.</w:t>
      </w:r>
      <w:bookmarkStart w:id="92" w:name="PAHOMTS0000038E"/>
      <w:bookmarkEnd w:id="92"/>
      <w:r w:rsidRPr="00956CC1">
        <w:rPr>
          <w:rFonts w:asciiTheme="majorHAnsi" w:hAnsiTheme="majorHAnsi"/>
          <w:lang w:eastAsia="en-US"/>
        </w:rPr>
        <w:t xml:space="preserve"> </w:t>
      </w:r>
      <w:bookmarkStart w:id="93" w:name="PAHOMTS0000039B"/>
      <w:bookmarkEnd w:id="93"/>
      <w:r w:rsidR="0023255B" w:rsidRPr="00956CC1">
        <w:rPr>
          <w:rFonts w:asciiTheme="majorHAnsi" w:hAnsiTheme="majorHAnsi"/>
          <w:lang w:eastAsia="en-US"/>
        </w:rPr>
        <w:t xml:space="preserve">Puesta en marcha de un mecanismo de alerta temprana y respuesta con énfasis </w:t>
      </w:r>
      <w:r w:rsidRPr="00956CC1">
        <w:rPr>
          <w:rFonts w:asciiTheme="majorHAnsi" w:hAnsiTheme="majorHAnsi"/>
          <w:lang w:eastAsia="en-US"/>
        </w:rPr>
        <w:t xml:space="preserve">en la </w:t>
      </w:r>
      <w:r w:rsidR="0023255B" w:rsidRPr="00956CC1">
        <w:rPr>
          <w:rFonts w:asciiTheme="majorHAnsi" w:hAnsiTheme="majorHAnsi"/>
          <w:lang w:eastAsia="en-US"/>
        </w:rPr>
        <w:t>v</w:t>
      </w:r>
      <w:r w:rsidRPr="00956CC1">
        <w:rPr>
          <w:rFonts w:asciiTheme="majorHAnsi" w:hAnsiTheme="majorHAnsi"/>
          <w:lang w:eastAsia="en-US"/>
        </w:rPr>
        <w:t xml:space="preserve">igilancia </w:t>
      </w:r>
      <w:r w:rsidR="0023255B" w:rsidRPr="00956CC1">
        <w:rPr>
          <w:rFonts w:asciiTheme="majorHAnsi" w:hAnsiTheme="majorHAnsi"/>
          <w:lang w:eastAsia="en-US"/>
        </w:rPr>
        <w:t>b</w:t>
      </w:r>
      <w:r w:rsidRPr="00956CC1">
        <w:rPr>
          <w:rFonts w:asciiTheme="majorHAnsi" w:hAnsiTheme="majorHAnsi"/>
          <w:lang w:eastAsia="en-US"/>
        </w:rPr>
        <w:t xml:space="preserve">asada en </w:t>
      </w:r>
      <w:r w:rsidR="0023255B" w:rsidRPr="00956CC1">
        <w:rPr>
          <w:rFonts w:asciiTheme="majorHAnsi" w:hAnsiTheme="majorHAnsi"/>
          <w:lang w:eastAsia="en-US"/>
        </w:rPr>
        <w:t>e</w:t>
      </w:r>
      <w:r w:rsidRPr="00956CC1">
        <w:rPr>
          <w:rFonts w:asciiTheme="majorHAnsi" w:hAnsiTheme="majorHAnsi"/>
          <w:lang w:eastAsia="en-US"/>
        </w:rPr>
        <w:t>ventos.</w:t>
      </w:r>
      <w:bookmarkStart w:id="94" w:name="PAHOMTS0000039E"/>
      <w:bookmarkEnd w:id="94"/>
      <w:r w:rsidRPr="00956CC1">
        <w:rPr>
          <w:rFonts w:asciiTheme="majorHAnsi" w:hAnsiTheme="majorHAnsi"/>
          <w:lang w:eastAsia="en-US"/>
        </w:rPr>
        <w:t xml:space="preserve"> </w:t>
      </w:r>
      <w:bookmarkStart w:id="95" w:name="PAHOMTS0000040B"/>
      <w:bookmarkEnd w:id="95"/>
      <w:r w:rsidRPr="00956CC1">
        <w:rPr>
          <w:rFonts w:asciiTheme="majorHAnsi" w:hAnsiTheme="majorHAnsi"/>
          <w:lang w:eastAsia="en-US"/>
        </w:rPr>
        <w:t>Organización Mundial de la Salud</w:t>
      </w:r>
      <w:r w:rsidR="0023255B" w:rsidRPr="00956CC1">
        <w:rPr>
          <w:rFonts w:asciiTheme="majorHAnsi" w:hAnsiTheme="majorHAnsi"/>
          <w:lang w:eastAsia="en-US"/>
        </w:rPr>
        <w:t xml:space="preserve"> 2014</w:t>
      </w:r>
      <w:r w:rsidRPr="00956CC1">
        <w:rPr>
          <w:rFonts w:asciiTheme="majorHAnsi" w:hAnsiTheme="majorHAnsi"/>
          <w:lang w:eastAsia="en-US"/>
        </w:rPr>
        <w:t>.</w:t>
      </w:r>
      <w:bookmarkStart w:id="96" w:name="PAHOMTS0000040E"/>
      <w:bookmarkEnd w:id="96"/>
      <w:r w:rsidRPr="00956CC1">
        <w:rPr>
          <w:rFonts w:asciiTheme="majorHAnsi" w:hAnsiTheme="majorHAnsi"/>
          <w:lang w:eastAsia="en-US"/>
        </w:rPr>
        <w:t xml:space="preserve"> </w:t>
      </w:r>
      <w:bookmarkStart w:id="97" w:name="PAHOMTS0000041B"/>
      <w:bookmarkEnd w:id="97"/>
      <w:r w:rsidRPr="00956CC1">
        <w:rPr>
          <w:rFonts w:asciiTheme="majorHAnsi" w:hAnsiTheme="majorHAnsi"/>
          <w:lang w:eastAsia="en-US"/>
        </w:rPr>
        <w:t xml:space="preserve">(WHO/HSE/GCR/LYO/2014.4 </w:t>
      </w:r>
      <w:hyperlink r:id="rId13" w:history="1">
        <w:r w:rsidR="0023255B" w:rsidRPr="00956CC1">
          <w:rPr>
            <w:rStyle w:val="Hyperlink"/>
            <w:rFonts w:asciiTheme="majorHAnsi" w:hAnsiTheme="majorHAnsi"/>
          </w:rPr>
          <w:t>http://www.who.int/ihr/publications/WHO_HSE_GCR_LYO_2014.4/es/</w:t>
        </w:r>
      </w:hyperlink>
      <w:bookmarkStart w:id="98" w:name="PAHOMTS0000041E"/>
      <w:bookmarkStart w:id="99" w:name="PAHOMTS0000042B"/>
      <w:bookmarkEnd w:id="98"/>
      <w:bookmarkEnd w:id="99"/>
      <w:r w:rsidR="0023255B" w:rsidRPr="00956CC1">
        <w:rPr>
          <w:rFonts w:asciiTheme="majorHAnsi" w:hAnsiTheme="majorHAnsi"/>
        </w:rPr>
        <w:t xml:space="preserve">, </w:t>
      </w:r>
      <w:r w:rsidR="0023255B" w:rsidRPr="00956CC1">
        <w:rPr>
          <w:rFonts w:asciiTheme="majorHAnsi" w:hAnsiTheme="majorHAnsi"/>
          <w:lang w:eastAsia="en-US"/>
        </w:rPr>
        <w:t>consultado el</w:t>
      </w:r>
      <w:r w:rsidRPr="00956CC1">
        <w:rPr>
          <w:rFonts w:asciiTheme="majorHAnsi" w:hAnsiTheme="majorHAnsi"/>
          <w:lang w:eastAsia="en-US"/>
        </w:rPr>
        <w:t xml:space="preserve"> 10 de mayo del 2017).</w:t>
      </w:r>
      <w:bookmarkStart w:id="100" w:name="PAHOMTS0000042E"/>
      <w:bookmarkEnd w:id="100"/>
      <w:r w:rsidRPr="00956CC1">
        <w:rPr>
          <w:rFonts w:asciiTheme="majorHAnsi" w:hAnsiTheme="majorHAnsi"/>
          <w:lang w:eastAsia="en-US"/>
        </w:rPr>
        <w:t xml:space="preserve"> </w:t>
      </w:r>
    </w:p>
    <w:p w14:paraId="5284AC32" w14:textId="77777777" w:rsidR="00876572" w:rsidRPr="00956CC1" w:rsidRDefault="00876572" w:rsidP="00BE2401">
      <w:pPr>
        <w:ind w:left="360"/>
        <w:rPr>
          <w:rFonts w:asciiTheme="majorHAnsi" w:hAnsiTheme="majorHAnsi"/>
        </w:rPr>
      </w:pPr>
    </w:p>
    <w:p w14:paraId="46CECB3D" w14:textId="001006DF" w:rsidR="00876572" w:rsidRPr="00956CC1" w:rsidRDefault="00DC3BF6" w:rsidP="000625D7">
      <w:pPr>
        <w:pStyle w:val="Default"/>
        <w:numPr>
          <w:ilvl w:val="0"/>
          <w:numId w:val="72"/>
        </w:numPr>
        <w:rPr>
          <w:rFonts w:asciiTheme="majorHAnsi" w:hAnsiTheme="majorHAnsi"/>
          <w:lang w:eastAsia="en-US"/>
        </w:rPr>
      </w:pPr>
      <w:bookmarkStart w:id="101" w:name="PAHOMTS0000043B"/>
      <w:bookmarkEnd w:id="101"/>
      <w:r w:rsidRPr="00956CC1">
        <w:rPr>
          <w:rFonts w:asciiTheme="majorHAnsi" w:hAnsiTheme="majorHAnsi"/>
          <w:lang w:val="es-ES"/>
        </w:rPr>
        <w:t>Evaluación</w:t>
      </w:r>
      <w:r w:rsidR="000625D7" w:rsidRPr="00956CC1">
        <w:rPr>
          <w:rFonts w:asciiTheme="majorHAnsi" w:hAnsiTheme="majorHAnsi"/>
          <w:lang w:val="es-ES"/>
        </w:rPr>
        <w:t xml:space="preserve"> </w:t>
      </w:r>
      <w:r w:rsidRPr="00956CC1">
        <w:rPr>
          <w:rFonts w:asciiTheme="majorHAnsi" w:hAnsiTheme="majorHAnsi"/>
          <w:lang w:val="es-ES"/>
        </w:rPr>
        <w:t>rápida</w:t>
      </w:r>
      <w:r w:rsidR="000625D7" w:rsidRPr="00956CC1">
        <w:rPr>
          <w:rFonts w:asciiTheme="majorHAnsi" w:hAnsiTheme="majorHAnsi"/>
          <w:lang w:val="es-ES"/>
        </w:rPr>
        <w:t xml:space="preserve"> de riesgo de eventos agudos de salud </w:t>
      </w:r>
      <w:r w:rsidRPr="00956CC1">
        <w:rPr>
          <w:rFonts w:asciiTheme="majorHAnsi" w:hAnsiTheme="majorHAnsi"/>
          <w:lang w:val="es-ES"/>
        </w:rPr>
        <w:t>pública</w:t>
      </w:r>
      <w:r w:rsidR="000625D7" w:rsidRPr="00956CC1">
        <w:rPr>
          <w:rFonts w:asciiTheme="majorHAnsi" w:hAnsiTheme="majorHAnsi"/>
          <w:lang w:val="es-ES"/>
        </w:rPr>
        <w:t xml:space="preserve">. </w:t>
      </w:r>
      <w:r w:rsidR="007E50F8" w:rsidRPr="00956CC1">
        <w:rPr>
          <w:rFonts w:asciiTheme="majorHAnsi" w:hAnsiTheme="majorHAnsi"/>
          <w:lang w:eastAsia="en-US"/>
        </w:rPr>
        <w:t>Organización Mundial de la Salud</w:t>
      </w:r>
      <w:r w:rsidR="0023255B" w:rsidRPr="00956CC1">
        <w:rPr>
          <w:rFonts w:asciiTheme="majorHAnsi" w:hAnsiTheme="majorHAnsi"/>
          <w:lang w:eastAsia="en-US"/>
        </w:rPr>
        <w:t xml:space="preserve"> 2012</w:t>
      </w:r>
      <w:r w:rsidR="007E50F8" w:rsidRPr="00956CC1">
        <w:rPr>
          <w:rFonts w:asciiTheme="majorHAnsi" w:hAnsiTheme="majorHAnsi"/>
          <w:lang w:eastAsia="en-US"/>
        </w:rPr>
        <w:t>.</w:t>
      </w:r>
      <w:bookmarkStart w:id="102" w:name="PAHOMTS0000044E"/>
      <w:bookmarkEnd w:id="102"/>
      <w:r w:rsidR="007E50F8" w:rsidRPr="00956CC1">
        <w:rPr>
          <w:rFonts w:asciiTheme="majorHAnsi" w:hAnsiTheme="majorHAnsi"/>
          <w:lang w:eastAsia="en-US"/>
        </w:rPr>
        <w:t xml:space="preserve"> </w:t>
      </w:r>
      <w:bookmarkStart w:id="103" w:name="PAHOMTS0000045B"/>
      <w:bookmarkEnd w:id="103"/>
      <w:r w:rsidR="007E50F8" w:rsidRPr="00956CC1">
        <w:rPr>
          <w:rFonts w:asciiTheme="majorHAnsi" w:hAnsiTheme="majorHAnsi"/>
          <w:lang w:eastAsia="en-US"/>
        </w:rPr>
        <w:t>(OMS/HSE/GAR/ARO/2012.1;</w:t>
      </w:r>
      <w:bookmarkStart w:id="104" w:name="PAHOMTS0000045E"/>
      <w:bookmarkStart w:id="105" w:name="PAHOMTS0000046B"/>
      <w:bookmarkStart w:id="106" w:name="PAHOMTS0000046E"/>
      <w:bookmarkStart w:id="107" w:name="PAHOMTS0000047B"/>
      <w:bookmarkEnd w:id="104"/>
      <w:bookmarkEnd w:id="105"/>
      <w:bookmarkEnd w:id="106"/>
      <w:bookmarkEnd w:id="107"/>
      <w:r w:rsidR="000625D7" w:rsidRPr="00956CC1">
        <w:rPr>
          <w:rFonts w:asciiTheme="majorHAnsi" w:hAnsiTheme="majorHAnsi"/>
        </w:rPr>
        <w:t xml:space="preserve"> </w:t>
      </w:r>
      <w:hyperlink r:id="rId14" w:history="1">
        <w:r w:rsidR="000625D7" w:rsidRPr="00956CC1">
          <w:rPr>
            <w:rStyle w:val="Hyperlink"/>
            <w:rFonts w:asciiTheme="majorHAnsi" w:hAnsiTheme="majorHAnsi"/>
            <w:lang w:eastAsia="en-US"/>
          </w:rPr>
          <w:t>http://www.paho.org/hq/index.php?option=com_docman&amp;task=doc_download&amp;gid=29354&amp;Itemid=270</w:t>
        </w:r>
      </w:hyperlink>
      <w:r w:rsidR="0023255B" w:rsidRPr="00956CC1">
        <w:rPr>
          <w:rFonts w:asciiTheme="majorHAnsi" w:hAnsiTheme="majorHAnsi"/>
          <w:lang w:eastAsia="en-US"/>
        </w:rPr>
        <w:t>, consultado el</w:t>
      </w:r>
      <w:r w:rsidR="007E50F8" w:rsidRPr="00956CC1">
        <w:rPr>
          <w:rFonts w:asciiTheme="majorHAnsi" w:hAnsiTheme="majorHAnsi"/>
          <w:lang w:eastAsia="en-US"/>
        </w:rPr>
        <w:t xml:space="preserve"> 10 de mayo del 2017).</w:t>
      </w:r>
      <w:bookmarkStart w:id="108" w:name="PAHOMTS0000047E"/>
      <w:bookmarkEnd w:id="108"/>
      <w:r w:rsidR="007E50F8" w:rsidRPr="00956CC1">
        <w:rPr>
          <w:rFonts w:asciiTheme="majorHAnsi" w:hAnsiTheme="majorHAnsi"/>
          <w:lang w:eastAsia="en-US"/>
        </w:rPr>
        <w:t xml:space="preserve"> </w:t>
      </w:r>
    </w:p>
    <w:p w14:paraId="0657AB2C" w14:textId="77777777" w:rsidR="00876572" w:rsidRPr="00956CC1" w:rsidRDefault="00876572">
      <w:pPr>
        <w:rPr>
          <w:rFonts w:asciiTheme="majorHAnsi" w:hAnsiTheme="majorHAnsi"/>
          <w:b/>
          <w:lang w:eastAsia="en-US"/>
        </w:rPr>
      </w:pPr>
    </w:p>
    <w:p w14:paraId="6C4E5973" w14:textId="7CED77E9" w:rsidR="00876572" w:rsidRPr="00956CC1" w:rsidRDefault="0023255B" w:rsidP="005F628D">
      <w:pPr>
        <w:jc w:val="both"/>
        <w:rPr>
          <w:rFonts w:asciiTheme="majorHAnsi" w:hAnsiTheme="majorHAnsi"/>
          <w:lang w:eastAsia="en-US"/>
        </w:rPr>
      </w:pPr>
      <w:bookmarkStart w:id="109" w:name="PAHOMTS0000048B"/>
      <w:bookmarkEnd w:id="109"/>
      <w:r w:rsidRPr="00956CC1">
        <w:rPr>
          <w:rFonts w:asciiTheme="majorHAnsi" w:hAnsiTheme="majorHAnsi"/>
          <w:b/>
          <w:lang w:eastAsia="en-US"/>
        </w:rPr>
        <w:t>Alerta</w:t>
      </w:r>
      <w:r w:rsidR="007E50F8" w:rsidRPr="00956CC1">
        <w:rPr>
          <w:rFonts w:asciiTheme="majorHAnsi" w:hAnsiTheme="majorHAnsi"/>
          <w:b/>
          <w:lang w:eastAsia="en-US"/>
        </w:rPr>
        <w:t>:</w:t>
      </w:r>
      <w:bookmarkStart w:id="110" w:name="PAHOMTS0000048E"/>
      <w:bookmarkEnd w:id="110"/>
      <w:r w:rsidR="007E50F8" w:rsidRPr="00956CC1">
        <w:rPr>
          <w:rFonts w:asciiTheme="majorHAnsi" w:hAnsiTheme="majorHAnsi"/>
          <w:b/>
          <w:lang w:eastAsia="en-US"/>
        </w:rPr>
        <w:t xml:space="preserve"> </w:t>
      </w:r>
      <w:bookmarkStart w:id="111" w:name="PAHOMTS0000049B"/>
      <w:bookmarkEnd w:id="111"/>
      <w:r w:rsidRPr="00956CC1">
        <w:rPr>
          <w:rFonts w:asciiTheme="majorHAnsi" w:hAnsiTheme="majorHAnsi"/>
          <w:lang w:eastAsia="en-US"/>
        </w:rPr>
        <w:t>P</w:t>
      </w:r>
      <w:r w:rsidR="007E50F8" w:rsidRPr="00956CC1">
        <w:rPr>
          <w:rFonts w:asciiTheme="majorHAnsi" w:hAnsiTheme="majorHAnsi"/>
          <w:lang w:eastAsia="en-US"/>
        </w:rPr>
        <w:t>rimera notificación de que un evento de salud pública con consecuencias adversas puede</w:t>
      </w:r>
      <w:r w:rsidRPr="00956CC1">
        <w:rPr>
          <w:rFonts w:asciiTheme="majorHAnsi" w:hAnsiTheme="majorHAnsi"/>
          <w:lang w:eastAsia="en-US"/>
        </w:rPr>
        <w:t xml:space="preserve"> ocurrir o estar ocurriendo</w:t>
      </w:r>
      <w:r w:rsidR="007E50F8" w:rsidRPr="00956CC1">
        <w:rPr>
          <w:rFonts w:asciiTheme="majorHAnsi" w:hAnsiTheme="majorHAnsi"/>
          <w:lang w:eastAsia="en-US"/>
        </w:rPr>
        <w:t>.</w:t>
      </w:r>
      <w:bookmarkStart w:id="112" w:name="PAHOMTS0000049E"/>
      <w:bookmarkEnd w:id="112"/>
      <w:r w:rsidR="007E50F8" w:rsidRPr="00956CC1">
        <w:rPr>
          <w:rFonts w:asciiTheme="majorHAnsi" w:hAnsiTheme="majorHAnsi"/>
          <w:lang w:eastAsia="en-US"/>
        </w:rPr>
        <w:t xml:space="preserve"> </w:t>
      </w:r>
    </w:p>
    <w:p w14:paraId="703153AC" w14:textId="77777777" w:rsidR="00060CEB" w:rsidRPr="00956CC1" w:rsidRDefault="00060CEB" w:rsidP="005F628D">
      <w:pPr>
        <w:jc w:val="both"/>
        <w:rPr>
          <w:rFonts w:asciiTheme="majorHAnsi" w:hAnsiTheme="majorHAnsi"/>
          <w:b/>
          <w:lang w:eastAsia="en-US"/>
        </w:rPr>
      </w:pPr>
    </w:p>
    <w:p w14:paraId="64F6EEBA" w14:textId="3081F020" w:rsidR="00060CEB" w:rsidRPr="00956CC1" w:rsidRDefault="00060CEB" w:rsidP="005F628D">
      <w:pPr>
        <w:pStyle w:val="NormalWeb"/>
        <w:spacing w:before="2"/>
        <w:jc w:val="both"/>
        <w:rPr>
          <w:rFonts w:asciiTheme="majorHAnsi" w:hAnsiTheme="majorHAnsi"/>
          <w:sz w:val="24"/>
          <w:szCs w:val="24"/>
        </w:rPr>
      </w:pPr>
      <w:r w:rsidRPr="00956CC1">
        <w:rPr>
          <w:rFonts w:asciiTheme="majorHAnsi" w:hAnsiTheme="majorHAnsi"/>
          <w:b/>
          <w:sz w:val="24"/>
          <w:szCs w:val="24"/>
          <w:lang w:eastAsia="en-US"/>
        </w:rPr>
        <w:t>Alerta temprana y respuesta:</w:t>
      </w:r>
      <w:bookmarkStart w:id="113" w:name="PAHOMTS0000054E"/>
      <w:bookmarkEnd w:id="113"/>
      <w:r w:rsidRPr="00956CC1">
        <w:rPr>
          <w:rFonts w:asciiTheme="majorHAnsi" w:hAnsiTheme="majorHAnsi"/>
          <w:b/>
          <w:sz w:val="24"/>
          <w:szCs w:val="24"/>
          <w:lang w:eastAsia="en-US"/>
        </w:rPr>
        <w:t xml:space="preserve"> </w:t>
      </w:r>
      <w:bookmarkStart w:id="114" w:name="PAHOMTS0000055B"/>
      <w:bookmarkEnd w:id="114"/>
      <w:r w:rsidRPr="00956CC1">
        <w:rPr>
          <w:rFonts w:asciiTheme="majorHAnsi" w:hAnsiTheme="majorHAnsi"/>
          <w:sz w:val="24"/>
          <w:szCs w:val="24"/>
        </w:rPr>
        <w:t xml:space="preserve">Mecanismo establecido para detectar lo antes posible cualquier acontecimiento anormal o cualquier </w:t>
      </w:r>
      <w:r w:rsidR="00DC3BF6" w:rsidRPr="00956CC1">
        <w:rPr>
          <w:rFonts w:asciiTheme="majorHAnsi" w:hAnsiTheme="majorHAnsi"/>
          <w:sz w:val="24"/>
          <w:szCs w:val="24"/>
        </w:rPr>
        <w:t>alteración</w:t>
      </w:r>
      <w:r w:rsidRPr="00956CC1">
        <w:rPr>
          <w:rFonts w:asciiTheme="majorHAnsi" w:hAnsiTheme="majorHAnsi"/>
          <w:sz w:val="24"/>
          <w:szCs w:val="24"/>
        </w:rPr>
        <w:t xml:space="preserve"> de la frecuencia habitual o habitualmente observada de un </w:t>
      </w:r>
      <w:r w:rsidR="0067513C" w:rsidRPr="00956CC1">
        <w:rPr>
          <w:rFonts w:asciiTheme="majorHAnsi" w:hAnsiTheme="majorHAnsi"/>
          <w:sz w:val="24"/>
          <w:szCs w:val="24"/>
        </w:rPr>
        <w:t>fenómeno</w:t>
      </w:r>
      <w:r w:rsidRPr="00956CC1">
        <w:rPr>
          <w:rFonts w:asciiTheme="majorHAnsi" w:hAnsiTheme="majorHAnsi"/>
          <w:sz w:val="24"/>
          <w:szCs w:val="24"/>
        </w:rPr>
        <w:t xml:space="preserve">. </w:t>
      </w:r>
    </w:p>
    <w:p w14:paraId="6165B8D5" w14:textId="77777777" w:rsidR="00332A24" w:rsidRPr="00956CC1" w:rsidRDefault="00332A24" w:rsidP="005F628D">
      <w:pPr>
        <w:jc w:val="both"/>
        <w:rPr>
          <w:rFonts w:asciiTheme="majorHAnsi" w:hAnsiTheme="majorHAnsi"/>
          <w:b/>
          <w:lang w:eastAsia="en-US"/>
        </w:rPr>
      </w:pPr>
    </w:p>
    <w:p w14:paraId="79FC18AE" w14:textId="6425FC80" w:rsidR="00332A24" w:rsidRPr="00956CC1" w:rsidRDefault="00BE2401" w:rsidP="005F628D">
      <w:pPr>
        <w:pStyle w:val="NormalWeb"/>
        <w:spacing w:before="2"/>
        <w:jc w:val="both"/>
        <w:rPr>
          <w:rFonts w:asciiTheme="majorHAnsi" w:hAnsiTheme="majorHAnsi"/>
          <w:sz w:val="24"/>
          <w:szCs w:val="24"/>
          <w:lang w:eastAsia="es-ES"/>
        </w:rPr>
      </w:pPr>
      <w:r w:rsidRPr="00956CC1">
        <w:rPr>
          <w:rFonts w:asciiTheme="majorHAnsi" w:hAnsiTheme="majorHAnsi"/>
          <w:b/>
          <w:sz w:val="24"/>
          <w:szCs w:val="24"/>
          <w:lang w:eastAsia="en-US"/>
        </w:rPr>
        <w:t>C</w:t>
      </w:r>
      <w:r w:rsidR="00332A24" w:rsidRPr="00956CC1">
        <w:rPr>
          <w:rFonts w:asciiTheme="majorHAnsi" w:hAnsiTheme="majorHAnsi"/>
          <w:b/>
          <w:sz w:val="24"/>
          <w:szCs w:val="24"/>
          <w:lang w:eastAsia="en-US"/>
        </w:rPr>
        <w:t>entro Nacional de Enlace para el RSI:</w:t>
      </w:r>
      <w:bookmarkStart w:id="115" w:name="PAHOMTS0000076E"/>
      <w:bookmarkEnd w:id="115"/>
      <w:r w:rsidR="00332A24" w:rsidRPr="00956CC1">
        <w:rPr>
          <w:rFonts w:asciiTheme="majorHAnsi" w:hAnsiTheme="majorHAnsi"/>
          <w:b/>
          <w:sz w:val="24"/>
          <w:szCs w:val="24"/>
          <w:lang w:eastAsia="en-US"/>
        </w:rPr>
        <w:t xml:space="preserve"> </w:t>
      </w:r>
      <w:bookmarkStart w:id="116" w:name="PAHOMTS0000077B"/>
      <w:bookmarkEnd w:id="116"/>
      <w:r w:rsidR="005956E0">
        <w:rPr>
          <w:rFonts w:asciiTheme="majorHAnsi" w:hAnsiTheme="majorHAnsi"/>
          <w:sz w:val="24"/>
          <w:szCs w:val="24"/>
          <w:lang w:eastAsia="en-US"/>
        </w:rPr>
        <w:t>El c</w:t>
      </w:r>
      <w:r w:rsidR="00332A24" w:rsidRPr="00956CC1">
        <w:rPr>
          <w:rFonts w:asciiTheme="majorHAnsi" w:hAnsiTheme="majorHAnsi"/>
          <w:sz w:val="24"/>
          <w:szCs w:val="24"/>
          <w:lang w:eastAsia="es-ES"/>
        </w:rPr>
        <w:t>entro nacional</w:t>
      </w:r>
      <w:r w:rsidR="005956E0">
        <w:rPr>
          <w:rFonts w:asciiTheme="majorHAnsi" w:hAnsiTheme="majorHAnsi"/>
          <w:sz w:val="24"/>
          <w:szCs w:val="24"/>
          <w:lang w:eastAsia="es-ES"/>
        </w:rPr>
        <w:t>,</w:t>
      </w:r>
      <w:r w:rsidR="00332A24" w:rsidRPr="00956CC1">
        <w:rPr>
          <w:rFonts w:asciiTheme="majorHAnsi" w:hAnsiTheme="majorHAnsi"/>
          <w:sz w:val="24"/>
          <w:szCs w:val="24"/>
          <w:lang w:eastAsia="es-ES"/>
        </w:rPr>
        <w:t xml:space="preserve"> designado por cada Estado Parte</w:t>
      </w:r>
      <w:r w:rsidR="005956E0">
        <w:rPr>
          <w:rFonts w:asciiTheme="majorHAnsi" w:hAnsiTheme="majorHAnsi"/>
          <w:sz w:val="24"/>
          <w:szCs w:val="24"/>
          <w:lang w:eastAsia="es-ES"/>
        </w:rPr>
        <w:t>, con el que se podrá establecer contacto en todo momento</w:t>
      </w:r>
      <w:r w:rsidR="00332A24" w:rsidRPr="00956CC1">
        <w:rPr>
          <w:rFonts w:asciiTheme="majorHAnsi" w:hAnsiTheme="majorHAnsi"/>
          <w:sz w:val="24"/>
          <w:szCs w:val="24"/>
          <w:lang w:eastAsia="es-ES"/>
        </w:rPr>
        <w:t xml:space="preserve"> para</w:t>
      </w:r>
      <w:r w:rsidR="005956E0">
        <w:rPr>
          <w:rFonts w:asciiTheme="majorHAnsi" w:hAnsiTheme="majorHAnsi"/>
          <w:sz w:val="24"/>
          <w:szCs w:val="24"/>
          <w:lang w:eastAsia="es-ES"/>
        </w:rPr>
        <w:t xml:space="preserve"> recibir</w:t>
      </w:r>
      <w:r w:rsidR="00332A24" w:rsidRPr="00956CC1">
        <w:rPr>
          <w:rFonts w:asciiTheme="majorHAnsi" w:hAnsiTheme="majorHAnsi"/>
          <w:sz w:val="24"/>
          <w:szCs w:val="24"/>
          <w:lang w:eastAsia="es-ES"/>
        </w:rPr>
        <w:t xml:space="preserve"> las comunicaciones</w:t>
      </w:r>
      <w:r w:rsidR="005956E0">
        <w:rPr>
          <w:rFonts w:asciiTheme="majorHAnsi" w:hAnsiTheme="majorHAnsi"/>
          <w:sz w:val="24"/>
          <w:szCs w:val="24"/>
          <w:lang w:eastAsia="es-ES"/>
        </w:rPr>
        <w:t xml:space="preserve"> de los Puntos de Contacto de la OMS para el RIS previstos en el Reglamento</w:t>
      </w:r>
      <w:r w:rsidRPr="00956CC1">
        <w:rPr>
          <w:rFonts w:asciiTheme="majorHAnsi" w:hAnsiTheme="majorHAnsi"/>
          <w:sz w:val="24"/>
          <w:szCs w:val="24"/>
          <w:lang w:eastAsia="es-ES"/>
        </w:rPr>
        <w:t xml:space="preserve"> (RSI, </w:t>
      </w:r>
      <w:r w:rsidR="00370670" w:rsidRPr="00956CC1">
        <w:rPr>
          <w:rFonts w:asciiTheme="majorHAnsi" w:hAnsiTheme="majorHAnsi"/>
          <w:sz w:val="24"/>
          <w:szCs w:val="24"/>
          <w:lang w:eastAsia="es-ES"/>
        </w:rPr>
        <w:t>artículo</w:t>
      </w:r>
      <w:r w:rsidRPr="00956CC1">
        <w:rPr>
          <w:rFonts w:asciiTheme="majorHAnsi" w:hAnsiTheme="majorHAnsi"/>
          <w:sz w:val="24"/>
          <w:szCs w:val="24"/>
          <w:lang w:eastAsia="es-ES"/>
        </w:rPr>
        <w:t xml:space="preserve"> 1)</w:t>
      </w:r>
      <w:r w:rsidR="00332A24" w:rsidRPr="00956CC1">
        <w:rPr>
          <w:rFonts w:asciiTheme="majorHAnsi" w:hAnsiTheme="majorHAnsi"/>
          <w:sz w:val="24"/>
          <w:szCs w:val="24"/>
          <w:lang w:eastAsia="es-ES"/>
        </w:rPr>
        <w:t xml:space="preserve">. </w:t>
      </w:r>
      <w:bookmarkStart w:id="117" w:name="PAHOMTS0000078E"/>
      <w:bookmarkEnd w:id="117"/>
    </w:p>
    <w:p w14:paraId="05E0289C" w14:textId="77777777" w:rsidR="00BE2401" w:rsidRPr="00956CC1" w:rsidRDefault="00BE2401" w:rsidP="005F628D">
      <w:pPr>
        <w:jc w:val="both"/>
        <w:rPr>
          <w:rFonts w:asciiTheme="majorHAnsi" w:hAnsiTheme="majorHAnsi"/>
          <w:b/>
          <w:lang w:eastAsia="en-US"/>
        </w:rPr>
      </w:pPr>
    </w:p>
    <w:p w14:paraId="7375A121" w14:textId="7006D8A3" w:rsidR="00BE2401" w:rsidRPr="00956CC1" w:rsidRDefault="00BE2401" w:rsidP="005F628D">
      <w:pPr>
        <w:jc w:val="both"/>
        <w:rPr>
          <w:rFonts w:asciiTheme="majorHAnsi" w:hAnsiTheme="majorHAnsi"/>
          <w:b/>
          <w:lang w:eastAsia="en-US"/>
        </w:rPr>
      </w:pPr>
      <w:r w:rsidRPr="00956CC1">
        <w:rPr>
          <w:rFonts w:asciiTheme="majorHAnsi" w:hAnsiTheme="majorHAnsi"/>
          <w:b/>
          <w:lang w:eastAsia="en-US"/>
        </w:rPr>
        <w:t>Datos personales:</w:t>
      </w:r>
      <w:bookmarkStart w:id="118" w:name="PAHOMTS0000089E"/>
      <w:bookmarkEnd w:id="118"/>
      <w:r w:rsidRPr="00956CC1">
        <w:rPr>
          <w:rFonts w:asciiTheme="majorHAnsi" w:hAnsiTheme="majorHAnsi"/>
          <w:b/>
          <w:lang w:eastAsia="en-US"/>
        </w:rPr>
        <w:t xml:space="preserve"> </w:t>
      </w:r>
      <w:bookmarkStart w:id="119" w:name="PAHOMTS0000090B"/>
      <w:bookmarkEnd w:id="119"/>
      <w:r w:rsidRPr="00956CC1">
        <w:rPr>
          <w:rFonts w:asciiTheme="majorHAnsi" w:hAnsiTheme="majorHAnsi"/>
          <w:lang w:eastAsia="en-US"/>
        </w:rPr>
        <w:t>Cualquier información relativa a una persona física identificada o identificable</w:t>
      </w:r>
      <w:bookmarkStart w:id="120" w:name="PAHOMTS0000090E"/>
      <w:bookmarkEnd w:id="120"/>
      <w:r w:rsidRPr="00956CC1">
        <w:rPr>
          <w:rFonts w:asciiTheme="majorHAnsi" w:hAnsiTheme="majorHAnsi"/>
          <w:lang w:eastAsia="en-US"/>
        </w:rPr>
        <w:t xml:space="preserve"> </w:t>
      </w:r>
      <w:bookmarkStart w:id="121" w:name="PAHOMTS0000091B"/>
      <w:bookmarkEnd w:id="121"/>
      <w:r w:rsidRPr="00956CC1">
        <w:rPr>
          <w:rFonts w:asciiTheme="majorHAnsi" w:hAnsiTheme="majorHAnsi"/>
          <w:lang w:eastAsia="en-US"/>
        </w:rPr>
        <w:t xml:space="preserve">(RSI, </w:t>
      </w:r>
      <w:r w:rsidR="00370670" w:rsidRPr="00956CC1">
        <w:rPr>
          <w:rFonts w:asciiTheme="majorHAnsi" w:hAnsiTheme="majorHAnsi"/>
          <w:lang w:eastAsia="en-US"/>
        </w:rPr>
        <w:t>artículo</w:t>
      </w:r>
      <w:r w:rsidRPr="00956CC1">
        <w:rPr>
          <w:rFonts w:asciiTheme="majorHAnsi" w:hAnsiTheme="majorHAnsi"/>
          <w:lang w:eastAsia="en-US"/>
        </w:rPr>
        <w:t xml:space="preserve"> 1).</w:t>
      </w:r>
      <w:bookmarkStart w:id="122" w:name="PAHOMTS0000091E"/>
      <w:bookmarkEnd w:id="122"/>
      <w:r w:rsidRPr="00956CC1">
        <w:rPr>
          <w:rFonts w:asciiTheme="majorHAnsi" w:hAnsiTheme="majorHAnsi"/>
          <w:lang w:eastAsia="en-US"/>
        </w:rPr>
        <w:t xml:space="preserve"> </w:t>
      </w:r>
    </w:p>
    <w:p w14:paraId="2940CB9A" w14:textId="35A18A77" w:rsidR="00BE2401" w:rsidRPr="00956CC1" w:rsidRDefault="00BE2401" w:rsidP="005F628D">
      <w:pPr>
        <w:spacing w:before="100" w:beforeAutospacing="1" w:after="100" w:afterAutospacing="1"/>
        <w:jc w:val="both"/>
        <w:rPr>
          <w:rFonts w:asciiTheme="majorHAnsi" w:hAnsiTheme="majorHAnsi"/>
          <w:lang w:eastAsia="es-ES"/>
        </w:rPr>
      </w:pPr>
      <w:r w:rsidRPr="00956CC1">
        <w:rPr>
          <w:rFonts w:asciiTheme="majorHAnsi" w:hAnsiTheme="majorHAnsi"/>
          <w:b/>
          <w:lang w:eastAsia="en-US"/>
        </w:rPr>
        <w:t>Emergencia de salud pública de importancia internacional</w:t>
      </w:r>
      <w:r w:rsidR="005F628D" w:rsidRPr="00956CC1">
        <w:rPr>
          <w:rFonts w:asciiTheme="majorHAnsi" w:hAnsiTheme="majorHAnsi"/>
          <w:b/>
          <w:lang w:eastAsia="en-US"/>
        </w:rPr>
        <w:t xml:space="preserve"> (ESPII)</w:t>
      </w:r>
      <w:r w:rsidRPr="00956CC1">
        <w:rPr>
          <w:rFonts w:asciiTheme="majorHAnsi" w:hAnsiTheme="majorHAnsi"/>
          <w:b/>
          <w:lang w:eastAsia="en-US"/>
        </w:rPr>
        <w:t>:</w:t>
      </w:r>
      <w:bookmarkStart w:id="123" w:name="PAHOMTS0000092E"/>
      <w:bookmarkEnd w:id="123"/>
      <w:r w:rsidRPr="00956CC1">
        <w:rPr>
          <w:rFonts w:asciiTheme="majorHAnsi" w:hAnsiTheme="majorHAnsi"/>
          <w:b/>
          <w:lang w:eastAsia="en-US"/>
        </w:rPr>
        <w:t xml:space="preserve"> </w:t>
      </w:r>
      <w:bookmarkStart w:id="124" w:name="PAHOMTS0000093B"/>
      <w:bookmarkEnd w:id="124"/>
      <w:r w:rsidRPr="00956CC1">
        <w:rPr>
          <w:rFonts w:asciiTheme="majorHAnsi" w:hAnsiTheme="majorHAnsi"/>
          <w:lang w:eastAsia="es-ES"/>
        </w:rPr>
        <w:t xml:space="preserve">Evento extraordinario que, de conformidad con el presente Reglamento (es decir, el RSI), se ha determinado que: </w:t>
      </w:r>
      <w:r w:rsidR="00346521">
        <w:rPr>
          <w:rFonts w:asciiTheme="majorHAnsi" w:hAnsiTheme="majorHAnsi"/>
          <w:lang w:eastAsia="es-ES"/>
        </w:rPr>
        <w:t>(i</w:t>
      </w:r>
      <w:r w:rsidRPr="00956CC1">
        <w:rPr>
          <w:rFonts w:asciiTheme="majorHAnsi" w:hAnsiTheme="majorHAnsi"/>
          <w:lang w:eastAsia="es-ES"/>
        </w:rPr>
        <w:t>)</w:t>
      </w:r>
      <w:r w:rsidR="00947D3F" w:rsidRPr="00956CC1">
        <w:rPr>
          <w:rFonts w:asciiTheme="majorHAnsi" w:hAnsiTheme="majorHAnsi"/>
          <w:lang w:eastAsia="es-ES"/>
        </w:rPr>
        <w:t> </w:t>
      </w:r>
      <w:r w:rsidRPr="00956CC1">
        <w:rPr>
          <w:rFonts w:asciiTheme="majorHAnsi" w:hAnsiTheme="majorHAnsi"/>
          <w:lang w:eastAsia="es-ES"/>
        </w:rPr>
        <w:t xml:space="preserve">constituye un riesgo para la salud </w:t>
      </w:r>
      <w:r w:rsidR="0067513C" w:rsidRPr="00956CC1">
        <w:rPr>
          <w:rFonts w:asciiTheme="majorHAnsi" w:hAnsiTheme="majorHAnsi"/>
          <w:lang w:eastAsia="es-ES"/>
        </w:rPr>
        <w:t>pública</w:t>
      </w:r>
      <w:r w:rsidRPr="00956CC1">
        <w:rPr>
          <w:rFonts w:asciiTheme="majorHAnsi" w:hAnsiTheme="majorHAnsi"/>
          <w:lang w:eastAsia="es-ES"/>
        </w:rPr>
        <w:t xml:space="preserve"> de otros Estados a causa de la </w:t>
      </w:r>
      <w:r w:rsidR="0067513C" w:rsidRPr="00956CC1">
        <w:rPr>
          <w:rFonts w:asciiTheme="majorHAnsi" w:hAnsiTheme="majorHAnsi"/>
          <w:lang w:eastAsia="es-ES"/>
        </w:rPr>
        <w:t>propagación</w:t>
      </w:r>
      <w:r w:rsidRPr="00956CC1">
        <w:rPr>
          <w:rFonts w:asciiTheme="majorHAnsi" w:hAnsiTheme="majorHAnsi"/>
          <w:lang w:eastAsia="es-ES"/>
        </w:rPr>
        <w:t xml:space="preserve"> internacional de una enfermedad, y </w:t>
      </w:r>
      <w:r w:rsidR="00346521">
        <w:rPr>
          <w:rFonts w:asciiTheme="majorHAnsi" w:hAnsiTheme="majorHAnsi"/>
          <w:lang w:eastAsia="es-ES"/>
        </w:rPr>
        <w:t>(ii</w:t>
      </w:r>
      <w:r w:rsidRPr="00956CC1">
        <w:rPr>
          <w:rFonts w:asciiTheme="majorHAnsi" w:hAnsiTheme="majorHAnsi"/>
          <w:lang w:eastAsia="es-ES"/>
        </w:rPr>
        <w:t xml:space="preserve">) </w:t>
      </w:r>
      <w:r w:rsidR="0067513C" w:rsidRPr="00956CC1">
        <w:rPr>
          <w:rFonts w:asciiTheme="majorHAnsi" w:hAnsiTheme="majorHAnsi"/>
          <w:lang w:eastAsia="es-ES"/>
        </w:rPr>
        <w:t>podría</w:t>
      </w:r>
      <w:r w:rsidRPr="00956CC1">
        <w:rPr>
          <w:rFonts w:asciiTheme="majorHAnsi" w:hAnsiTheme="majorHAnsi"/>
          <w:lang w:eastAsia="es-ES"/>
        </w:rPr>
        <w:t xml:space="preserve"> exigir una res</w:t>
      </w:r>
      <w:r w:rsidR="00E32B00" w:rsidRPr="00956CC1">
        <w:rPr>
          <w:rFonts w:asciiTheme="majorHAnsi" w:hAnsiTheme="majorHAnsi"/>
          <w:lang w:eastAsia="es-ES"/>
        </w:rPr>
        <w:t>puesta internacional coordinada</w:t>
      </w:r>
      <w:r w:rsidRPr="00956CC1">
        <w:rPr>
          <w:rFonts w:asciiTheme="majorHAnsi" w:hAnsiTheme="majorHAnsi"/>
          <w:lang w:eastAsia="es-ES"/>
        </w:rPr>
        <w:t xml:space="preserve"> (RSI, </w:t>
      </w:r>
      <w:r w:rsidR="00370670" w:rsidRPr="00956CC1">
        <w:rPr>
          <w:rFonts w:asciiTheme="majorHAnsi" w:hAnsiTheme="majorHAnsi"/>
          <w:lang w:eastAsia="es-ES"/>
        </w:rPr>
        <w:t>artículo</w:t>
      </w:r>
      <w:r w:rsidRPr="00956CC1">
        <w:rPr>
          <w:rFonts w:asciiTheme="majorHAnsi" w:hAnsiTheme="majorHAnsi"/>
          <w:lang w:eastAsia="es-ES"/>
        </w:rPr>
        <w:t xml:space="preserve"> 1). En el contexto de una emergencia de salud </w:t>
      </w:r>
      <w:r w:rsidR="0067513C" w:rsidRPr="00956CC1">
        <w:rPr>
          <w:rFonts w:asciiTheme="majorHAnsi" w:hAnsiTheme="majorHAnsi"/>
          <w:lang w:eastAsia="es-ES"/>
        </w:rPr>
        <w:t>pública</w:t>
      </w:r>
      <w:r w:rsidRPr="00956CC1">
        <w:rPr>
          <w:rFonts w:asciiTheme="majorHAnsi" w:hAnsiTheme="majorHAnsi"/>
          <w:lang w:eastAsia="es-ES"/>
        </w:rPr>
        <w:t xml:space="preserve"> de importancia internacional, se aplican algunas disposiciones extraordinarias del RSI para minimizar los riesgos de </w:t>
      </w:r>
      <w:r w:rsidR="0067513C" w:rsidRPr="00956CC1">
        <w:rPr>
          <w:rFonts w:asciiTheme="majorHAnsi" w:hAnsiTheme="majorHAnsi"/>
          <w:lang w:eastAsia="es-ES"/>
        </w:rPr>
        <w:t>propagación</w:t>
      </w:r>
      <w:r w:rsidRPr="00956CC1">
        <w:rPr>
          <w:rFonts w:asciiTheme="majorHAnsi" w:hAnsiTheme="majorHAnsi"/>
          <w:lang w:eastAsia="es-ES"/>
        </w:rPr>
        <w:t xml:space="preserve"> internacional y evitar trabas innecesarias al </w:t>
      </w:r>
      <w:r w:rsidR="00AF0465" w:rsidRPr="00956CC1">
        <w:rPr>
          <w:rFonts w:asciiTheme="majorHAnsi" w:hAnsiTheme="majorHAnsi"/>
          <w:lang w:eastAsia="es-ES"/>
        </w:rPr>
        <w:t>tráfico</w:t>
      </w:r>
      <w:r w:rsidRPr="00956CC1">
        <w:rPr>
          <w:rFonts w:asciiTheme="majorHAnsi" w:hAnsiTheme="majorHAnsi"/>
          <w:lang w:eastAsia="es-ES"/>
        </w:rPr>
        <w:t xml:space="preserve"> internacional. Solo </w:t>
      </w:r>
      <w:r w:rsidR="00947D3F" w:rsidRPr="00956CC1">
        <w:rPr>
          <w:rFonts w:asciiTheme="majorHAnsi" w:hAnsiTheme="majorHAnsi"/>
          <w:lang w:eastAsia="es-ES"/>
        </w:rPr>
        <w:t>e</w:t>
      </w:r>
      <w:r w:rsidRPr="00956CC1">
        <w:rPr>
          <w:rFonts w:asciiTheme="majorHAnsi" w:hAnsiTheme="majorHAnsi"/>
          <w:lang w:eastAsia="es-ES"/>
        </w:rPr>
        <w:t>l</w:t>
      </w:r>
      <w:r w:rsidR="00947D3F" w:rsidRPr="00956CC1">
        <w:rPr>
          <w:rFonts w:asciiTheme="majorHAnsi" w:hAnsiTheme="majorHAnsi"/>
          <w:lang w:eastAsia="es-ES"/>
        </w:rPr>
        <w:t xml:space="preserve"> Director</w:t>
      </w:r>
      <w:r w:rsidRPr="00956CC1">
        <w:rPr>
          <w:rFonts w:asciiTheme="majorHAnsi" w:hAnsiTheme="majorHAnsi"/>
          <w:lang w:eastAsia="es-ES"/>
        </w:rPr>
        <w:t xml:space="preserve"> General de la OMS determina si un evento constituye una emergencia de estas </w:t>
      </w:r>
      <w:r w:rsidR="00970C2C" w:rsidRPr="00956CC1">
        <w:rPr>
          <w:rFonts w:asciiTheme="majorHAnsi" w:hAnsiTheme="majorHAnsi"/>
          <w:lang w:eastAsia="es-ES"/>
        </w:rPr>
        <w:t>características</w:t>
      </w:r>
      <w:r w:rsidRPr="00956CC1">
        <w:rPr>
          <w:rFonts w:asciiTheme="majorHAnsi" w:hAnsiTheme="majorHAnsi"/>
          <w:lang w:eastAsia="es-ES"/>
        </w:rPr>
        <w:t xml:space="preserve">. Los Estados Partes informan a la OMS sobre </w:t>
      </w:r>
      <w:r w:rsidRPr="00956CC1">
        <w:rPr>
          <w:rFonts w:asciiTheme="majorHAnsi" w:hAnsiTheme="majorHAnsi"/>
          <w:lang w:eastAsia="es-ES"/>
        </w:rPr>
        <w:lastRenderedPageBreak/>
        <w:t xml:space="preserve">posibles emergencias de salud </w:t>
      </w:r>
      <w:r w:rsidR="00AF0465" w:rsidRPr="00956CC1">
        <w:rPr>
          <w:rFonts w:asciiTheme="majorHAnsi" w:hAnsiTheme="majorHAnsi"/>
          <w:lang w:eastAsia="es-ES"/>
        </w:rPr>
        <w:t>pública</w:t>
      </w:r>
      <w:r w:rsidRPr="00956CC1">
        <w:rPr>
          <w:rFonts w:asciiTheme="majorHAnsi" w:hAnsiTheme="majorHAnsi"/>
          <w:lang w:eastAsia="es-ES"/>
        </w:rPr>
        <w:t xml:space="preserve"> de importancia internacional, de conformidad con el RSI. </w:t>
      </w:r>
    </w:p>
    <w:p w14:paraId="0B85AE68" w14:textId="72321BD5" w:rsidR="00BE2401" w:rsidRPr="00956CC1" w:rsidRDefault="007E50F8" w:rsidP="005F628D">
      <w:pPr>
        <w:autoSpaceDE w:val="0"/>
        <w:autoSpaceDN w:val="0"/>
        <w:adjustRightInd w:val="0"/>
        <w:jc w:val="both"/>
        <w:rPr>
          <w:rFonts w:asciiTheme="majorHAnsi" w:hAnsiTheme="majorHAnsi"/>
          <w:lang w:eastAsia="en-US"/>
        </w:rPr>
      </w:pPr>
      <w:bookmarkStart w:id="125" w:name="PAHOMTS0000050B"/>
      <w:bookmarkEnd w:id="125"/>
      <w:r w:rsidRPr="00956CC1">
        <w:rPr>
          <w:rFonts w:asciiTheme="majorHAnsi" w:hAnsiTheme="majorHAnsi"/>
          <w:b/>
          <w:lang w:eastAsia="en-US"/>
        </w:rPr>
        <w:t>Enfermedad:</w:t>
      </w:r>
      <w:bookmarkStart w:id="126" w:name="PAHOMTS0000050E"/>
      <w:bookmarkEnd w:id="126"/>
      <w:r w:rsidRPr="00956CC1">
        <w:rPr>
          <w:rFonts w:asciiTheme="majorHAnsi" w:hAnsiTheme="majorHAnsi"/>
          <w:b/>
          <w:lang w:eastAsia="en-US"/>
        </w:rPr>
        <w:t xml:space="preserve"> </w:t>
      </w:r>
      <w:bookmarkStart w:id="127" w:name="PAHOMTS0000051B"/>
      <w:bookmarkEnd w:id="127"/>
      <w:r w:rsidR="00BE2401" w:rsidRPr="00956CC1">
        <w:rPr>
          <w:rFonts w:asciiTheme="majorHAnsi" w:hAnsiTheme="majorHAnsi"/>
          <w:lang w:eastAsia="es-ES"/>
        </w:rPr>
        <w:t>T</w:t>
      </w:r>
      <w:r w:rsidR="0023255B" w:rsidRPr="00956CC1">
        <w:rPr>
          <w:rFonts w:asciiTheme="majorHAnsi" w:hAnsiTheme="majorHAnsi"/>
          <w:lang w:eastAsia="es-ES"/>
        </w:rPr>
        <w:t xml:space="preserve">oda dolencia o </w:t>
      </w:r>
      <w:r w:rsidR="0093266D" w:rsidRPr="00956CC1">
        <w:rPr>
          <w:rFonts w:asciiTheme="majorHAnsi" w:hAnsiTheme="majorHAnsi"/>
          <w:lang w:eastAsia="es-ES"/>
        </w:rPr>
        <w:t>afección</w:t>
      </w:r>
      <w:r w:rsidR="0023255B" w:rsidRPr="00956CC1">
        <w:rPr>
          <w:rFonts w:asciiTheme="majorHAnsi" w:hAnsiTheme="majorHAnsi"/>
          <w:lang w:eastAsia="es-ES"/>
        </w:rPr>
        <w:t xml:space="preserve"> </w:t>
      </w:r>
      <w:r w:rsidR="0093266D" w:rsidRPr="00956CC1">
        <w:rPr>
          <w:rFonts w:asciiTheme="majorHAnsi" w:hAnsiTheme="majorHAnsi"/>
          <w:lang w:eastAsia="es-ES"/>
        </w:rPr>
        <w:t>médica</w:t>
      </w:r>
      <w:r w:rsidR="0023255B" w:rsidRPr="00956CC1">
        <w:rPr>
          <w:rFonts w:asciiTheme="majorHAnsi" w:hAnsiTheme="majorHAnsi"/>
          <w:lang w:eastAsia="es-ES"/>
        </w:rPr>
        <w:t xml:space="preserve">, cualquiera sea su origen o procedencia, que </w:t>
      </w:r>
      <w:r w:rsidR="0093266D" w:rsidRPr="00956CC1">
        <w:rPr>
          <w:rFonts w:asciiTheme="majorHAnsi" w:hAnsiTheme="majorHAnsi"/>
          <w:lang w:eastAsia="es-ES"/>
        </w:rPr>
        <w:t>entrañe</w:t>
      </w:r>
      <w:r w:rsidR="0023255B" w:rsidRPr="00956CC1">
        <w:rPr>
          <w:rFonts w:asciiTheme="majorHAnsi" w:hAnsiTheme="majorHAnsi"/>
          <w:lang w:eastAsia="es-ES"/>
        </w:rPr>
        <w:t xml:space="preserve"> o pueda </w:t>
      </w:r>
      <w:r w:rsidR="0093266D" w:rsidRPr="00956CC1">
        <w:rPr>
          <w:rFonts w:asciiTheme="majorHAnsi" w:hAnsiTheme="majorHAnsi"/>
          <w:lang w:eastAsia="es-ES"/>
        </w:rPr>
        <w:t>entrañar</w:t>
      </w:r>
      <w:r w:rsidR="0023255B" w:rsidRPr="00956CC1">
        <w:rPr>
          <w:rFonts w:asciiTheme="majorHAnsi" w:hAnsiTheme="majorHAnsi"/>
          <w:lang w:eastAsia="es-ES"/>
        </w:rPr>
        <w:t xml:space="preserve"> un </w:t>
      </w:r>
      <w:r w:rsidR="0093266D" w:rsidRPr="00956CC1">
        <w:rPr>
          <w:rFonts w:asciiTheme="majorHAnsi" w:hAnsiTheme="majorHAnsi"/>
          <w:lang w:eastAsia="es-ES"/>
        </w:rPr>
        <w:t>daño</w:t>
      </w:r>
      <w:r w:rsidR="0023255B" w:rsidRPr="00956CC1">
        <w:rPr>
          <w:rFonts w:asciiTheme="majorHAnsi" w:hAnsiTheme="majorHAnsi"/>
          <w:lang w:eastAsia="es-ES"/>
        </w:rPr>
        <w:t xml:space="preserve"> importante para el ser humano</w:t>
      </w:r>
      <w:r w:rsidR="009F464A" w:rsidRPr="00956CC1">
        <w:rPr>
          <w:rFonts w:asciiTheme="majorHAnsi" w:hAnsiTheme="majorHAnsi"/>
          <w:lang w:eastAsia="es-ES"/>
        </w:rPr>
        <w:t xml:space="preserve"> </w:t>
      </w:r>
      <w:r w:rsidR="00BE2401" w:rsidRPr="00956CC1">
        <w:rPr>
          <w:rFonts w:asciiTheme="majorHAnsi" w:hAnsiTheme="majorHAnsi"/>
          <w:lang w:eastAsia="en-US"/>
        </w:rPr>
        <w:t xml:space="preserve">(RSI, </w:t>
      </w:r>
      <w:r w:rsidR="00370670" w:rsidRPr="00956CC1">
        <w:rPr>
          <w:rFonts w:asciiTheme="majorHAnsi" w:hAnsiTheme="majorHAnsi"/>
          <w:lang w:eastAsia="en-US"/>
        </w:rPr>
        <w:t>artículo</w:t>
      </w:r>
      <w:r w:rsidR="00BE2401" w:rsidRPr="00956CC1">
        <w:rPr>
          <w:rFonts w:asciiTheme="majorHAnsi" w:hAnsiTheme="majorHAnsi"/>
          <w:lang w:eastAsia="en-US"/>
        </w:rPr>
        <w:t xml:space="preserve"> 1).</w:t>
      </w:r>
      <w:bookmarkStart w:id="128" w:name="PAHOMTS0000051E"/>
      <w:bookmarkEnd w:id="128"/>
      <w:r w:rsidR="00BE2401" w:rsidRPr="00956CC1">
        <w:rPr>
          <w:rFonts w:asciiTheme="majorHAnsi" w:hAnsiTheme="majorHAnsi"/>
          <w:lang w:eastAsia="en-US"/>
        </w:rPr>
        <w:t xml:space="preserve"> </w:t>
      </w:r>
      <w:bookmarkStart w:id="129" w:name="PAHOMTS0000052B"/>
      <w:bookmarkEnd w:id="129"/>
      <w:r w:rsidR="00EB5B3B">
        <w:rPr>
          <w:rFonts w:asciiTheme="majorHAnsi" w:hAnsiTheme="majorHAnsi"/>
          <w:lang w:eastAsia="en-US"/>
        </w:rPr>
        <w:t xml:space="preserve">          </w:t>
      </w:r>
    </w:p>
    <w:p w14:paraId="2F5AA120" w14:textId="77777777" w:rsidR="00BE2401" w:rsidRPr="00956CC1" w:rsidRDefault="00BE2401" w:rsidP="005F628D">
      <w:pPr>
        <w:jc w:val="both"/>
        <w:rPr>
          <w:rFonts w:asciiTheme="majorHAnsi" w:hAnsiTheme="majorHAnsi"/>
          <w:b/>
          <w:lang w:eastAsia="en-US"/>
        </w:rPr>
      </w:pPr>
    </w:p>
    <w:p w14:paraId="07EE71D5" w14:textId="761E17F3" w:rsidR="00BE2401" w:rsidRPr="00956CC1" w:rsidRDefault="00BE2401" w:rsidP="005F628D">
      <w:pPr>
        <w:jc w:val="both"/>
        <w:rPr>
          <w:rFonts w:asciiTheme="majorHAnsi" w:hAnsiTheme="majorHAnsi"/>
          <w:lang w:eastAsia="en-US"/>
        </w:rPr>
      </w:pPr>
      <w:r w:rsidRPr="00956CC1">
        <w:rPr>
          <w:rFonts w:asciiTheme="majorHAnsi" w:hAnsiTheme="majorHAnsi"/>
          <w:b/>
          <w:lang w:eastAsia="en-US"/>
        </w:rPr>
        <w:t>Estados Partes:</w:t>
      </w:r>
      <w:bookmarkStart w:id="130" w:name="PAHOMTS0000112E"/>
      <w:bookmarkEnd w:id="130"/>
      <w:r w:rsidRPr="00956CC1">
        <w:rPr>
          <w:rFonts w:asciiTheme="majorHAnsi" w:hAnsiTheme="majorHAnsi"/>
          <w:b/>
          <w:lang w:eastAsia="en-US"/>
        </w:rPr>
        <w:t xml:space="preserve"> </w:t>
      </w:r>
      <w:bookmarkStart w:id="131" w:name="PAHOMTS0000113B"/>
      <w:bookmarkEnd w:id="131"/>
      <w:r w:rsidRPr="00956CC1">
        <w:rPr>
          <w:rFonts w:asciiTheme="majorHAnsi" w:hAnsiTheme="majorHAnsi"/>
          <w:lang w:eastAsia="en-US"/>
        </w:rPr>
        <w:t>Estados Miembros de la OMS que han acordado adoptar el RSI (2005) (RSI, Apéndice 1, Estados Partes).</w:t>
      </w:r>
      <w:bookmarkStart w:id="132" w:name="PAHOMTS0000113E"/>
      <w:bookmarkEnd w:id="132"/>
      <w:r w:rsidRPr="00956CC1">
        <w:rPr>
          <w:rFonts w:asciiTheme="majorHAnsi" w:hAnsiTheme="majorHAnsi"/>
          <w:lang w:eastAsia="en-US"/>
        </w:rPr>
        <w:t xml:space="preserve"> </w:t>
      </w:r>
    </w:p>
    <w:p w14:paraId="49B94072" w14:textId="6F979D09" w:rsidR="00876572" w:rsidRPr="00956CC1" w:rsidRDefault="00BE2401" w:rsidP="005F628D">
      <w:pPr>
        <w:spacing w:before="100" w:beforeAutospacing="1" w:after="100" w:afterAutospacing="1"/>
        <w:jc w:val="both"/>
        <w:rPr>
          <w:rFonts w:asciiTheme="majorHAnsi" w:hAnsiTheme="majorHAnsi"/>
          <w:lang w:eastAsia="es-ES"/>
        </w:rPr>
      </w:pPr>
      <w:r w:rsidRPr="00956CC1">
        <w:rPr>
          <w:rFonts w:asciiTheme="majorHAnsi" w:hAnsiTheme="majorHAnsi"/>
          <w:b/>
          <w:lang w:eastAsia="en-US"/>
        </w:rPr>
        <w:t>Evaluación de riesgos:</w:t>
      </w:r>
      <w:bookmarkStart w:id="133" w:name="PAHOMTS0000101E"/>
      <w:bookmarkEnd w:id="133"/>
      <w:r w:rsidRPr="00956CC1">
        <w:rPr>
          <w:rFonts w:asciiTheme="majorHAnsi" w:hAnsiTheme="majorHAnsi"/>
          <w:b/>
          <w:lang w:eastAsia="en-US"/>
        </w:rPr>
        <w:t xml:space="preserve"> </w:t>
      </w:r>
      <w:bookmarkStart w:id="134" w:name="PAHOMTS0000102B"/>
      <w:bookmarkEnd w:id="134"/>
      <w:r w:rsidRPr="00956CC1">
        <w:rPr>
          <w:rFonts w:asciiTheme="majorHAnsi" w:hAnsiTheme="majorHAnsi"/>
          <w:lang w:eastAsia="es-ES"/>
        </w:rPr>
        <w:t xml:space="preserve">Proceso </w:t>
      </w:r>
      <w:proofErr w:type="spellStart"/>
      <w:r w:rsidRPr="00956CC1">
        <w:rPr>
          <w:rFonts w:asciiTheme="majorHAnsi" w:hAnsiTheme="majorHAnsi"/>
          <w:lang w:eastAsia="es-ES"/>
        </w:rPr>
        <w:t>sistemático</w:t>
      </w:r>
      <w:proofErr w:type="spellEnd"/>
      <w:r w:rsidRPr="00956CC1">
        <w:rPr>
          <w:rFonts w:asciiTheme="majorHAnsi" w:hAnsiTheme="majorHAnsi"/>
          <w:lang w:eastAsia="es-ES"/>
        </w:rPr>
        <w:t xml:space="preserve"> de </w:t>
      </w:r>
      <w:proofErr w:type="spellStart"/>
      <w:r w:rsidRPr="00956CC1">
        <w:rPr>
          <w:rFonts w:asciiTheme="majorHAnsi" w:hAnsiTheme="majorHAnsi"/>
          <w:lang w:eastAsia="es-ES"/>
        </w:rPr>
        <w:t>recopilación</w:t>
      </w:r>
      <w:proofErr w:type="spellEnd"/>
      <w:r w:rsidRPr="00956CC1">
        <w:rPr>
          <w:rFonts w:asciiTheme="majorHAnsi" w:hAnsiTheme="majorHAnsi"/>
          <w:lang w:eastAsia="es-ES"/>
        </w:rPr>
        <w:t xml:space="preserve"> de </w:t>
      </w:r>
      <w:proofErr w:type="spellStart"/>
      <w:r w:rsidRPr="00956CC1">
        <w:rPr>
          <w:rFonts w:asciiTheme="majorHAnsi" w:hAnsiTheme="majorHAnsi"/>
          <w:lang w:eastAsia="es-ES"/>
        </w:rPr>
        <w:t>información</w:t>
      </w:r>
      <w:proofErr w:type="spellEnd"/>
      <w:r w:rsidRPr="00956CC1">
        <w:rPr>
          <w:rFonts w:asciiTheme="majorHAnsi" w:hAnsiTheme="majorHAnsi"/>
          <w:lang w:eastAsia="es-ES"/>
        </w:rPr>
        <w:t xml:space="preserve">, </w:t>
      </w:r>
      <w:proofErr w:type="spellStart"/>
      <w:r w:rsidRPr="00956CC1">
        <w:rPr>
          <w:rFonts w:asciiTheme="majorHAnsi" w:hAnsiTheme="majorHAnsi"/>
          <w:lang w:eastAsia="es-ES"/>
        </w:rPr>
        <w:t>evaluación</w:t>
      </w:r>
      <w:proofErr w:type="spellEnd"/>
      <w:r w:rsidRPr="00956CC1">
        <w:rPr>
          <w:rFonts w:asciiTheme="majorHAnsi" w:hAnsiTheme="majorHAnsi"/>
          <w:lang w:eastAsia="es-ES"/>
        </w:rPr>
        <w:t xml:space="preserve"> y </w:t>
      </w:r>
      <w:proofErr w:type="spellStart"/>
      <w:r w:rsidRPr="00956CC1">
        <w:rPr>
          <w:rFonts w:asciiTheme="majorHAnsi" w:hAnsiTheme="majorHAnsi"/>
          <w:lang w:eastAsia="es-ES"/>
        </w:rPr>
        <w:t>documentación</w:t>
      </w:r>
      <w:proofErr w:type="spellEnd"/>
      <w:r w:rsidRPr="00956CC1">
        <w:rPr>
          <w:rFonts w:asciiTheme="majorHAnsi" w:hAnsiTheme="majorHAnsi"/>
          <w:lang w:eastAsia="es-ES"/>
        </w:rPr>
        <w:t xml:space="preserve"> que determina el nivel de riesgo de un evento para la salud humana. La </w:t>
      </w:r>
      <w:proofErr w:type="spellStart"/>
      <w:r w:rsidRPr="00956CC1">
        <w:rPr>
          <w:rFonts w:asciiTheme="majorHAnsi" w:hAnsiTheme="majorHAnsi"/>
          <w:lang w:eastAsia="es-ES"/>
        </w:rPr>
        <w:t>evaluación</w:t>
      </w:r>
      <w:proofErr w:type="spellEnd"/>
      <w:r w:rsidRPr="00956CC1">
        <w:rPr>
          <w:rFonts w:asciiTheme="majorHAnsi" w:hAnsiTheme="majorHAnsi"/>
          <w:lang w:eastAsia="es-ES"/>
        </w:rPr>
        <w:t xml:space="preserve"> de riesgos incluye tres componentes</w:t>
      </w:r>
      <w:r w:rsidR="00947D3F" w:rsidRPr="00956CC1">
        <w:rPr>
          <w:rFonts w:asciiTheme="majorHAnsi" w:hAnsiTheme="majorHAnsi"/>
          <w:lang w:eastAsia="es-ES"/>
        </w:rPr>
        <w:t>:</w:t>
      </w:r>
      <w:r w:rsidRPr="00956CC1">
        <w:rPr>
          <w:rFonts w:asciiTheme="majorHAnsi" w:hAnsiTheme="majorHAnsi"/>
          <w:lang w:eastAsia="es-ES"/>
        </w:rPr>
        <w:t xml:space="preserve"> </w:t>
      </w:r>
      <w:proofErr w:type="spellStart"/>
      <w:r w:rsidRPr="00956CC1">
        <w:rPr>
          <w:rFonts w:asciiTheme="majorHAnsi" w:hAnsiTheme="majorHAnsi"/>
          <w:lang w:eastAsia="es-ES"/>
        </w:rPr>
        <w:t>evaluación</w:t>
      </w:r>
      <w:proofErr w:type="spellEnd"/>
      <w:r w:rsidRPr="00956CC1">
        <w:rPr>
          <w:rFonts w:asciiTheme="majorHAnsi" w:hAnsiTheme="majorHAnsi"/>
          <w:lang w:eastAsia="es-ES"/>
        </w:rPr>
        <w:t xml:space="preserve"> del peligro, </w:t>
      </w:r>
      <w:proofErr w:type="spellStart"/>
      <w:r w:rsidRPr="00956CC1">
        <w:rPr>
          <w:rFonts w:asciiTheme="majorHAnsi" w:hAnsiTheme="majorHAnsi"/>
          <w:lang w:eastAsia="es-ES"/>
        </w:rPr>
        <w:t>evaluación</w:t>
      </w:r>
      <w:proofErr w:type="spellEnd"/>
      <w:r w:rsidRPr="00956CC1">
        <w:rPr>
          <w:rFonts w:asciiTheme="majorHAnsi" w:hAnsiTheme="majorHAnsi"/>
          <w:lang w:eastAsia="es-ES"/>
        </w:rPr>
        <w:t xml:space="preserve"> de la </w:t>
      </w:r>
      <w:proofErr w:type="spellStart"/>
      <w:r w:rsidRPr="00956CC1">
        <w:rPr>
          <w:rFonts w:asciiTheme="majorHAnsi" w:hAnsiTheme="majorHAnsi"/>
          <w:lang w:eastAsia="es-ES"/>
        </w:rPr>
        <w:t>exposición</w:t>
      </w:r>
      <w:proofErr w:type="spellEnd"/>
      <w:r w:rsidRPr="00956CC1">
        <w:rPr>
          <w:rFonts w:asciiTheme="majorHAnsi" w:hAnsiTheme="majorHAnsi"/>
          <w:lang w:eastAsia="es-ES"/>
        </w:rPr>
        <w:t xml:space="preserve"> y </w:t>
      </w:r>
      <w:proofErr w:type="spellStart"/>
      <w:r w:rsidRPr="00956CC1">
        <w:rPr>
          <w:rFonts w:asciiTheme="majorHAnsi" w:hAnsiTheme="majorHAnsi"/>
          <w:lang w:eastAsia="es-ES"/>
        </w:rPr>
        <w:t>evaluación</w:t>
      </w:r>
      <w:proofErr w:type="spellEnd"/>
      <w:r w:rsidRPr="00956CC1">
        <w:rPr>
          <w:rFonts w:asciiTheme="majorHAnsi" w:hAnsiTheme="majorHAnsi"/>
          <w:lang w:eastAsia="es-ES"/>
        </w:rPr>
        <w:t xml:space="preserve"> del contexto. La </w:t>
      </w:r>
      <w:proofErr w:type="spellStart"/>
      <w:r w:rsidRPr="00956CC1">
        <w:rPr>
          <w:rFonts w:asciiTheme="majorHAnsi" w:hAnsiTheme="majorHAnsi"/>
          <w:lang w:eastAsia="es-ES"/>
        </w:rPr>
        <w:t>evaluación</w:t>
      </w:r>
      <w:proofErr w:type="spellEnd"/>
      <w:r w:rsidRPr="00956CC1">
        <w:rPr>
          <w:rFonts w:asciiTheme="majorHAnsi" w:hAnsiTheme="majorHAnsi"/>
          <w:lang w:eastAsia="es-ES"/>
        </w:rPr>
        <w:t xml:space="preserve"> de riesgos proporciona la base para orientar la </w:t>
      </w:r>
      <w:proofErr w:type="spellStart"/>
      <w:r w:rsidRPr="00956CC1">
        <w:rPr>
          <w:rFonts w:asciiTheme="majorHAnsi" w:hAnsiTheme="majorHAnsi"/>
          <w:lang w:eastAsia="es-ES"/>
        </w:rPr>
        <w:t>acción</w:t>
      </w:r>
      <w:proofErr w:type="spellEnd"/>
      <w:r w:rsidRPr="00956CC1">
        <w:rPr>
          <w:rFonts w:asciiTheme="majorHAnsi" w:hAnsiTheme="majorHAnsi"/>
          <w:lang w:eastAsia="es-ES"/>
        </w:rPr>
        <w:t xml:space="preserve"> destinada a gestionar y reducir las consecuencias negativas de los eventos agudos de salud </w:t>
      </w:r>
      <w:r w:rsidR="00AF0465" w:rsidRPr="00956CC1">
        <w:rPr>
          <w:rFonts w:asciiTheme="majorHAnsi" w:hAnsiTheme="majorHAnsi"/>
          <w:lang w:eastAsia="es-ES"/>
        </w:rPr>
        <w:t>pública</w:t>
      </w:r>
      <w:r w:rsidRPr="00956CC1">
        <w:rPr>
          <w:rFonts w:asciiTheme="majorHAnsi" w:hAnsiTheme="majorHAnsi"/>
          <w:lang w:eastAsia="es-ES"/>
        </w:rPr>
        <w:t xml:space="preserve">. La </w:t>
      </w:r>
      <w:proofErr w:type="spellStart"/>
      <w:r w:rsidRPr="00956CC1">
        <w:rPr>
          <w:rFonts w:asciiTheme="majorHAnsi" w:hAnsiTheme="majorHAnsi"/>
          <w:lang w:eastAsia="es-ES"/>
        </w:rPr>
        <w:t>evaluación</w:t>
      </w:r>
      <w:proofErr w:type="spellEnd"/>
      <w:r w:rsidRPr="00956CC1">
        <w:rPr>
          <w:rFonts w:asciiTheme="majorHAnsi" w:hAnsiTheme="majorHAnsi"/>
          <w:lang w:eastAsia="es-ES"/>
        </w:rPr>
        <w:t xml:space="preserve"> de riesgos es un proceso continuo desde la </w:t>
      </w:r>
      <w:proofErr w:type="spellStart"/>
      <w:r w:rsidRPr="00956CC1">
        <w:rPr>
          <w:rFonts w:asciiTheme="majorHAnsi" w:hAnsiTheme="majorHAnsi"/>
          <w:lang w:eastAsia="es-ES"/>
        </w:rPr>
        <w:t>detección</w:t>
      </w:r>
      <w:proofErr w:type="spellEnd"/>
      <w:r w:rsidRPr="00956CC1">
        <w:rPr>
          <w:rFonts w:asciiTheme="majorHAnsi" w:hAnsiTheme="majorHAnsi"/>
          <w:lang w:eastAsia="es-ES"/>
        </w:rPr>
        <w:t xml:space="preserve"> de la </w:t>
      </w:r>
      <w:proofErr w:type="spellStart"/>
      <w:r w:rsidRPr="00956CC1">
        <w:rPr>
          <w:rFonts w:asciiTheme="majorHAnsi" w:hAnsiTheme="majorHAnsi"/>
          <w:lang w:eastAsia="es-ES"/>
        </w:rPr>
        <w:t>señal</w:t>
      </w:r>
      <w:proofErr w:type="spellEnd"/>
      <w:r w:rsidRPr="00956CC1">
        <w:rPr>
          <w:rFonts w:asciiTheme="majorHAnsi" w:hAnsiTheme="majorHAnsi"/>
          <w:lang w:eastAsia="es-ES"/>
        </w:rPr>
        <w:t xml:space="preserve"> hasta la respuesta al evento. En el marco del RSI, la </w:t>
      </w:r>
      <w:proofErr w:type="spellStart"/>
      <w:r w:rsidRPr="00956CC1">
        <w:rPr>
          <w:rFonts w:asciiTheme="majorHAnsi" w:hAnsiTheme="majorHAnsi"/>
          <w:lang w:eastAsia="es-ES"/>
        </w:rPr>
        <w:t>evaluación</w:t>
      </w:r>
      <w:proofErr w:type="spellEnd"/>
      <w:r w:rsidRPr="00956CC1">
        <w:rPr>
          <w:rFonts w:asciiTheme="majorHAnsi" w:hAnsiTheme="majorHAnsi"/>
          <w:lang w:eastAsia="es-ES"/>
        </w:rPr>
        <w:t xml:space="preserve"> de riesgos puede incluir la </w:t>
      </w:r>
      <w:proofErr w:type="spellStart"/>
      <w:r w:rsidRPr="00956CC1">
        <w:rPr>
          <w:rFonts w:asciiTheme="majorHAnsi" w:hAnsiTheme="majorHAnsi"/>
          <w:lang w:eastAsia="es-ES"/>
        </w:rPr>
        <w:t>evaluación</w:t>
      </w:r>
      <w:proofErr w:type="spellEnd"/>
      <w:r w:rsidRPr="00956CC1">
        <w:rPr>
          <w:rFonts w:asciiTheme="majorHAnsi" w:hAnsiTheme="majorHAnsi"/>
          <w:lang w:eastAsia="es-ES"/>
        </w:rPr>
        <w:t xml:space="preserve"> del riesgo para la salud humana, del riesgo de </w:t>
      </w:r>
      <w:proofErr w:type="spellStart"/>
      <w:r w:rsidRPr="00956CC1">
        <w:rPr>
          <w:rFonts w:asciiTheme="majorHAnsi" w:hAnsiTheme="majorHAnsi"/>
          <w:lang w:eastAsia="es-ES"/>
        </w:rPr>
        <w:t>propagación</w:t>
      </w:r>
      <w:proofErr w:type="spellEnd"/>
      <w:r w:rsidRPr="00956CC1">
        <w:rPr>
          <w:rFonts w:asciiTheme="majorHAnsi" w:hAnsiTheme="majorHAnsi"/>
          <w:lang w:eastAsia="es-ES"/>
        </w:rPr>
        <w:t xml:space="preserve"> internacional de una enfermedad y del riesgo de que el evento pueda alterar el </w:t>
      </w:r>
      <w:proofErr w:type="spellStart"/>
      <w:r w:rsidRPr="00956CC1">
        <w:rPr>
          <w:rFonts w:asciiTheme="majorHAnsi" w:hAnsiTheme="majorHAnsi"/>
          <w:lang w:eastAsia="es-ES"/>
        </w:rPr>
        <w:t>tráfico</w:t>
      </w:r>
      <w:proofErr w:type="spellEnd"/>
      <w:r w:rsidRPr="00956CC1">
        <w:rPr>
          <w:rFonts w:asciiTheme="majorHAnsi" w:hAnsiTheme="majorHAnsi"/>
          <w:lang w:eastAsia="es-ES"/>
        </w:rPr>
        <w:t xml:space="preserve"> internacional. La capacidad </w:t>
      </w:r>
      <w:proofErr w:type="spellStart"/>
      <w:r w:rsidRPr="00956CC1">
        <w:rPr>
          <w:rFonts w:asciiTheme="majorHAnsi" w:hAnsiTheme="majorHAnsi"/>
          <w:lang w:eastAsia="es-ES"/>
        </w:rPr>
        <w:t>básica</w:t>
      </w:r>
      <w:proofErr w:type="spellEnd"/>
      <w:r w:rsidRPr="00956CC1">
        <w:rPr>
          <w:rFonts w:asciiTheme="majorHAnsi" w:hAnsiTheme="majorHAnsi"/>
          <w:lang w:eastAsia="es-ES"/>
        </w:rPr>
        <w:t xml:space="preserve"> para la </w:t>
      </w:r>
      <w:proofErr w:type="spellStart"/>
      <w:r w:rsidRPr="00956CC1">
        <w:rPr>
          <w:rFonts w:asciiTheme="majorHAnsi" w:hAnsiTheme="majorHAnsi"/>
          <w:lang w:eastAsia="es-ES"/>
        </w:rPr>
        <w:t>evaluación</w:t>
      </w:r>
      <w:proofErr w:type="spellEnd"/>
      <w:r w:rsidRPr="00956CC1">
        <w:rPr>
          <w:rFonts w:asciiTheme="majorHAnsi" w:hAnsiTheme="majorHAnsi"/>
          <w:lang w:eastAsia="es-ES"/>
        </w:rPr>
        <w:t xml:space="preserve"> de riesgos requerida a todos los </w:t>
      </w:r>
      <w:proofErr w:type="spellStart"/>
      <w:r w:rsidRPr="00956CC1">
        <w:rPr>
          <w:rFonts w:asciiTheme="majorHAnsi" w:hAnsiTheme="majorHAnsi"/>
          <w:lang w:eastAsia="es-ES"/>
        </w:rPr>
        <w:t>países</w:t>
      </w:r>
      <w:proofErr w:type="spellEnd"/>
      <w:r w:rsidRPr="00956CC1">
        <w:rPr>
          <w:rFonts w:asciiTheme="majorHAnsi" w:hAnsiTheme="majorHAnsi"/>
          <w:lang w:eastAsia="es-ES"/>
        </w:rPr>
        <w:t xml:space="preserve"> se describe en el </w:t>
      </w:r>
      <w:r w:rsidR="00E32B00" w:rsidRPr="00956CC1">
        <w:rPr>
          <w:rFonts w:asciiTheme="majorHAnsi" w:hAnsiTheme="majorHAnsi"/>
          <w:lang w:eastAsia="es-ES"/>
        </w:rPr>
        <w:t>a</w:t>
      </w:r>
      <w:r w:rsidRPr="00956CC1">
        <w:rPr>
          <w:rFonts w:asciiTheme="majorHAnsi" w:hAnsiTheme="majorHAnsi"/>
          <w:lang w:eastAsia="es-ES"/>
        </w:rPr>
        <w:t xml:space="preserve">nexo 1 del RSI. </w:t>
      </w:r>
      <w:bookmarkStart w:id="135" w:name="PAHOMTS0000054B"/>
      <w:bookmarkEnd w:id="135"/>
    </w:p>
    <w:p w14:paraId="210A3341" w14:textId="26772F79" w:rsidR="00903F0E" w:rsidRPr="00956CC1" w:rsidRDefault="007E50F8" w:rsidP="005F628D">
      <w:pPr>
        <w:jc w:val="both"/>
        <w:rPr>
          <w:rFonts w:asciiTheme="majorHAnsi" w:hAnsiTheme="majorHAnsi"/>
          <w:lang w:eastAsia="en-US"/>
        </w:rPr>
      </w:pPr>
      <w:bookmarkStart w:id="136" w:name="PAHOMTS0000056B"/>
      <w:bookmarkEnd w:id="136"/>
      <w:r w:rsidRPr="00956CC1">
        <w:rPr>
          <w:rFonts w:asciiTheme="majorHAnsi" w:hAnsiTheme="majorHAnsi"/>
          <w:b/>
          <w:lang w:eastAsia="en-US"/>
        </w:rPr>
        <w:t>Evento:</w:t>
      </w:r>
      <w:bookmarkStart w:id="137" w:name="PAHOMTS0000056E"/>
      <w:bookmarkEnd w:id="137"/>
      <w:r w:rsidRPr="00956CC1">
        <w:rPr>
          <w:rFonts w:asciiTheme="majorHAnsi" w:hAnsiTheme="majorHAnsi"/>
          <w:b/>
          <w:lang w:eastAsia="en-US"/>
        </w:rPr>
        <w:t xml:space="preserve"> </w:t>
      </w:r>
      <w:bookmarkStart w:id="138" w:name="PAHOMTS0000057B"/>
      <w:bookmarkEnd w:id="138"/>
      <w:r w:rsidR="00903F0E" w:rsidRPr="00956CC1">
        <w:rPr>
          <w:rFonts w:asciiTheme="majorHAnsi" w:hAnsiTheme="majorHAnsi"/>
          <w:iCs/>
          <w:lang w:eastAsia="en-US"/>
        </w:rPr>
        <w:t xml:space="preserve">Manifestación de una enfermedad o suceso potencialmente patógeno </w:t>
      </w:r>
      <w:r w:rsidR="00903F0E" w:rsidRPr="00956CC1">
        <w:rPr>
          <w:rFonts w:asciiTheme="majorHAnsi" w:hAnsiTheme="majorHAnsi"/>
        </w:rPr>
        <w:t>(R</w:t>
      </w:r>
      <w:r w:rsidR="00060CEB" w:rsidRPr="00956CC1">
        <w:rPr>
          <w:rFonts w:asciiTheme="majorHAnsi" w:hAnsiTheme="majorHAnsi"/>
        </w:rPr>
        <w:t>S</w:t>
      </w:r>
      <w:r w:rsidR="00903F0E" w:rsidRPr="00956CC1">
        <w:rPr>
          <w:rFonts w:asciiTheme="majorHAnsi" w:hAnsiTheme="majorHAnsi"/>
        </w:rPr>
        <w:t>I, artículo</w:t>
      </w:r>
      <w:r w:rsidR="00947D3F" w:rsidRPr="00956CC1">
        <w:rPr>
          <w:rFonts w:asciiTheme="majorHAnsi" w:hAnsiTheme="majorHAnsi"/>
        </w:rPr>
        <w:t> </w:t>
      </w:r>
      <w:r w:rsidR="00903F0E" w:rsidRPr="00956CC1">
        <w:rPr>
          <w:rFonts w:asciiTheme="majorHAnsi" w:hAnsiTheme="majorHAnsi"/>
        </w:rPr>
        <w:t>1) que puede incluir eventos de origen infeccioso, zoonótico, relacionado</w:t>
      </w:r>
      <w:r w:rsidR="00947D3F" w:rsidRPr="00956CC1">
        <w:rPr>
          <w:rFonts w:asciiTheme="majorHAnsi" w:hAnsiTheme="majorHAnsi"/>
        </w:rPr>
        <w:t>s</w:t>
      </w:r>
      <w:r w:rsidR="00903F0E" w:rsidRPr="00956CC1">
        <w:rPr>
          <w:rFonts w:asciiTheme="majorHAnsi" w:hAnsiTheme="majorHAnsi"/>
        </w:rPr>
        <w:t xml:space="preserve"> con la inocuidad de los alimentos, químico</w:t>
      </w:r>
      <w:r w:rsidR="00947D3F" w:rsidRPr="00956CC1">
        <w:rPr>
          <w:rFonts w:asciiTheme="majorHAnsi" w:hAnsiTheme="majorHAnsi"/>
        </w:rPr>
        <w:t>s</w:t>
      </w:r>
      <w:r w:rsidR="00903F0E" w:rsidRPr="00956CC1">
        <w:rPr>
          <w:rFonts w:asciiTheme="majorHAnsi" w:hAnsiTheme="majorHAnsi"/>
        </w:rPr>
        <w:t>, radiológico</w:t>
      </w:r>
      <w:r w:rsidR="00947D3F" w:rsidRPr="00956CC1">
        <w:rPr>
          <w:rFonts w:asciiTheme="majorHAnsi" w:hAnsiTheme="majorHAnsi"/>
        </w:rPr>
        <w:t>s</w:t>
      </w:r>
      <w:r w:rsidR="00903F0E" w:rsidRPr="00956CC1">
        <w:rPr>
          <w:rFonts w:asciiTheme="majorHAnsi" w:hAnsiTheme="majorHAnsi"/>
        </w:rPr>
        <w:t xml:space="preserve"> o nuclear</w:t>
      </w:r>
      <w:r w:rsidR="00947D3F" w:rsidRPr="00956CC1">
        <w:rPr>
          <w:rFonts w:asciiTheme="majorHAnsi" w:hAnsiTheme="majorHAnsi"/>
        </w:rPr>
        <w:t>es</w:t>
      </w:r>
      <w:r w:rsidR="00903F0E" w:rsidRPr="00956CC1">
        <w:rPr>
          <w:rFonts w:asciiTheme="majorHAnsi" w:hAnsiTheme="majorHAnsi"/>
        </w:rPr>
        <w:t xml:space="preserve"> y que puede</w:t>
      </w:r>
      <w:r w:rsidR="00947D3F" w:rsidRPr="00956CC1">
        <w:rPr>
          <w:rFonts w:asciiTheme="majorHAnsi" w:hAnsiTheme="majorHAnsi"/>
        </w:rPr>
        <w:t>n</w:t>
      </w:r>
      <w:r w:rsidR="00903F0E" w:rsidRPr="00956CC1">
        <w:rPr>
          <w:rFonts w:asciiTheme="majorHAnsi" w:hAnsiTheme="majorHAnsi"/>
        </w:rPr>
        <w:t xml:space="preserve"> propagarse a través de personas, vectores, animales, productos o alimentos o a través del ambiente. En el contexto de la </w:t>
      </w:r>
      <w:r w:rsidR="00903F0E" w:rsidRPr="00956CC1">
        <w:rPr>
          <w:rFonts w:asciiTheme="majorHAnsi" w:hAnsiTheme="majorHAnsi"/>
          <w:i/>
        </w:rPr>
        <w:t>vigilancia basada en eventos</w:t>
      </w:r>
      <w:r w:rsidR="00903F0E" w:rsidRPr="00956CC1">
        <w:rPr>
          <w:rFonts w:asciiTheme="majorHAnsi" w:hAnsiTheme="majorHAnsi"/>
        </w:rPr>
        <w:t>, "evento" también incluye un suceso de origen desconocido y se refiere a una "señal" que se</w:t>
      </w:r>
      <w:r w:rsidR="009F464A" w:rsidRPr="00956CC1">
        <w:rPr>
          <w:rFonts w:asciiTheme="majorHAnsi" w:hAnsiTheme="majorHAnsi"/>
        </w:rPr>
        <w:t xml:space="preserve"> </w:t>
      </w:r>
      <w:r w:rsidR="00903F0E" w:rsidRPr="00956CC1">
        <w:rPr>
          <w:rFonts w:asciiTheme="majorHAnsi" w:hAnsiTheme="majorHAnsi"/>
        </w:rPr>
        <w:t>ha "</w:t>
      </w:r>
      <w:r w:rsidR="00E32B00" w:rsidRPr="00956CC1">
        <w:rPr>
          <w:rFonts w:asciiTheme="majorHAnsi" w:hAnsiTheme="majorHAnsi"/>
        </w:rPr>
        <w:t>verificado</w:t>
      </w:r>
      <w:r w:rsidR="00903F0E" w:rsidRPr="00956CC1">
        <w:rPr>
          <w:rFonts w:asciiTheme="majorHAnsi" w:hAnsiTheme="majorHAnsi"/>
        </w:rPr>
        <w:t xml:space="preserve">" (véase </w:t>
      </w:r>
      <w:r w:rsidR="00903F0E" w:rsidRPr="00956CC1">
        <w:rPr>
          <w:rFonts w:asciiTheme="majorHAnsi" w:hAnsiTheme="majorHAnsi"/>
          <w:i/>
        </w:rPr>
        <w:t>señal</w:t>
      </w:r>
      <w:r w:rsidR="00903F0E" w:rsidRPr="00956CC1">
        <w:rPr>
          <w:rFonts w:asciiTheme="majorHAnsi" w:hAnsiTheme="majorHAnsi"/>
        </w:rPr>
        <w:t xml:space="preserve"> y </w:t>
      </w:r>
      <w:r w:rsidR="00903F0E" w:rsidRPr="00956CC1">
        <w:rPr>
          <w:rFonts w:asciiTheme="majorHAnsi" w:hAnsiTheme="majorHAnsi"/>
          <w:i/>
        </w:rPr>
        <w:t>alerta</w:t>
      </w:r>
      <w:r w:rsidR="00903F0E" w:rsidRPr="00956CC1">
        <w:rPr>
          <w:rFonts w:asciiTheme="majorHAnsi" w:hAnsiTheme="majorHAnsi"/>
        </w:rPr>
        <w:t>)</w:t>
      </w:r>
      <w:r w:rsidR="00903F0E" w:rsidRPr="00956CC1">
        <w:rPr>
          <w:rFonts w:asciiTheme="majorHAnsi" w:hAnsiTheme="majorHAnsi"/>
          <w:lang w:eastAsia="en-US"/>
        </w:rPr>
        <w:t>.</w:t>
      </w:r>
      <w:bookmarkStart w:id="139" w:name="PAHOMTS0000058E"/>
      <w:bookmarkEnd w:id="139"/>
      <w:r w:rsidR="00903F0E" w:rsidRPr="00956CC1">
        <w:rPr>
          <w:rFonts w:asciiTheme="majorHAnsi" w:hAnsiTheme="majorHAnsi"/>
          <w:lang w:eastAsia="en-US"/>
        </w:rPr>
        <w:t xml:space="preserve"> </w:t>
      </w:r>
    </w:p>
    <w:p w14:paraId="7902D44A" w14:textId="6E7E270B" w:rsidR="00903F0E" w:rsidRPr="00956CC1" w:rsidRDefault="00903F0E" w:rsidP="005F628D">
      <w:pPr>
        <w:pStyle w:val="NormalWeb"/>
        <w:spacing w:before="2"/>
        <w:jc w:val="both"/>
        <w:rPr>
          <w:rFonts w:asciiTheme="majorHAnsi" w:hAnsiTheme="majorHAnsi"/>
          <w:sz w:val="24"/>
          <w:szCs w:val="24"/>
        </w:rPr>
      </w:pPr>
    </w:p>
    <w:p w14:paraId="3B89EC9D" w14:textId="77777777" w:rsidR="00060CEB" w:rsidRPr="00956CC1" w:rsidRDefault="00060CEB" w:rsidP="005F628D">
      <w:pPr>
        <w:autoSpaceDE w:val="0"/>
        <w:autoSpaceDN w:val="0"/>
        <w:adjustRightInd w:val="0"/>
        <w:jc w:val="both"/>
        <w:rPr>
          <w:rFonts w:asciiTheme="majorHAnsi" w:hAnsiTheme="majorHAnsi"/>
          <w:lang w:eastAsia="en-US"/>
        </w:rPr>
      </w:pPr>
      <w:r w:rsidRPr="00956CC1">
        <w:rPr>
          <w:rFonts w:asciiTheme="majorHAnsi" w:hAnsiTheme="majorHAnsi"/>
          <w:b/>
          <w:lang w:eastAsia="en-US"/>
        </w:rPr>
        <w:t>Funcionario de guardia:</w:t>
      </w:r>
      <w:bookmarkStart w:id="140" w:name="PAHOMTS0000052E"/>
      <w:bookmarkEnd w:id="140"/>
      <w:r w:rsidRPr="00956CC1">
        <w:rPr>
          <w:rFonts w:asciiTheme="majorHAnsi" w:hAnsiTheme="majorHAnsi"/>
        </w:rPr>
        <w:t xml:space="preserve"> </w:t>
      </w:r>
      <w:r w:rsidRPr="00956CC1">
        <w:rPr>
          <w:rFonts w:asciiTheme="majorHAnsi" w:hAnsiTheme="majorHAnsi"/>
          <w:lang w:eastAsia="en-US"/>
        </w:rPr>
        <w:t>Funcionario que está disponible o de guardia para recibir, difundir y en su caso responder a las comunicaciones de salud pública.</w:t>
      </w:r>
      <w:bookmarkStart w:id="141" w:name="PAHOMTS0000053E"/>
      <w:bookmarkEnd w:id="141"/>
      <w:r w:rsidRPr="00956CC1">
        <w:rPr>
          <w:rFonts w:asciiTheme="majorHAnsi" w:hAnsiTheme="majorHAnsi"/>
          <w:lang w:eastAsia="en-US"/>
        </w:rPr>
        <w:t xml:space="preserve"> </w:t>
      </w:r>
    </w:p>
    <w:p w14:paraId="51C7614B" w14:textId="77777777" w:rsidR="00BE2401" w:rsidRPr="00956CC1" w:rsidRDefault="00BE2401" w:rsidP="005F628D">
      <w:pPr>
        <w:autoSpaceDE w:val="0"/>
        <w:autoSpaceDN w:val="0"/>
        <w:adjustRightInd w:val="0"/>
        <w:jc w:val="both"/>
        <w:rPr>
          <w:rFonts w:asciiTheme="majorHAnsi" w:hAnsiTheme="majorHAnsi"/>
          <w:lang w:eastAsia="en-US"/>
        </w:rPr>
      </w:pPr>
    </w:p>
    <w:p w14:paraId="6BA1B87C" w14:textId="02D8E4D5" w:rsidR="00BE2401" w:rsidRPr="00956CC1" w:rsidRDefault="00BE2401" w:rsidP="005F628D">
      <w:pPr>
        <w:jc w:val="both"/>
        <w:rPr>
          <w:rFonts w:asciiTheme="majorHAnsi" w:hAnsiTheme="majorHAnsi"/>
          <w:b/>
          <w:lang w:eastAsia="en-US"/>
        </w:rPr>
      </w:pPr>
      <w:r w:rsidRPr="00956CC1">
        <w:rPr>
          <w:rFonts w:asciiTheme="majorHAnsi" w:hAnsiTheme="majorHAnsi"/>
          <w:b/>
          <w:lang w:eastAsia="en-US"/>
        </w:rPr>
        <w:t>Gestión de riesgos:</w:t>
      </w:r>
      <w:bookmarkStart w:id="142" w:name="PAHOMTS0000109E"/>
      <w:bookmarkEnd w:id="142"/>
      <w:r w:rsidRPr="00956CC1">
        <w:rPr>
          <w:rFonts w:asciiTheme="majorHAnsi" w:hAnsiTheme="majorHAnsi"/>
          <w:b/>
          <w:lang w:eastAsia="en-US"/>
        </w:rPr>
        <w:t xml:space="preserve"> </w:t>
      </w:r>
      <w:bookmarkStart w:id="143" w:name="PAHOMTS0000110B"/>
      <w:bookmarkEnd w:id="143"/>
      <w:r w:rsidRPr="00956CC1">
        <w:rPr>
          <w:rFonts w:asciiTheme="majorHAnsi" w:hAnsiTheme="majorHAnsi"/>
          <w:lang w:eastAsia="en-US"/>
        </w:rPr>
        <w:t xml:space="preserve">Proceso por el cual se sopesan opciones de política a la luz de una evaluación de riesgos y, en caso de </w:t>
      </w:r>
      <w:r w:rsidR="00E32B00" w:rsidRPr="00956CC1">
        <w:rPr>
          <w:rFonts w:asciiTheme="majorHAnsi" w:hAnsiTheme="majorHAnsi"/>
          <w:lang w:eastAsia="en-US"/>
        </w:rPr>
        <w:t>necesidad</w:t>
      </w:r>
      <w:r w:rsidRPr="00956CC1">
        <w:rPr>
          <w:rFonts w:asciiTheme="majorHAnsi" w:hAnsiTheme="majorHAnsi"/>
          <w:lang w:eastAsia="en-US"/>
        </w:rPr>
        <w:t>, se seleccionan y ejecutan opciones apropiadas de intervención, incluidas medidas normativas.</w:t>
      </w:r>
      <w:bookmarkStart w:id="144" w:name="PAHOMTS0000110E"/>
      <w:bookmarkEnd w:id="144"/>
      <w:r w:rsidRPr="00956CC1">
        <w:rPr>
          <w:rFonts w:asciiTheme="majorHAnsi" w:hAnsiTheme="majorHAnsi"/>
          <w:lang w:eastAsia="en-US"/>
        </w:rPr>
        <w:t xml:space="preserve"> </w:t>
      </w:r>
      <w:bookmarkStart w:id="145" w:name="PAHOMTS0000111B"/>
      <w:bookmarkEnd w:id="145"/>
      <w:r w:rsidRPr="00956CC1">
        <w:rPr>
          <w:rFonts w:asciiTheme="majorHAnsi" w:hAnsiTheme="majorHAnsi"/>
          <w:lang w:eastAsia="en-US"/>
        </w:rPr>
        <w:t>En relación con los eventos agudos de salud pública, la gestión de riesgos es el proceso por el cual se toman medidas apropiadas para gestionar y mitigar las consecuencias negativas de los riesgos agudos para la salud pública.</w:t>
      </w:r>
      <w:bookmarkStart w:id="146" w:name="PAHOMTS0000111E"/>
      <w:bookmarkEnd w:id="146"/>
      <w:r w:rsidRPr="00956CC1">
        <w:rPr>
          <w:rFonts w:asciiTheme="majorHAnsi" w:hAnsiTheme="majorHAnsi"/>
          <w:lang w:eastAsia="en-US"/>
        </w:rPr>
        <w:t xml:space="preserve"> </w:t>
      </w:r>
    </w:p>
    <w:p w14:paraId="52BCE32A" w14:textId="77777777" w:rsidR="00060CEB" w:rsidRPr="00956CC1" w:rsidRDefault="00060CEB" w:rsidP="005F628D">
      <w:pPr>
        <w:autoSpaceDE w:val="0"/>
        <w:autoSpaceDN w:val="0"/>
        <w:adjustRightInd w:val="0"/>
        <w:jc w:val="both"/>
        <w:rPr>
          <w:rFonts w:asciiTheme="majorHAnsi" w:hAnsiTheme="majorHAnsi"/>
          <w:lang w:eastAsia="en-US"/>
        </w:rPr>
      </w:pPr>
    </w:p>
    <w:p w14:paraId="0FA1BA2C" w14:textId="3FBDAAE6" w:rsidR="00060CEB" w:rsidRPr="00956CC1" w:rsidRDefault="00060CEB" w:rsidP="005F628D">
      <w:pPr>
        <w:pStyle w:val="NormalWeb"/>
        <w:spacing w:before="2"/>
        <w:jc w:val="both"/>
        <w:rPr>
          <w:rFonts w:asciiTheme="majorHAnsi" w:hAnsiTheme="majorHAnsi"/>
          <w:sz w:val="24"/>
          <w:szCs w:val="24"/>
          <w:lang w:eastAsia="es-ES"/>
        </w:rPr>
      </w:pPr>
      <w:r w:rsidRPr="00956CC1">
        <w:rPr>
          <w:rFonts w:asciiTheme="majorHAnsi" w:hAnsiTheme="majorHAnsi"/>
          <w:b/>
          <w:sz w:val="24"/>
          <w:szCs w:val="24"/>
          <w:lang w:eastAsia="en-US"/>
        </w:rPr>
        <w:t>Medida</w:t>
      </w:r>
      <w:r w:rsidR="00B44157" w:rsidRPr="00956CC1">
        <w:rPr>
          <w:rFonts w:asciiTheme="majorHAnsi" w:hAnsiTheme="majorHAnsi"/>
          <w:b/>
          <w:sz w:val="24"/>
          <w:szCs w:val="24"/>
          <w:lang w:eastAsia="en-US"/>
        </w:rPr>
        <w:t xml:space="preserve"> sanitaria</w:t>
      </w:r>
      <w:r w:rsidRPr="00956CC1">
        <w:rPr>
          <w:rFonts w:asciiTheme="majorHAnsi" w:hAnsiTheme="majorHAnsi"/>
          <w:b/>
          <w:sz w:val="24"/>
          <w:szCs w:val="24"/>
          <w:lang w:eastAsia="en-US"/>
        </w:rPr>
        <w:t>:</w:t>
      </w:r>
      <w:bookmarkStart w:id="147" w:name="PAHOMTS0000067E"/>
      <w:bookmarkEnd w:id="147"/>
      <w:r w:rsidRPr="00956CC1">
        <w:rPr>
          <w:rFonts w:asciiTheme="majorHAnsi" w:hAnsiTheme="majorHAnsi"/>
          <w:b/>
          <w:sz w:val="24"/>
          <w:szCs w:val="24"/>
          <w:lang w:eastAsia="en-US"/>
        </w:rPr>
        <w:t xml:space="preserve"> </w:t>
      </w:r>
      <w:bookmarkStart w:id="148" w:name="PAHOMTS0000068B"/>
      <w:bookmarkEnd w:id="148"/>
      <w:r w:rsidR="00BE2401" w:rsidRPr="00956CC1">
        <w:rPr>
          <w:rFonts w:asciiTheme="majorHAnsi" w:hAnsiTheme="majorHAnsi"/>
          <w:sz w:val="24"/>
          <w:szCs w:val="24"/>
          <w:lang w:eastAsia="es-ES"/>
        </w:rPr>
        <w:t>T</w:t>
      </w:r>
      <w:r w:rsidRPr="00956CC1">
        <w:rPr>
          <w:rFonts w:asciiTheme="majorHAnsi" w:hAnsiTheme="majorHAnsi"/>
          <w:sz w:val="24"/>
          <w:szCs w:val="24"/>
          <w:lang w:eastAsia="es-ES"/>
        </w:rPr>
        <w:t xml:space="preserve">odo procedimiento aplicado para prevenir la </w:t>
      </w:r>
      <w:proofErr w:type="spellStart"/>
      <w:r w:rsidRPr="00956CC1">
        <w:rPr>
          <w:rFonts w:asciiTheme="majorHAnsi" w:hAnsiTheme="majorHAnsi"/>
          <w:sz w:val="24"/>
          <w:szCs w:val="24"/>
          <w:lang w:eastAsia="es-ES"/>
        </w:rPr>
        <w:t>propagación</w:t>
      </w:r>
      <w:proofErr w:type="spellEnd"/>
      <w:r w:rsidRPr="00956CC1">
        <w:rPr>
          <w:rFonts w:asciiTheme="majorHAnsi" w:hAnsiTheme="majorHAnsi"/>
          <w:sz w:val="24"/>
          <w:szCs w:val="24"/>
          <w:lang w:eastAsia="es-ES"/>
        </w:rPr>
        <w:t xml:space="preserve"> de enfermedades o </w:t>
      </w:r>
      <w:proofErr w:type="spellStart"/>
      <w:r w:rsidRPr="00956CC1">
        <w:rPr>
          <w:rFonts w:asciiTheme="majorHAnsi" w:hAnsiTheme="majorHAnsi"/>
          <w:sz w:val="24"/>
          <w:szCs w:val="24"/>
          <w:lang w:eastAsia="es-ES"/>
        </w:rPr>
        <w:t>contaminación</w:t>
      </w:r>
      <w:proofErr w:type="spellEnd"/>
      <w:r w:rsidRPr="00956CC1">
        <w:rPr>
          <w:rFonts w:asciiTheme="majorHAnsi" w:hAnsiTheme="majorHAnsi"/>
          <w:sz w:val="24"/>
          <w:szCs w:val="24"/>
          <w:lang w:eastAsia="es-ES"/>
        </w:rPr>
        <w:t xml:space="preserve">; una medida sanitaria no comprende medidas de </w:t>
      </w:r>
      <w:proofErr w:type="spellStart"/>
      <w:r w:rsidRPr="00956CC1">
        <w:rPr>
          <w:rFonts w:asciiTheme="majorHAnsi" w:hAnsiTheme="majorHAnsi"/>
          <w:sz w:val="24"/>
          <w:szCs w:val="24"/>
          <w:lang w:eastAsia="es-ES"/>
        </w:rPr>
        <w:t>policía</w:t>
      </w:r>
      <w:proofErr w:type="spellEnd"/>
      <w:r w:rsidRPr="00956CC1">
        <w:rPr>
          <w:rFonts w:asciiTheme="majorHAnsi" w:hAnsiTheme="majorHAnsi"/>
          <w:sz w:val="24"/>
          <w:szCs w:val="24"/>
          <w:lang w:eastAsia="es-ES"/>
        </w:rPr>
        <w:t xml:space="preserve"> ni de seguridad del Estado. </w:t>
      </w:r>
    </w:p>
    <w:p w14:paraId="22119F32" w14:textId="77777777" w:rsidR="00BE2401" w:rsidRPr="00956CC1" w:rsidRDefault="00BE2401" w:rsidP="005F628D">
      <w:pPr>
        <w:jc w:val="both"/>
        <w:rPr>
          <w:rFonts w:asciiTheme="majorHAnsi" w:hAnsiTheme="majorHAnsi"/>
          <w:b/>
          <w:lang w:eastAsia="en-US"/>
        </w:rPr>
      </w:pPr>
    </w:p>
    <w:p w14:paraId="1CFC0E0D" w14:textId="0CB3BD07" w:rsidR="00BE2401" w:rsidRPr="00956CC1" w:rsidRDefault="00BE2401" w:rsidP="005F628D">
      <w:pPr>
        <w:jc w:val="both"/>
        <w:rPr>
          <w:rFonts w:asciiTheme="majorHAnsi" w:hAnsiTheme="majorHAnsi"/>
          <w:b/>
          <w:lang w:eastAsia="en-US"/>
        </w:rPr>
      </w:pPr>
      <w:r w:rsidRPr="00956CC1">
        <w:rPr>
          <w:rFonts w:asciiTheme="majorHAnsi" w:hAnsiTheme="majorHAnsi"/>
          <w:b/>
          <w:lang w:eastAsia="en-US"/>
        </w:rPr>
        <w:t>Notificación:</w:t>
      </w:r>
      <w:bookmarkStart w:id="149" w:name="PAHOMTS0000079E"/>
      <w:bookmarkEnd w:id="149"/>
      <w:r w:rsidRPr="00956CC1">
        <w:rPr>
          <w:rFonts w:asciiTheme="majorHAnsi" w:hAnsiTheme="majorHAnsi"/>
          <w:b/>
          <w:lang w:eastAsia="en-US"/>
        </w:rPr>
        <w:t xml:space="preserve"> </w:t>
      </w:r>
    </w:p>
    <w:p w14:paraId="5178DBE8" w14:textId="77777777" w:rsidR="00BE2401" w:rsidRPr="00956CC1" w:rsidRDefault="00BE2401" w:rsidP="005F628D">
      <w:pPr>
        <w:pStyle w:val="ListParagraph"/>
      </w:pPr>
      <w:bookmarkStart w:id="150" w:name="PAHOMTS0000080B"/>
      <w:bookmarkEnd w:id="150"/>
      <w:r w:rsidRPr="00956CC1">
        <w:t>Notificación:</w:t>
      </w:r>
      <w:bookmarkStart w:id="151" w:name="PAHOMTS0000080E"/>
      <w:bookmarkEnd w:id="151"/>
      <w:r w:rsidRPr="00956CC1">
        <w:t xml:space="preserve"> </w:t>
      </w:r>
      <w:bookmarkStart w:id="152" w:name="PAHOMTS0000081B"/>
      <w:bookmarkEnd w:id="152"/>
      <w:r w:rsidRPr="00956CC1">
        <w:t xml:space="preserve">Proceso formalizado de </w:t>
      </w:r>
      <w:proofErr w:type="spellStart"/>
      <w:r w:rsidRPr="00956CC1">
        <w:t>comunicación</w:t>
      </w:r>
      <w:proofErr w:type="spellEnd"/>
      <w:r w:rsidRPr="00956CC1">
        <w:t xml:space="preserve"> obligatoria a </w:t>
      </w:r>
      <w:proofErr w:type="spellStart"/>
      <w:r w:rsidRPr="00956CC1">
        <w:t>través</w:t>
      </w:r>
      <w:proofErr w:type="spellEnd"/>
      <w:r w:rsidRPr="00956CC1">
        <w:t xml:space="preserve"> del cual se comunican las enfermedades o los eventos de </w:t>
      </w:r>
      <w:proofErr w:type="spellStart"/>
      <w:r w:rsidRPr="00956CC1">
        <w:t>notificación</w:t>
      </w:r>
      <w:proofErr w:type="spellEnd"/>
      <w:r w:rsidRPr="00956CC1">
        <w:t xml:space="preserve"> obligatoria (todos los peligros), en el marco de los sistemas de vigilancia nacionales o internacionales.</w:t>
      </w:r>
      <w:bookmarkStart w:id="153" w:name="PAHOMTS0000081E"/>
      <w:bookmarkEnd w:id="153"/>
    </w:p>
    <w:p w14:paraId="2EB82CDF" w14:textId="41330828" w:rsidR="00BE2401" w:rsidRPr="00956CC1" w:rsidRDefault="00BE2401" w:rsidP="005F628D">
      <w:pPr>
        <w:pStyle w:val="ListParagraph"/>
      </w:pPr>
      <w:bookmarkStart w:id="154" w:name="PAHOMTS0000082B"/>
      <w:bookmarkEnd w:id="154"/>
      <w:r w:rsidRPr="00956CC1">
        <w:lastRenderedPageBreak/>
        <w:t>Notificación en el marco del RSI:</w:t>
      </w:r>
      <w:bookmarkStart w:id="155" w:name="PAHOMTS0000082E"/>
      <w:bookmarkEnd w:id="155"/>
      <w:r w:rsidRPr="00956CC1">
        <w:t xml:space="preserve"> </w:t>
      </w:r>
      <w:bookmarkStart w:id="156" w:name="PAHOMTS0000083B"/>
      <w:bookmarkEnd w:id="156"/>
      <w:r w:rsidRPr="00956CC1">
        <w:rPr>
          <w:lang w:eastAsia="es-ES"/>
        </w:rPr>
        <w:t xml:space="preserve">En el marco del RSI, la </w:t>
      </w:r>
      <w:r w:rsidR="005F628D" w:rsidRPr="00956CC1">
        <w:rPr>
          <w:lang w:eastAsia="es-ES"/>
        </w:rPr>
        <w:t>notificación</w:t>
      </w:r>
      <w:r w:rsidRPr="00956CC1">
        <w:rPr>
          <w:lang w:eastAsia="es-ES"/>
        </w:rPr>
        <w:t xml:space="preserve"> es la </w:t>
      </w:r>
      <w:r w:rsidR="005F628D" w:rsidRPr="00956CC1">
        <w:rPr>
          <w:lang w:eastAsia="es-ES"/>
        </w:rPr>
        <w:t>comunicación</w:t>
      </w:r>
      <w:r w:rsidRPr="00956CC1">
        <w:rPr>
          <w:lang w:eastAsia="es-ES"/>
        </w:rPr>
        <w:t xml:space="preserve"> por un Estado Parte a la OMS de un evento en su territorio, como establece el </w:t>
      </w:r>
      <w:r w:rsidR="005F628D" w:rsidRPr="00956CC1">
        <w:rPr>
          <w:lang w:eastAsia="es-ES"/>
        </w:rPr>
        <w:t>artículo</w:t>
      </w:r>
      <w:r w:rsidRPr="00956CC1">
        <w:rPr>
          <w:lang w:eastAsia="es-ES"/>
        </w:rPr>
        <w:t xml:space="preserve"> 6 del RSI, </w:t>
      </w:r>
      <w:r w:rsidRPr="00956CC1">
        <w:rPr>
          <w:i/>
          <w:lang w:eastAsia="es-ES"/>
        </w:rPr>
        <w:t>Notificación</w:t>
      </w:r>
      <w:r w:rsidRPr="00956CC1">
        <w:rPr>
          <w:lang w:eastAsia="es-ES"/>
        </w:rPr>
        <w:t xml:space="preserve">: “Cada Estado Parte notificará a la OMS por el medio de </w:t>
      </w:r>
      <w:r w:rsidR="005F628D" w:rsidRPr="00956CC1">
        <w:rPr>
          <w:lang w:eastAsia="es-ES"/>
        </w:rPr>
        <w:t>comunicación</w:t>
      </w:r>
      <w:r w:rsidRPr="00956CC1">
        <w:rPr>
          <w:lang w:eastAsia="es-ES"/>
        </w:rPr>
        <w:t xml:space="preserve"> </w:t>
      </w:r>
      <w:r w:rsidR="005F628D" w:rsidRPr="00956CC1">
        <w:rPr>
          <w:lang w:eastAsia="es-ES"/>
        </w:rPr>
        <w:t>más</w:t>
      </w:r>
      <w:r w:rsidRPr="00956CC1">
        <w:rPr>
          <w:lang w:eastAsia="es-ES"/>
        </w:rPr>
        <w:t xml:space="preserve"> eficiente de que disponga, a </w:t>
      </w:r>
      <w:r w:rsidR="005F628D" w:rsidRPr="00956CC1">
        <w:rPr>
          <w:lang w:eastAsia="es-ES"/>
        </w:rPr>
        <w:t>través</w:t>
      </w:r>
      <w:r w:rsidRPr="00956CC1">
        <w:rPr>
          <w:lang w:eastAsia="es-ES"/>
        </w:rPr>
        <w:t xml:space="preserve"> del Centro Nacional de Enlace para el RSI, y antes de que transcurran 24 horas desde que se haya evaluado la </w:t>
      </w:r>
      <w:r w:rsidR="005F628D" w:rsidRPr="00956CC1">
        <w:rPr>
          <w:lang w:eastAsia="es-ES"/>
        </w:rPr>
        <w:t>información</w:t>
      </w:r>
      <w:r w:rsidRPr="00956CC1">
        <w:rPr>
          <w:lang w:eastAsia="es-ES"/>
        </w:rPr>
        <w:t xml:space="preserve"> concerniente a la salud </w:t>
      </w:r>
      <w:r w:rsidR="00AF0465" w:rsidRPr="00956CC1">
        <w:rPr>
          <w:lang w:eastAsia="es-ES"/>
        </w:rPr>
        <w:t>pública</w:t>
      </w:r>
      <w:r w:rsidRPr="00956CC1">
        <w:rPr>
          <w:lang w:eastAsia="es-ES"/>
        </w:rPr>
        <w:t xml:space="preserve">, todos los eventos que ocurran en su territorio y que puedan constituir una emergencia de salud </w:t>
      </w:r>
      <w:r w:rsidR="00AF0465" w:rsidRPr="00956CC1">
        <w:rPr>
          <w:lang w:eastAsia="es-ES"/>
        </w:rPr>
        <w:t>pública</w:t>
      </w:r>
      <w:r w:rsidRPr="00956CC1">
        <w:rPr>
          <w:lang w:eastAsia="es-ES"/>
        </w:rPr>
        <w:t xml:space="preserve"> de importancia </w:t>
      </w:r>
      <w:r w:rsidRPr="00956CC1">
        <w:rPr>
          <w:lang w:eastAsia="es-ES"/>
        </w:rPr>
        <w:lastRenderedPageBreak/>
        <w:t xml:space="preserve">internacional de conformidad con el instrumento de </w:t>
      </w:r>
      <w:r w:rsidR="005F628D" w:rsidRPr="00956CC1">
        <w:rPr>
          <w:lang w:eastAsia="es-ES"/>
        </w:rPr>
        <w:t>decisión</w:t>
      </w:r>
      <w:r w:rsidR="00E32B00" w:rsidRPr="00956CC1">
        <w:rPr>
          <w:lang w:eastAsia="es-ES"/>
        </w:rPr>
        <w:t xml:space="preserve"> </w:t>
      </w:r>
      <w:r w:rsidR="003C2E54">
        <w:rPr>
          <w:lang w:eastAsia="es-ES"/>
        </w:rPr>
        <w:t>[</w:t>
      </w:r>
      <w:r w:rsidR="00E32B00" w:rsidRPr="00956CC1">
        <w:rPr>
          <w:lang w:eastAsia="es-ES"/>
        </w:rPr>
        <w:t>del anexo 2</w:t>
      </w:r>
      <w:r w:rsidR="003C2E54">
        <w:rPr>
          <w:lang w:eastAsia="es-ES"/>
        </w:rPr>
        <w:t>]</w:t>
      </w:r>
      <w:r w:rsidRPr="00956CC1">
        <w:rPr>
          <w:lang w:eastAsia="es-ES"/>
        </w:rPr>
        <w:t xml:space="preserve">, </w:t>
      </w:r>
      <w:r w:rsidR="00AF0465" w:rsidRPr="00956CC1">
        <w:rPr>
          <w:lang w:eastAsia="es-ES"/>
        </w:rPr>
        <w:t>así</w:t>
      </w:r>
      <w:r w:rsidRPr="00956CC1">
        <w:rPr>
          <w:lang w:eastAsia="es-ES"/>
        </w:rPr>
        <w:t>́</w:t>
      </w:r>
      <w:r w:rsidRPr="00956CC1">
        <w:rPr>
          <w:position w:val="32516"/>
          <w:lang w:eastAsia="es-ES"/>
        </w:rPr>
        <w:t xml:space="preserve">́ </w:t>
      </w:r>
      <w:r w:rsidRPr="00956CC1">
        <w:rPr>
          <w:lang w:eastAsia="es-ES"/>
        </w:rPr>
        <w:t xml:space="preserve">como </w:t>
      </w:r>
      <w:r w:rsidRPr="00956CC1">
        <w:rPr>
          <w:lang w:eastAsia="es-ES"/>
        </w:rPr>
        <w:lastRenderedPageBreak/>
        <w:t>toda medida sanitaria aplicada en respuesta a esos eventos</w:t>
      </w:r>
      <w:bookmarkStart w:id="157" w:name="PAHOMTS0000084E"/>
      <w:bookmarkEnd w:id="157"/>
      <w:r w:rsidRPr="00956CC1">
        <w:t xml:space="preserve"> […]” </w:t>
      </w:r>
      <w:bookmarkStart w:id="158" w:name="PAHOMTS0000086B"/>
      <w:bookmarkEnd w:id="158"/>
      <w:r w:rsidRPr="00956CC1">
        <w:t xml:space="preserve">(RSI, </w:t>
      </w:r>
      <w:r w:rsidR="00370670" w:rsidRPr="00956CC1">
        <w:t>artículo</w:t>
      </w:r>
      <w:r w:rsidRPr="00956CC1">
        <w:t xml:space="preserve"> 6.1)</w:t>
      </w:r>
      <w:bookmarkStart w:id="159" w:name="PAHOMTS0000086E"/>
      <w:bookmarkEnd w:id="159"/>
      <w:r w:rsidR="007F5954" w:rsidRPr="00956CC1">
        <w:t>.</w:t>
      </w:r>
    </w:p>
    <w:p w14:paraId="7E57FC1A" w14:textId="77777777" w:rsidR="00060CEB" w:rsidRPr="00956CC1" w:rsidRDefault="00060CEB" w:rsidP="005F628D">
      <w:pPr>
        <w:jc w:val="both"/>
        <w:rPr>
          <w:rFonts w:asciiTheme="majorHAnsi" w:hAnsiTheme="majorHAnsi"/>
          <w:b/>
          <w:lang w:eastAsia="en-US"/>
        </w:rPr>
      </w:pPr>
    </w:p>
    <w:p w14:paraId="33639D99" w14:textId="2C01BE77" w:rsidR="00060CEB" w:rsidRPr="00956CC1" w:rsidRDefault="00060CEB" w:rsidP="005F628D">
      <w:pPr>
        <w:jc w:val="both"/>
        <w:rPr>
          <w:rFonts w:asciiTheme="majorHAnsi" w:hAnsiTheme="majorHAnsi"/>
          <w:lang w:eastAsia="en-US"/>
        </w:rPr>
      </w:pPr>
      <w:r w:rsidRPr="00956CC1">
        <w:rPr>
          <w:rFonts w:asciiTheme="majorHAnsi" w:hAnsiTheme="majorHAnsi"/>
          <w:b/>
          <w:lang w:eastAsia="en-US"/>
        </w:rPr>
        <w:t>País anfitrión:</w:t>
      </w:r>
      <w:bookmarkStart w:id="160" w:name="PAHOMTS0000070E"/>
      <w:bookmarkEnd w:id="160"/>
      <w:r w:rsidRPr="00956CC1">
        <w:rPr>
          <w:rFonts w:asciiTheme="majorHAnsi" w:hAnsiTheme="majorHAnsi"/>
          <w:b/>
          <w:lang w:eastAsia="en-US"/>
        </w:rPr>
        <w:t xml:space="preserve"> </w:t>
      </w:r>
      <w:bookmarkStart w:id="161" w:name="PAHOMTS0000071B"/>
      <w:bookmarkEnd w:id="161"/>
      <w:r w:rsidRPr="00956CC1">
        <w:rPr>
          <w:rFonts w:asciiTheme="majorHAnsi" w:hAnsiTheme="majorHAnsi"/>
          <w:lang w:eastAsia="en-US"/>
        </w:rPr>
        <w:t>A los fines de este conjunto de herramientas, el país que recibirá a los asociados internacionales en relación con el taller multilateral de fortalecimiento de los CNE.</w:t>
      </w:r>
      <w:bookmarkStart w:id="162" w:name="PAHOMTS0000071E"/>
      <w:bookmarkEnd w:id="162"/>
      <w:r w:rsidRPr="00956CC1">
        <w:rPr>
          <w:rFonts w:asciiTheme="majorHAnsi" w:hAnsiTheme="majorHAnsi"/>
          <w:lang w:eastAsia="en-US"/>
        </w:rPr>
        <w:t xml:space="preserve"> </w:t>
      </w:r>
    </w:p>
    <w:p w14:paraId="59EED43E" w14:textId="77777777" w:rsidR="00BE2401" w:rsidRPr="00956CC1" w:rsidRDefault="00BE2401" w:rsidP="005F628D">
      <w:pPr>
        <w:jc w:val="both"/>
        <w:rPr>
          <w:rFonts w:asciiTheme="majorHAnsi" w:hAnsiTheme="majorHAnsi"/>
          <w:b/>
          <w:lang w:eastAsia="en-US"/>
        </w:rPr>
      </w:pPr>
    </w:p>
    <w:p w14:paraId="26AD1AEE" w14:textId="127147AA" w:rsidR="00BE2401" w:rsidRPr="00956CC1" w:rsidRDefault="00BE2401" w:rsidP="005F628D">
      <w:pPr>
        <w:jc w:val="both"/>
        <w:rPr>
          <w:rFonts w:asciiTheme="majorHAnsi" w:hAnsiTheme="majorHAnsi"/>
          <w:lang w:eastAsia="en-US"/>
        </w:rPr>
      </w:pPr>
      <w:r w:rsidRPr="00956CC1">
        <w:rPr>
          <w:rFonts w:asciiTheme="majorHAnsi" w:hAnsiTheme="majorHAnsi"/>
          <w:b/>
          <w:lang w:eastAsia="en-US"/>
        </w:rPr>
        <w:t>Países participantes:</w:t>
      </w:r>
      <w:bookmarkStart w:id="163" w:name="PAHOMTS0000087E"/>
      <w:bookmarkEnd w:id="163"/>
      <w:r w:rsidRPr="00956CC1">
        <w:rPr>
          <w:rFonts w:asciiTheme="majorHAnsi" w:hAnsiTheme="majorHAnsi"/>
          <w:b/>
          <w:lang w:eastAsia="en-US"/>
        </w:rPr>
        <w:t xml:space="preserve"> </w:t>
      </w:r>
      <w:bookmarkStart w:id="164" w:name="PAHOMTS0000088B"/>
      <w:bookmarkEnd w:id="164"/>
      <w:r w:rsidRPr="00956CC1">
        <w:rPr>
          <w:rFonts w:asciiTheme="majorHAnsi" w:hAnsiTheme="majorHAnsi"/>
          <w:lang w:eastAsia="en-US"/>
        </w:rPr>
        <w:t>A los fines de este conjunto de herramientas, los países que acuden al país anfitrión para participar en el taller multilateral de fortalecimiento de los CNE.</w:t>
      </w:r>
      <w:bookmarkStart w:id="165" w:name="PAHOMTS0000088E"/>
      <w:bookmarkEnd w:id="165"/>
      <w:r w:rsidRPr="00956CC1">
        <w:rPr>
          <w:rFonts w:asciiTheme="majorHAnsi" w:hAnsiTheme="majorHAnsi"/>
          <w:lang w:eastAsia="en-US"/>
        </w:rPr>
        <w:t xml:space="preserve"> </w:t>
      </w:r>
    </w:p>
    <w:p w14:paraId="1A20D09F" w14:textId="77777777" w:rsidR="00370670" w:rsidRPr="00956CC1" w:rsidRDefault="00370670" w:rsidP="005F628D">
      <w:pPr>
        <w:jc w:val="both"/>
        <w:rPr>
          <w:rFonts w:asciiTheme="majorHAnsi" w:hAnsiTheme="majorHAnsi"/>
          <w:b/>
          <w:lang w:eastAsia="en-US"/>
        </w:rPr>
      </w:pPr>
    </w:p>
    <w:p w14:paraId="4A41246B" w14:textId="37B28C84" w:rsidR="00370670" w:rsidRPr="00956CC1" w:rsidRDefault="00370670" w:rsidP="005F628D">
      <w:pPr>
        <w:jc w:val="both"/>
        <w:rPr>
          <w:rFonts w:asciiTheme="majorHAnsi" w:hAnsiTheme="majorHAnsi"/>
          <w:lang w:eastAsia="en-US"/>
        </w:rPr>
      </w:pPr>
      <w:r w:rsidRPr="00956CC1">
        <w:rPr>
          <w:rFonts w:asciiTheme="majorHAnsi" w:hAnsiTheme="majorHAnsi"/>
          <w:b/>
          <w:lang w:eastAsia="en-US"/>
        </w:rPr>
        <w:t>Procedimiento normalizado de trabajo:</w:t>
      </w:r>
      <w:bookmarkStart w:id="166" w:name="PAHOMTS0000114E"/>
      <w:bookmarkEnd w:id="166"/>
      <w:r w:rsidRPr="00956CC1">
        <w:rPr>
          <w:rFonts w:asciiTheme="majorHAnsi" w:hAnsiTheme="majorHAnsi"/>
        </w:rPr>
        <w:t xml:space="preserve"> </w:t>
      </w:r>
      <w:r w:rsidRPr="00956CC1">
        <w:rPr>
          <w:rFonts w:asciiTheme="majorHAnsi" w:hAnsiTheme="majorHAnsi"/>
          <w:lang w:eastAsia="en-US"/>
        </w:rPr>
        <w:t>Un procedimiento gradual utilizado por una organización en el que se detallan los pasos para realizar una tarea.</w:t>
      </w:r>
      <w:bookmarkStart w:id="167" w:name="PAHOMTS0000115E"/>
      <w:bookmarkEnd w:id="167"/>
      <w:r w:rsidRPr="00956CC1">
        <w:rPr>
          <w:rFonts w:asciiTheme="majorHAnsi" w:hAnsiTheme="majorHAnsi"/>
          <w:lang w:eastAsia="en-US"/>
        </w:rPr>
        <w:t xml:space="preserve"> </w:t>
      </w:r>
    </w:p>
    <w:p w14:paraId="178D6DEF" w14:textId="77777777" w:rsidR="00370670" w:rsidRPr="00956CC1" w:rsidRDefault="00370670" w:rsidP="005F628D">
      <w:pPr>
        <w:jc w:val="both"/>
        <w:rPr>
          <w:rFonts w:asciiTheme="majorHAnsi" w:hAnsiTheme="majorHAnsi"/>
          <w:lang w:eastAsia="en-US"/>
        </w:rPr>
      </w:pPr>
    </w:p>
    <w:p w14:paraId="27BF385A" w14:textId="4CDC3737" w:rsidR="00370670" w:rsidRPr="00956CC1" w:rsidRDefault="00370670" w:rsidP="005F628D">
      <w:pPr>
        <w:jc w:val="both"/>
        <w:rPr>
          <w:rFonts w:asciiTheme="majorHAnsi" w:hAnsiTheme="majorHAnsi"/>
          <w:lang w:eastAsia="en-US"/>
        </w:rPr>
      </w:pPr>
      <w:r w:rsidRPr="00956CC1">
        <w:rPr>
          <w:rFonts w:asciiTheme="majorHAnsi" w:hAnsiTheme="majorHAnsi"/>
          <w:b/>
          <w:lang w:eastAsia="en-US"/>
        </w:rPr>
        <w:t xml:space="preserve">Punto de </w:t>
      </w:r>
      <w:r w:rsidR="003C2E54">
        <w:rPr>
          <w:rFonts w:asciiTheme="majorHAnsi" w:hAnsiTheme="majorHAnsi"/>
          <w:b/>
          <w:lang w:eastAsia="en-US"/>
        </w:rPr>
        <w:t>C</w:t>
      </w:r>
      <w:r w:rsidRPr="00956CC1">
        <w:rPr>
          <w:rFonts w:asciiTheme="majorHAnsi" w:hAnsiTheme="majorHAnsi"/>
          <w:b/>
          <w:lang w:eastAsia="en-US"/>
        </w:rPr>
        <w:t>ontacto de la OMS para el RSI:</w:t>
      </w:r>
      <w:bookmarkStart w:id="168" w:name="PAHOMTS0000127E"/>
      <w:bookmarkEnd w:id="168"/>
      <w:r w:rsidRPr="00956CC1">
        <w:rPr>
          <w:rFonts w:asciiTheme="majorHAnsi" w:hAnsiTheme="majorHAnsi"/>
          <w:b/>
          <w:lang w:eastAsia="en-US"/>
        </w:rPr>
        <w:t xml:space="preserve"> </w:t>
      </w:r>
      <w:bookmarkStart w:id="169" w:name="PAHOMTS0000128B"/>
      <w:bookmarkEnd w:id="169"/>
      <w:r w:rsidRPr="00956CC1">
        <w:rPr>
          <w:rFonts w:asciiTheme="majorHAnsi" w:hAnsiTheme="majorHAnsi"/>
          <w:color w:val="000000" w:themeColor="text1"/>
          <w:lang w:eastAsia="en-US"/>
        </w:rPr>
        <w:t>Unidad[es] de la OMS</w:t>
      </w:r>
      <w:r w:rsidR="003C2E54">
        <w:rPr>
          <w:rFonts w:asciiTheme="majorHAnsi" w:hAnsiTheme="majorHAnsi"/>
          <w:color w:val="000000" w:themeColor="text1"/>
          <w:lang w:eastAsia="en-US"/>
        </w:rPr>
        <w:t xml:space="preserve"> con la que se podrá establecer contacto en cualquier momento p</w:t>
      </w:r>
      <w:r w:rsidRPr="00956CC1">
        <w:rPr>
          <w:rFonts w:asciiTheme="majorHAnsi" w:hAnsiTheme="majorHAnsi"/>
          <w:color w:val="000000" w:themeColor="text1"/>
          <w:lang w:eastAsia="en-US"/>
        </w:rPr>
        <w:t>ara la</w:t>
      </w:r>
      <w:r w:rsidR="003C2E54">
        <w:rPr>
          <w:rFonts w:asciiTheme="majorHAnsi" w:hAnsiTheme="majorHAnsi"/>
          <w:color w:val="000000" w:themeColor="text1"/>
          <w:lang w:eastAsia="en-US"/>
        </w:rPr>
        <w:t xml:space="preserve"> comunicació</w:t>
      </w:r>
      <w:r w:rsidRPr="00956CC1">
        <w:rPr>
          <w:rFonts w:asciiTheme="majorHAnsi" w:hAnsiTheme="majorHAnsi"/>
          <w:color w:val="000000" w:themeColor="text1"/>
          <w:lang w:eastAsia="en-US"/>
        </w:rPr>
        <w:t xml:space="preserve">n con </w:t>
      </w:r>
      <w:r w:rsidR="003C2E54">
        <w:rPr>
          <w:rFonts w:asciiTheme="majorHAnsi" w:hAnsiTheme="majorHAnsi"/>
          <w:color w:val="000000" w:themeColor="text1"/>
          <w:lang w:eastAsia="en-US"/>
        </w:rPr>
        <w:t>los</w:t>
      </w:r>
      <w:r w:rsidRPr="00956CC1">
        <w:rPr>
          <w:rFonts w:asciiTheme="majorHAnsi" w:hAnsiTheme="majorHAnsi"/>
          <w:color w:val="000000" w:themeColor="text1"/>
          <w:lang w:eastAsia="en-US"/>
        </w:rPr>
        <w:t xml:space="preserve"> Centro</w:t>
      </w:r>
      <w:r w:rsidR="003C2E54">
        <w:rPr>
          <w:rFonts w:asciiTheme="majorHAnsi" w:hAnsiTheme="majorHAnsi"/>
          <w:color w:val="000000" w:themeColor="text1"/>
          <w:lang w:eastAsia="en-US"/>
        </w:rPr>
        <w:t>s</w:t>
      </w:r>
      <w:r w:rsidRPr="00956CC1">
        <w:rPr>
          <w:rFonts w:asciiTheme="majorHAnsi" w:hAnsiTheme="majorHAnsi"/>
          <w:color w:val="000000" w:themeColor="text1"/>
          <w:lang w:eastAsia="en-US"/>
        </w:rPr>
        <w:t xml:space="preserve"> Nacional</w:t>
      </w:r>
      <w:r w:rsidR="003C2E54">
        <w:rPr>
          <w:rFonts w:asciiTheme="majorHAnsi" w:hAnsiTheme="majorHAnsi"/>
          <w:color w:val="000000" w:themeColor="text1"/>
          <w:lang w:eastAsia="en-US"/>
        </w:rPr>
        <w:t>es</w:t>
      </w:r>
      <w:r w:rsidRPr="00956CC1">
        <w:rPr>
          <w:rFonts w:asciiTheme="majorHAnsi" w:hAnsiTheme="majorHAnsi"/>
          <w:color w:val="000000" w:themeColor="text1"/>
          <w:lang w:eastAsia="en-US"/>
        </w:rPr>
        <w:t xml:space="preserve"> de Enlace para el RSI</w:t>
      </w:r>
      <w:bookmarkStart w:id="170" w:name="PAHOMTS0000128E"/>
      <w:bookmarkEnd w:id="170"/>
      <w:r w:rsidRPr="00956CC1">
        <w:rPr>
          <w:rFonts w:asciiTheme="majorHAnsi" w:hAnsiTheme="majorHAnsi"/>
          <w:color w:val="000000" w:themeColor="text1"/>
          <w:lang w:eastAsia="en-US"/>
        </w:rPr>
        <w:t xml:space="preserve"> </w:t>
      </w:r>
      <w:bookmarkStart w:id="171" w:name="PAHOMTS0000129B"/>
      <w:bookmarkEnd w:id="171"/>
      <w:r w:rsidRPr="00956CC1">
        <w:rPr>
          <w:rFonts w:asciiTheme="majorHAnsi" w:hAnsiTheme="majorHAnsi"/>
          <w:color w:val="000000" w:themeColor="text1"/>
          <w:lang w:eastAsia="en-US"/>
        </w:rPr>
        <w:t>(RSI, artículo</w:t>
      </w:r>
      <w:r w:rsidRPr="00956CC1">
        <w:rPr>
          <w:rFonts w:asciiTheme="majorHAnsi" w:hAnsiTheme="majorHAnsi"/>
          <w:lang w:eastAsia="en-US"/>
        </w:rPr>
        <w:t xml:space="preserve"> 1).</w:t>
      </w:r>
      <w:bookmarkStart w:id="172" w:name="PAHOMTS0000129E"/>
      <w:bookmarkEnd w:id="172"/>
      <w:r w:rsidRPr="00956CC1">
        <w:rPr>
          <w:rFonts w:asciiTheme="majorHAnsi" w:hAnsiTheme="majorHAnsi"/>
          <w:lang w:eastAsia="en-US"/>
        </w:rPr>
        <w:t xml:space="preserve"> </w:t>
      </w:r>
    </w:p>
    <w:p w14:paraId="16D40456" w14:textId="77777777" w:rsidR="00370670" w:rsidRPr="00956CC1" w:rsidRDefault="00370670" w:rsidP="005F628D">
      <w:pPr>
        <w:jc w:val="both"/>
        <w:rPr>
          <w:rFonts w:asciiTheme="majorHAnsi" w:hAnsiTheme="majorHAnsi"/>
          <w:lang w:eastAsia="en-US"/>
        </w:rPr>
      </w:pPr>
    </w:p>
    <w:p w14:paraId="50412266" w14:textId="30C7D449" w:rsidR="00370670" w:rsidRPr="00956CC1" w:rsidRDefault="00370670" w:rsidP="005F628D">
      <w:pPr>
        <w:jc w:val="both"/>
        <w:rPr>
          <w:rFonts w:asciiTheme="majorHAnsi" w:hAnsiTheme="majorHAnsi"/>
          <w:lang w:eastAsia="en-US"/>
        </w:rPr>
      </w:pPr>
      <w:r w:rsidRPr="00956CC1">
        <w:rPr>
          <w:rFonts w:asciiTheme="majorHAnsi" w:hAnsiTheme="majorHAnsi"/>
          <w:b/>
          <w:lang w:eastAsia="en-US"/>
        </w:rPr>
        <w:t>Recomendación permanente:</w:t>
      </w:r>
      <w:bookmarkStart w:id="173" w:name="PAHOMTS0000116E"/>
      <w:bookmarkEnd w:id="173"/>
      <w:r w:rsidRPr="00956CC1">
        <w:rPr>
          <w:rFonts w:asciiTheme="majorHAnsi" w:hAnsiTheme="majorHAnsi"/>
          <w:b/>
          <w:lang w:eastAsia="en-US"/>
        </w:rPr>
        <w:t xml:space="preserve"> </w:t>
      </w:r>
      <w:bookmarkStart w:id="174" w:name="PAHOMTS0000117B"/>
      <w:bookmarkEnd w:id="174"/>
      <w:r w:rsidRPr="00956CC1">
        <w:rPr>
          <w:rFonts w:asciiTheme="majorHAnsi" w:hAnsiTheme="majorHAnsi"/>
          <w:lang w:eastAsia="en-US"/>
        </w:rPr>
        <w:t xml:space="preserve">Opinión no vinculante con respecto a determinados riesgos continuos para la salud pública que emite </w:t>
      </w:r>
      <w:r w:rsidR="005E00B6">
        <w:rPr>
          <w:rFonts w:asciiTheme="majorHAnsi" w:hAnsiTheme="majorHAnsi"/>
          <w:lang w:eastAsia="en-US"/>
        </w:rPr>
        <w:t>la OMS conforme al artículo 16 [</w:t>
      </w:r>
      <w:r w:rsidRPr="00956CC1">
        <w:rPr>
          <w:rFonts w:asciiTheme="majorHAnsi" w:hAnsiTheme="majorHAnsi"/>
          <w:lang w:eastAsia="en-US"/>
        </w:rPr>
        <w:t>RSI</w:t>
      </w:r>
      <w:r w:rsidR="005E00B6">
        <w:rPr>
          <w:rFonts w:asciiTheme="majorHAnsi" w:hAnsiTheme="majorHAnsi"/>
          <w:lang w:eastAsia="en-US"/>
        </w:rPr>
        <w:t>]</w:t>
      </w:r>
      <w:r w:rsidRPr="00956CC1">
        <w:rPr>
          <w:rFonts w:asciiTheme="majorHAnsi" w:hAnsiTheme="majorHAnsi"/>
          <w:lang w:eastAsia="en-US"/>
        </w:rPr>
        <w:t xml:space="preserve"> sobre las medidas sanitarias apropiadas, de aplicación ordinaria o periódica, que es preciso adoptar a fin de prevenir o reducir la propagación internacional de una enfermedad con un mínimo de trabas para el tráfico internacional (RSI, artículo 1).</w:t>
      </w:r>
      <w:bookmarkStart w:id="175" w:name="PAHOMTS0000117E"/>
      <w:bookmarkEnd w:id="175"/>
      <w:r w:rsidRPr="00956CC1">
        <w:rPr>
          <w:rFonts w:asciiTheme="majorHAnsi" w:hAnsiTheme="majorHAnsi"/>
          <w:lang w:eastAsia="en-US"/>
        </w:rPr>
        <w:t xml:space="preserve"> </w:t>
      </w:r>
    </w:p>
    <w:p w14:paraId="31EB9504" w14:textId="77777777" w:rsidR="00370670" w:rsidRPr="00956CC1" w:rsidRDefault="00370670" w:rsidP="005F628D">
      <w:pPr>
        <w:pStyle w:val="NormalWeb"/>
        <w:spacing w:before="2"/>
        <w:jc w:val="both"/>
        <w:rPr>
          <w:rFonts w:asciiTheme="majorHAnsi" w:hAnsiTheme="majorHAnsi"/>
          <w:b/>
          <w:sz w:val="24"/>
          <w:szCs w:val="24"/>
          <w:lang w:eastAsia="en-US"/>
        </w:rPr>
      </w:pPr>
    </w:p>
    <w:p w14:paraId="79B86445" w14:textId="2C282E6B" w:rsidR="00370670" w:rsidRPr="00956CC1" w:rsidRDefault="00370670" w:rsidP="005F628D">
      <w:pPr>
        <w:pStyle w:val="NormalWeb"/>
        <w:spacing w:before="2"/>
        <w:jc w:val="both"/>
        <w:rPr>
          <w:rFonts w:asciiTheme="majorHAnsi" w:hAnsiTheme="majorHAnsi"/>
          <w:sz w:val="24"/>
          <w:szCs w:val="24"/>
          <w:lang w:eastAsia="en-US"/>
        </w:rPr>
      </w:pPr>
      <w:r w:rsidRPr="00956CC1">
        <w:rPr>
          <w:rFonts w:asciiTheme="majorHAnsi" w:hAnsiTheme="majorHAnsi"/>
          <w:b/>
          <w:sz w:val="24"/>
          <w:szCs w:val="24"/>
          <w:lang w:eastAsia="en-US"/>
        </w:rPr>
        <w:t>Recomendación temporal:</w:t>
      </w:r>
      <w:bookmarkStart w:id="176" w:name="PAHOMTS0000121E"/>
      <w:bookmarkEnd w:id="176"/>
      <w:r w:rsidRPr="00956CC1">
        <w:rPr>
          <w:rFonts w:asciiTheme="majorHAnsi" w:hAnsiTheme="majorHAnsi"/>
          <w:sz w:val="24"/>
          <w:szCs w:val="24"/>
          <w:lang w:eastAsia="en-US"/>
        </w:rPr>
        <w:t xml:space="preserve"> </w:t>
      </w:r>
      <w:bookmarkStart w:id="177" w:name="PAHOMTS0000122B"/>
      <w:bookmarkEnd w:id="177"/>
      <w:r w:rsidRPr="00956CC1">
        <w:rPr>
          <w:rFonts w:asciiTheme="majorHAnsi" w:hAnsiTheme="majorHAnsi"/>
          <w:sz w:val="24"/>
          <w:szCs w:val="24"/>
          <w:lang w:eastAsia="en-US"/>
        </w:rPr>
        <w:t>Opinión</w:t>
      </w:r>
      <w:r w:rsidRPr="00956CC1">
        <w:rPr>
          <w:rFonts w:asciiTheme="majorHAnsi" w:hAnsiTheme="majorHAnsi"/>
          <w:b/>
          <w:sz w:val="24"/>
          <w:szCs w:val="24"/>
          <w:lang w:eastAsia="en-US"/>
        </w:rPr>
        <w:t xml:space="preserve"> </w:t>
      </w:r>
      <w:r w:rsidRPr="00956CC1">
        <w:rPr>
          <w:rFonts w:asciiTheme="majorHAnsi" w:hAnsiTheme="majorHAnsi"/>
          <w:sz w:val="24"/>
          <w:szCs w:val="24"/>
          <w:lang w:eastAsia="es-ES"/>
        </w:rPr>
        <w:t>no vinculante que emite la OMS confo</w:t>
      </w:r>
      <w:r w:rsidR="005E00B6">
        <w:rPr>
          <w:rFonts w:asciiTheme="majorHAnsi" w:hAnsiTheme="majorHAnsi"/>
          <w:sz w:val="24"/>
          <w:szCs w:val="24"/>
          <w:lang w:eastAsia="es-ES"/>
        </w:rPr>
        <w:t xml:space="preserve">rme al </w:t>
      </w:r>
      <w:r w:rsidR="00E6154B">
        <w:rPr>
          <w:rFonts w:asciiTheme="majorHAnsi" w:hAnsiTheme="majorHAnsi"/>
          <w:sz w:val="24"/>
          <w:szCs w:val="24"/>
          <w:lang w:eastAsia="es-ES"/>
        </w:rPr>
        <w:t>artículo</w:t>
      </w:r>
      <w:r w:rsidR="005E00B6">
        <w:rPr>
          <w:rFonts w:asciiTheme="majorHAnsi" w:hAnsiTheme="majorHAnsi"/>
          <w:sz w:val="24"/>
          <w:szCs w:val="24"/>
          <w:lang w:eastAsia="es-ES"/>
        </w:rPr>
        <w:t xml:space="preserve"> 15 [</w:t>
      </w:r>
      <w:r w:rsidRPr="00956CC1">
        <w:rPr>
          <w:rFonts w:asciiTheme="majorHAnsi" w:hAnsiTheme="majorHAnsi"/>
          <w:sz w:val="24"/>
          <w:szCs w:val="24"/>
          <w:lang w:eastAsia="es-ES"/>
        </w:rPr>
        <w:t>RSI</w:t>
      </w:r>
      <w:r w:rsidR="005E00B6">
        <w:rPr>
          <w:rFonts w:asciiTheme="majorHAnsi" w:hAnsiTheme="majorHAnsi"/>
          <w:sz w:val="24"/>
          <w:szCs w:val="24"/>
          <w:lang w:eastAsia="es-ES"/>
        </w:rPr>
        <w:t>]</w:t>
      </w:r>
      <w:r w:rsidRPr="00956CC1">
        <w:rPr>
          <w:rFonts w:asciiTheme="majorHAnsi" w:hAnsiTheme="majorHAnsi"/>
          <w:sz w:val="24"/>
          <w:szCs w:val="24"/>
          <w:lang w:eastAsia="es-ES"/>
        </w:rPr>
        <w:t xml:space="preserve"> con respecto a las medidas sanitarias apropiadas que es preciso aplicar, de forma temporal y </w:t>
      </w:r>
      <w:r w:rsidR="00AF0465" w:rsidRPr="00956CC1">
        <w:rPr>
          <w:rFonts w:asciiTheme="majorHAnsi" w:hAnsiTheme="majorHAnsi"/>
          <w:sz w:val="24"/>
          <w:szCs w:val="24"/>
          <w:lang w:eastAsia="es-ES"/>
        </w:rPr>
        <w:t>según</w:t>
      </w:r>
      <w:r w:rsidRPr="00956CC1">
        <w:rPr>
          <w:rFonts w:asciiTheme="majorHAnsi" w:hAnsiTheme="majorHAnsi"/>
          <w:sz w:val="24"/>
          <w:szCs w:val="24"/>
          <w:lang w:eastAsia="es-ES"/>
        </w:rPr>
        <w:t xml:space="preserve"> cada riesgo concreto, en respuesta a una emergencia de salud </w:t>
      </w:r>
      <w:r w:rsidR="00AF0465" w:rsidRPr="00956CC1">
        <w:rPr>
          <w:rFonts w:asciiTheme="majorHAnsi" w:hAnsiTheme="majorHAnsi"/>
          <w:sz w:val="24"/>
          <w:szCs w:val="24"/>
          <w:lang w:eastAsia="es-ES"/>
        </w:rPr>
        <w:t>pública</w:t>
      </w:r>
      <w:r w:rsidRPr="00956CC1">
        <w:rPr>
          <w:rFonts w:asciiTheme="majorHAnsi" w:hAnsiTheme="majorHAnsi"/>
          <w:sz w:val="24"/>
          <w:szCs w:val="24"/>
          <w:lang w:eastAsia="es-ES"/>
        </w:rPr>
        <w:t xml:space="preserve"> de importancia internacional, de manera que permita prevenir o reducir la </w:t>
      </w:r>
      <w:r w:rsidR="00E6154B" w:rsidRPr="00956CC1">
        <w:rPr>
          <w:rFonts w:asciiTheme="majorHAnsi" w:hAnsiTheme="majorHAnsi"/>
          <w:sz w:val="24"/>
          <w:szCs w:val="24"/>
          <w:lang w:eastAsia="es-ES"/>
        </w:rPr>
        <w:t>propagación</w:t>
      </w:r>
      <w:r w:rsidRPr="00956CC1">
        <w:rPr>
          <w:rFonts w:asciiTheme="majorHAnsi" w:hAnsiTheme="majorHAnsi"/>
          <w:sz w:val="24"/>
          <w:szCs w:val="24"/>
          <w:lang w:eastAsia="es-ES"/>
        </w:rPr>
        <w:t xml:space="preserve"> internacional de una enfermedad con un </w:t>
      </w:r>
      <w:r w:rsidR="00AF0465" w:rsidRPr="00956CC1">
        <w:rPr>
          <w:rFonts w:asciiTheme="majorHAnsi" w:hAnsiTheme="majorHAnsi"/>
          <w:sz w:val="24"/>
          <w:szCs w:val="24"/>
          <w:lang w:eastAsia="es-ES"/>
        </w:rPr>
        <w:t>mínimo</w:t>
      </w:r>
      <w:r w:rsidRPr="00956CC1">
        <w:rPr>
          <w:rFonts w:asciiTheme="majorHAnsi" w:hAnsiTheme="majorHAnsi"/>
          <w:sz w:val="24"/>
          <w:szCs w:val="24"/>
          <w:lang w:eastAsia="es-ES"/>
        </w:rPr>
        <w:t xml:space="preserve"> de trabas para el </w:t>
      </w:r>
      <w:r w:rsidR="00E6154B" w:rsidRPr="00956CC1">
        <w:rPr>
          <w:rFonts w:asciiTheme="majorHAnsi" w:hAnsiTheme="majorHAnsi"/>
          <w:sz w:val="24"/>
          <w:szCs w:val="24"/>
          <w:lang w:eastAsia="es-ES"/>
        </w:rPr>
        <w:t>tráfico</w:t>
      </w:r>
      <w:r w:rsidRPr="00956CC1">
        <w:rPr>
          <w:rFonts w:asciiTheme="majorHAnsi" w:hAnsiTheme="majorHAnsi"/>
          <w:sz w:val="24"/>
          <w:szCs w:val="24"/>
          <w:lang w:eastAsia="es-ES"/>
        </w:rPr>
        <w:t xml:space="preserve"> internacional (RSI, artículo 1)</w:t>
      </w:r>
      <w:bookmarkStart w:id="178" w:name="PAHOMTS0000123E"/>
      <w:bookmarkEnd w:id="178"/>
      <w:r w:rsidRPr="00956CC1">
        <w:rPr>
          <w:rFonts w:asciiTheme="majorHAnsi" w:hAnsiTheme="majorHAnsi"/>
          <w:sz w:val="24"/>
          <w:szCs w:val="24"/>
          <w:lang w:eastAsia="es-ES"/>
        </w:rPr>
        <w:t>.</w:t>
      </w:r>
      <w:r w:rsidRPr="00956CC1">
        <w:rPr>
          <w:rFonts w:asciiTheme="majorHAnsi" w:hAnsiTheme="majorHAnsi"/>
          <w:sz w:val="24"/>
          <w:szCs w:val="24"/>
          <w:lang w:eastAsia="en-US"/>
        </w:rPr>
        <w:t xml:space="preserve"> </w:t>
      </w:r>
    </w:p>
    <w:p w14:paraId="146F38D0" w14:textId="77777777" w:rsidR="00BE2401" w:rsidRPr="00956CC1" w:rsidRDefault="00BE2401" w:rsidP="005F628D">
      <w:pPr>
        <w:jc w:val="both"/>
        <w:rPr>
          <w:rFonts w:asciiTheme="majorHAnsi" w:hAnsiTheme="majorHAnsi"/>
          <w:lang w:eastAsia="en-US"/>
        </w:rPr>
      </w:pPr>
    </w:p>
    <w:p w14:paraId="09E34A39" w14:textId="1EF7243A" w:rsidR="00BE2401" w:rsidRPr="00956CC1" w:rsidRDefault="00BE2401" w:rsidP="005F628D">
      <w:pPr>
        <w:jc w:val="both"/>
        <w:rPr>
          <w:rFonts w:asciiTheme="majorHAnsi" w:hAnsiTheme="majorHAnsi"/>
          <w:lang w:eastAsia="en-US"/>
        </w:rPr>
      </w:pPr>
      <w:r w:rsidRPr="00956CC1">
        <w:rPr>
          <w:rFonts w:asciiTheme="majorHAnsi" w:hAnsiTheme="majorHAnsi"/>
          <w:b/>
          <w:lang w:eastAsia="en-US"/>
        </w:rPr>
        <w:t>Riesgo para la salud pública:</w:t>
      </w:r>
      <w:bookmarkStart w:id="179" w:name="PAHOMTS0000098E"/>
      <w:bookmarkEnd w:id="179"/>
      <w:r w:rsidRPr="00956CC1">
        <w:rPr>
          <w:rFonts w:asciiTheme="majorHAnsi" w:hAnsiTheme="majorHAnsi"/>
          <w:b/>
          <w:lang w:eastAsia="en-US"/>
        </w:rPr>
        <w:t xml:space="preserve"> </w:t>
      </w:r>
      <w:bookmarkStart w:id="180" w:name="PAHOMTS0000099B"/>
      <w:bookmarkEnd w:id="180"/>
      <w:r w:rsidR="00370670" w:rsidRPr="00956CC1">
        <w:rPr>
          <w:rFonts w:asciiTheme="majorHAnsi" w:hAnsiTheme="majorHAnsi"/>
          <w:lang w:eastAsia="es-ES"/>
        </w:rPr>
        <w:t>P</w:t>
      </w:r>
      <w:r w:rsidRPr="00956CC1">
        <w:rPr>
          <w:rFonts w:asciiTheme="majorHAnsi" w:hAnsiTheme="majorHAnsi"/>
          <w:lang w:eastAsia="es-ES"/>
        </w:rPr>
        <w:t>robabilidad de que se produzca un evento que pued</w:t>
      </w:r>
      <w:r w:rsidR="007F5954" w:rsidRPr="00956CC1">
        <w:rPr>
          <w:rFonts w:asciiTheme="majorHAnsi" w:hAnsiTheme="majorHAnsi"/>
          <w:lang w:eastAsia="es-ES"/>
        </w:rPr>
        <w:t>a</w:t>
      </w:r>
      <w:r w:rsidRPr="00956CC1">
        <w:rPr>
          <w:rFonts w:asciiTheme="majorHAnsi" w:hAnsiTheme="majorHAnsi"/>
          <w:lang w:eastAsia="es-ES"/>
        </w:rPr>
        <w:t xml:space="preserve"> afectar adversa</w:t>
      </w:r>
      <w:r w:rsidR="007F5954" w:rsidRPr="00956CC1">
        <w:rPr>
          <w:rFonts w:asciiTheme="majorHAnsi" w:hAnsiTheme="majorHAnsi"/>
          <w:lang w:eastAsia="es-ES"/>
        </w:rPr>
        <w:t>mente a la salud de la població</w:t>
      </w:r>
      <w:r w:rsidRPr="00956CC1">
        <w:rPr>
          <w:rFonts w:asciiTheme="majorHAnsi" w:hAnsiTheme="majorHAnsi"/>
          <w:lang w:eastAsia="es-ES"/>
        </w:rPr>
        <w:t>n humana, considerando en particular la posibilidad de que se propague internacionalmente o pueda suponer un peligro grave y directo</w:t>
      </w:r>
      <w:bookmarkStart w:id="181" w:name="PAHOMTS0000099E"/>
      <w:bookmarkEnd w:id="181"/>
      <w:r w:rsidRPr="00956CC1">
        <w:rPr>
          <w:rFonts w:asciiTheme="majorHAnsi" w:hAnsiTheme="majorHAnsi"/>
          <w:lang w:eastAsia="en-US"/>
        </w:rPr>
        <w:t xml:space="preserve"> </w:t>
      </w:r>
      <w:bookmarkStart w:id="182" w:name="PAHOMTS0000100B"/>
      <w:bookmarkEnd w:id="182"/>
      <w:r w:rsidRPr="00956CC1">
        <w:rPr>
          <w:rFonts w:asciiTheme="majorHAnsi" w:hAnsiTheme="majorHAnsi"/>
          <w:lang w:eastAsia="en-US"/>
        </w:rPr>
        <w:t xml:space="preserve">(RSI, </w:t>
      </w:r>
      <w:r w:rsidR="00370670" w:rsidRPr="00956CC1">
        <w:rPr>
          <w:rFonts w:asciiTheme="majorHAnsi" w:hAnsiTheme="majorHAnsi"/>
          <w:lang w:eastAsia="en-US"/>
        </w:rPr>
        <w:t>artículo</w:t>
      </w:r>
      <w:r w:rsidRPr="00956CC1">
        <w:rPr>
          <w:rFonts w:asciiTheme="majorHAnsi" w:hAnsiTheme="majorHAnsi"/>
          <w:lang w:eastAsia="en-US"/>
        </w:rPr>
        <w:t xml:space="preserve"> 1).</w:t>
      </w:r>
      <w:bookmarkStart w:id="183" w:name="PAHOMTS0000100E"/>
      <w:bookmarkEnd w:id="183"/>
      <w:r w:rsidRPr="00956CC1">
        <w:rPr>
          <w:rFonts w:asciiTheme="majorHAnsi" w:hAnsiTheme="majorHAnsi"/>
          <w:lang w:eastAsia="en-US"/>
        </w:rPr>
        <w:t xml:space="preserve"> </w:t>
      </w:r>
    </w:p>
    <w:p w14:paraId="28764A40" w14:textId="77777777" w:rsidR="00060CEB" w:rsidRPr="00956CC1" w:rsidRDefault="00060CEB" w:rsidP="005F628D">
      <w:pPr>
        <w:jc w:val="both"/>
        <w:rPr>
          <w:rFonts w:asciiTheme="majorHAnsi" w:hAnsiTheme="majorHAnsi"/>
          <w:lang w:eastAsia="en-US"/>
        </w:rPr>
      </w:pPr>
    </w:p>
    <w:p w14:paraId="0255965E" w14:textId="733AA5E6" w:rsidR="00060CEB" w:rsidRPr="00956CC1" w:rsidRDefault="00060CEB" w:rsidP="005F628D">
      <w:pPr>
        <w:pStyle w:val="NormalWeb"/>
        <w:spacing w:before="2"/>
        <w:jc w:val="both"/>
        <w:rPr>
          <w:rFonts w:asciiTheme="majorHAnsi" w:hAnsiTheme="majorHAnsi"/>
          <w:sz w:val="24"/>
          <w:szCs w:val="24"/>
        </w:rPr>
      </w:pPr>
      <w:r w:rsidRPr="00956CC1">
        <w:rPr>
          <w:rFonts w:asciiTheme="majorHAnsi" w:hAnsiTheme="majorHAnsi"/>
          <w:b/>
          <w:sz w:val="24"/>
          <w:szCs w:val="24"/>
          <w:lang w:eastAsia="en-US"/>
        </w:rPr>
        <w:t>Seguimiento:</w:t>
      </w:r>
      <w:bookmarkStart w:id="184" w:name="PAHOMTS0000074E"/>
      <w:bookmarkEnd w:id="184"/>
      <w:r w:rsidRPr="00956CC1">
        <w:rPr>
          <w:rFonts w:asciiTheme="majorHAnsi" w:hAnsiTheme="majorHAnsi"/>
          <w:b/>
          <w:sz w:val="24"/>
          <w:szCs w:val="24"/>
          <w:lang w:eastAsia="en-US"/>
        </w:rPr>
        <w:t xml:space="preserve"> </w:t>
      </w:r>
      <w:bookmarkStart w:id="185" w:name="PAHOMTS0000075B"/>
      <w:bookmarkEnd w:id="185"/>
      <w:r w:rsidRPr="00956CC1">
        <w:rPr>
          <w:rFonts w:asciiTheme="majorHAnsi" w:hAnsiTheme="majorHAnsi"/>
          <w:sz w:val="24"/>
          <w:szCs w:val="24"/>
        </w:rPr>
        <w:t xml:space="preserve">En el contexto de la vigilancia y la respuesta se refiere al seguimiento </w:t>
      </w:r>
      <w:r w:rsidR="005F628D" w:rsidRPr="00956CC1">
        <w:rPr>
          <w:rFonts w:asciiTheme="majorHAnsi" w:hAnsiTheme="majorHAnsi"/>
          <w:sz w:val="24"/>
          <w:szCs w:val="24"/>
        </w:rPr>
        <w:t>sistemático</w:t>
      </w:r>
      <w:r w:rsidRPr="00956CC1">
        <w:rPr>
          <w:rFonts w:asciiTheme="majorHAnsi" w:hAnsiTheme="majorHAnsi"/>
          <w:sz w:val="24"/>
          <w:szCs w:val="24"/>
        </w:rPr>
        <w:t xml:space="preserve"> y continuo de la </w:t>
      </w:r>
      <w:r w:rsidR="00AF0465" w:rsidRPr="00956CC1">
        <w:rPr>
          <w:rFonts w:asciiTheme="majorHAnsi" w:hAnsiTheme="majorHAnsi"/>
          <w:sz w:val="24"/>
          <w:szCs w:val="24"/>
        </w:rPr>
        <w:t>ejecución</w:t>
      </w:r>
      <w:r w:rsidRPr="00956CC1">
        <w:rPr>
          <w:rFonts w:asciiTheme="majorHAnsi" w:hAnsiTheme="majorHAnsi"/>
          <w:sz w:val="24"/>
          <w:szCs w:val="24"/>
        </w:rPr>
        <w:t xml:space="preserve"> de las actividades de vigilancia planificadas (seguimiento de la </w:t>
      </w:r>
      <w:r w:rsidR="00AF0465" w:rsidRPr="00956CC1">
        <w:rPr>
          <w:rFonts w:asciiTheme="majorHAnsi" w:hAnsiTheme="majorHAnsi"/>
          <w:sz w:val="24"/>
          <w:szCs w:val="24"/>
        </w:rPr>
        <w:t>ejecución</w:t>
      </w:r>
      <w:r w:rsidRPr="00956CC1">
        <w:rPr>
          <w:rFonts w:asciiTheme="majorHAnsi" w:hAnsiTheme="majorHAnsi"/>
          <w:sz w:val="24"/>
          <w:szCs w:val="24"/>
        </w:rPr>
        <w:t xml:space="preserve"> del plan de </w:t>
      </w:r>
      <w:r w:rsidR="005F628D" w:rsidRPr="00956CC1">
        <w:rPr>
          <w:rFonts w:asciiTheme="majorHAnsi" w:hAnsiTheme="majorHAnsi"/>
          <w:sz w:val="24"/>
          <w:szCs w:val="24"/>
        </w:rPr>
        <w:t>acción</w:t>
      </w:r>
      <w:r w:rsidRPr="00956CC1">
        <w:rPr>
          <w:rFonts w:asciiTheme="majorHAnsi" w:hAnsiTheme="majorHAnsi"/>
          <w:sz w:val="24"/>
          <w:szCs w:val="24"/>
        </w:rPr>
        <w:t xml:space="preserve">) y del </w:t>
      </w:r>
      <w:r w:rsidR="005F628D" w:rsidRPr="00956CC1">
        <w:rPr>
          <w:rFonts w:asciiTheme="majorHAnsi" w:hAnsiTheme="majorHAnsi"/>
          <w:sz w:val="24"/>
          <w:szCs w:val="24"/>
        </w:rPr>
        <w:t>desempeño</w:t>
      </w:r>
      <w:r w:rsidRPr="00956CC1">
        <w:rPr>
          <w:rFonts w:asciiTheme="majorHAnsi" w:hAnsiTheme="majorHAnsi"/>
          <w:sz w:val="24"/>
          <w:szCs w:val="24"/>
        </w:rPr>
        <w:t xml:space="preserve"> general de los sistemas de vigilancia y respuesta. </w:t>
      </w:r>
    </w:p>
    <w:p w14:paraId="5059BD4C" w14:textId="40FB262D" w:rsidR="00876572" w:rsidRPr="00956CC1" w:rsidRDefault="00876572" w:rsidP="005F628D">
      <w:pPr>
        <w:jc w:val="both"/>
        <w:rPr>
          <w:rFonts w:asciiTheme="majorHAnsi" w:hAnsiTheme="majorHAnsi"/>
          <w:b/>
          <w:lang w:eastAsia="en-US"/>
        </w:rPr>
      </w:pPr>
    </w:p>
    <w:p w14:paraId="1DBFF0A4" w14:textId="1B8420AC" w:rsidR="00876572" w:rsidRPr="00956CC1" w:rsidRDefault="006A7235" w:rsidP="005F628D">
      <w:pPr>
        <w:jc w:val="both"/>
        <w:rPr>
          <w:rFonts w:asciiTheme="majorHAnsi" w:hAnsiTheme="majorHAnsi"/>
          <w:lang w:eastAsia="en-US"/>
        </w:rPr>
      </w:pPr>
      <w:bookmarkStart w:id="186" w:name="PAHOMTS0000059B"/>
      <w:bookmarkEnd w:id="186"/>
      <w:r>
        <w:rPr>
          <w:rFonts w:asciiTheme="majorHAnsi" w:hAnsiTheme="majorHAnsi"/>
          <w:b/>
          <w:lang w:eastAsia="en-US"/>
        </w:rPr>
        <w:t>Sitio de I</w:t>
      </w:r>
      <w:r w:rsidR="007E50F8" w:rsidRPr="00956CC1">
        <w:rPr>
          <w:rFonts w:asciiTheme="majorHAnsi" w:hAnsiTheme="majorHAnsi"/>
          <w:b/>
          <w:lang w:eastAsia="en-US"/>
        </w:rPr>
        <w:t xml:space="preserve">nformación </w:t>
      </w:r>
      <w:r w:rsidR="00060CEB" w:rsidRPr="00956CC1">
        <w:rPr>
          <w:rFonts w:asciiTheme="majorHAnsi" w:hAnsiTheme="majorHAnsi"/>
          <w:b/>
          <w:lang w:eastAsia="en-US"/>
        </w:rPr>
        <w:t xml:space="preserve">sobre </w:t>
      </w:r>
      <w:r>
        <w:rPr>
          <w:rFonts w:asciiTheme="majorHAnsi" w:hAnsiTheme="majorHAnsi"/>
          <w:b/>
          <w:lang w:eastAsia="en-US"/>
        </w:rPr>
        <w:t>E</w:t>
      </w:r>
      <w:r w:rsidR="00060CEB" w:rsidRPr="00956CC1">
        <w:rPr>
          <w:rFonts w:asciiTheme="majorHAnsi" w:hAnsiTheme="majorHAnsi"/>
          <w:b/>
          <w:lang w:eastAsia="en-US"/>
        </w:rPr>
        <w:t>ventos</w:t>
      </w:r>
      <w:r w:rsidR="007E50F8" w:rsidRPr="00956CC1">
        <w:rPr>
          <w:rFonts w:asciiTheme="majorHAnsi" w:hAnsiTheme="majorHAnsi"/>
          <w:b/>
          <w:lang w:eastAsia="en-US"/>
        </w:rPr>
        <w:t>:</w:t>
      </w:r>
      <w:bookmarkStart w:id="187" w:name="PAHOMTS0000059E"/>
      <w:bookmarkEnd w:id="187"/>
      <w:r w:rsidR="007E50F8" w:rsidRPr="00956CC1">
        <w:rPr>
          <w:rFonts w:asciiTheme="majorHAnsi" w:hAnsiTheme="majorHAnsi"/>
          <w:b/>
          <w:lang w:eastAsia="en-US"/>
        </w:rPr>
        <w:t xml:space="preserve"> </w:t>
      </w:r>
      <w:bookmarkStart w:id="188" w:name="PAHOMTS0000060B"/>
      <w:bookmarkEnd w:id="188"/>
      <w:r w:rsidR="00060CEB" w:rsidRPr="00956CC1">
        <w:rPr>
          <w:rFonts w:asciiTheme="majorHAnsi" w:hAnsiTheme="majorHAnsi"/>
        </w:rPr>
        <w:t xml:space="preserve">Página web desarrollada por la OMS para facilitar las comunicaciones seguras con los </w:t>
      </w:r>
      <w:r w:rsidR="00B85544" w:rsidRPr="00956CC1">
        <w:rPr>
          <w:rFonts w:asciiTheme="majorHAnsi" w:hAnsiTheme="majorHAnsi"/>
        </w:rPr>
        <w:t>CNE para el RSI</w:t>
      </w:r>
      <w:r w:rsidR="00060CEB" w:rsidRPr="00956CC1">
        <w:rPr>
          <w:rFonts w:asciiTheme="majorHAnsi" w:hAnsiTheme="majorHAnsi"/>
        </w:rPr>
        <w:t>, como parte de la aplicación del Reglamento (2005). La información de este sitio es proporcionada por la OMS a los CNE de manera confidencial (</w:t>
      </w:r>
      <w:r w:rsidR="00BE2401" w:rsidRPr="00956CC1">
        <w:rPr>
          <w:rFonts w:asciiTheme="majorHAnsi" w:hAnsiTheme="majorHAnsi"/>
        </w:rPr>
        <w:t xml:space="preserve">RSI, </w:t>
      </w:r>
      <w:r w:rsidR="00370670" w:rsidRPr="00956CC1">
        <w:rPr>
          <w:rFonts w:asciiTheme="majorHAnsi" w:hAnsiTheme="majorHAnsi"/>
        </w:rPr>
        <w:t>artículo</w:t>
      </w:r>
      <w:r w:rsidR="00060CEB" w:rsidRPr="00956CC1">
        <w:rPr>
          <w:rFonts w:asciiTheme="majorHAnsi" w:hAnsiTheme="majorHAnsi"/>
        </w:rPr>
        <w:t xml:space="preserve"> 11.1)</w:t>
      </w:r>
      <w:r w:rsidR="007E50F8" w:rsidRPr="00956CC1">
        <w:rPr>
          <w:rFonts w:asciiTheme="majorHAnsi" w:hAnsiTheme="majorHAnsi"/>
          <w:lang w:eastAsia="en-US"/>
        </w:rPr>
        <w:t>.</w:t>
      </w:r>
      <w:bookmarkStart w:id="189" w:name="PAHOMTS0000062E"/>
      <w:bookmarkEnd w:id="189"/>
      <w:r w:rsidR="007E50F8" w:rsidRPr="00956CC1">
        <w:rPr>
          <w:rFonts w:asciiTheme="majorHAnsi" w:hAnsiTheme="majorHAnsi"/>
          <w:lang w:eastAsia="en-US"/>
        </w:rPr>
        <w:t xml:space="preserve"> </w:t>
      </w:r>
    </w:p>
    <w:p w14:paraId="5A455761" w14:textId="77777777" w:rsidR="00E32B00" w:rsidRPr="00956CC1" w:rsidRDefault="00E32B00" w:rsidP="005F628D">
      <w:pPr>
        <w:jc w:val="both"/>
        <w:rPr>
          <w:rFonts w:asciiTheme="majorHAnsi" w:hAnsiTheme="majorHAnsi"/>
          <w:b/>
          <w:lang w:eastAsia="en-US"/>
        </w:rPr>
      </w:pPr>
    </w:p>
    <w:p w14:paraId="7EF5B9CE" w14:textId="77777777" w:rsidR="00370670" w:rsidRPr="00956CC1" w:rsidRDefault="00370670" w:rsidP="005F628D">
      <w:pPr>
        <w:jc w:val="both"/>
        <w:rPr>
          <w:rFonts w:asciiTheme="majorHAnsi" w:hAnsiTheme="majorHAnsi"/>
          <w:lang w:eastAsia="en-US"/>
        </w:rPr>
      </w:pPr>
      <w:r w:rsidRPr="00956CC1">
        <w:rPr>
          <w:rFonts w:asciiTheme="majorHAnsi" w:hAnsiTheme="majorHAnsi"/>
          <w:b/>
          <w:lang w:eastAsia="en-US"/>
        </w:rPr>
        <w:lastRenderedPageBreak/>
        <w:t>Verificación:</w:t>
      </w:r>
      <w:bookmarkStart w:id="190" w:name="PAHOMTS0000124E"/>
      <w:bookmarkEnd w:id="190"/>
      <w:r w:rsidRPr="00956CC1">
        <w:rPr>
          <w:rFonts w:asciiTheme="majorHAnsi" w:hAnsiTheme="majorHAnsi"/>
          <w:b/>
          <w:lang w:eastAsia="en-US"/>
        </w:rPr>
        <w:t xml:space="preserve"> </w:t>
      </w:r>
      <w:bookmarkStart w:id="191" w:name="PAHOMTS0000125B"/>
      <w:bookmarkEnd w:id="191"/>
      <w:r w:rsidRPr="00956CC1">
        <w:rPr>
          <w:rFonts w:asciiTheme="majorHAnsi" w:hAnsiTheme="majorHAnsi"/>
          <w:lang w:eastAsia="en-US"/>
        </w:rPr>
        <w:t>Suministro de información por un Estado Parte a la OMS en la que se confirma la situación de un evento en el territorio o territorios de ese Estado Parte</w:t>
      </w:r>
      <w:bookmarkStart w:id="192" w:name="PAHOMTS0000125E"/>
      <w:bookmarkEnd w:id="192"/>
      <w:r w:rsidRPr="00956CC1">
        <w:rPr>
          <w:rFonts w:asciiTheme="majorHAnsi" w:hAnsiTheme="majorHAnsi"/>
          <w:lang w:eastAsia="en-US"/>
        </w:rPr>
        <w:t xml:space="preserve"> </w:t>
      </w:r>
      <w:bookmarkStart w:id="193" w:name="PAHOMTS0000126B"/>
      <w:bookmarkEnd w:id="193"/>
      <w:r w:rsidRPr="00956CC1">
        <w:rPr>
          <w:rFonts w:asciiTheme="majorHAnsi" w:hAnsiTheme="majorHAnsi"/>
          <w:lang w:eastAsia="en-US"/>
        </w:rPr>
        <w:t>(RSI, artículo 1).</w:t>
      </w:r>
      <w:bookmarkStart w:id="194" w:name="PAHOMTS0000126E"/>
      <w:bookmarkEnd w:id="194"/>
      <w:r w:rsidRPr="00956CC1">
        <w:rPr>
          <w:rFonts w:asciiTheme="majorHAnsi" w:hAnsiTheme="majorHAnsi"/>
          <w:lang w:eastAsia="en-US"/>
        </w:rPr>
        <w:t xml:space="preserve"> </w:t>
      </w:r>
    </w:p>
    <w:p w14:paraId="4C85CB12" w14:textId="77777777" w:rsidR="00370670" w:rsidRPr="00956CC1" w:rsidRDefault="00370670" w:rsidP="005F628D">
      <w:pPr>
        <w:pStyle w:val="NormalWeb"/>
        <w:spacing w:before="2"/>
        <w:jc w:val="both"/>
        <w:rPr>
          <w:rFonts w:asciiTheme="majorHAnsi" w:hAnsiTheme="majorHAnsi"/>
          <w:b/>
          <w:sz w:val="24"/>
          <w:szCs w:val="24"/>
          <w:lang w:eastAsia="en-US"/>
        </w:rPr>
      </w:pPr>
    </w:p>
    <w:p w14:paraId="3BCC674E" w14:textId="3738338A" w:rsidR="00370670" w:rsidRPr="00956CC1" w:rsidRDefault="00370670" w:rsidP="005F628D">
      <w:pPr>
        <w:pStyle w:val="NormalWeb"/>
        <w:spacing w:before="2"/>
        <w:jc w:val="both"/>
        <w:rPr>
          <w:rFonts w:asciiTheme="majorHAnsi" w:hAnsiTheme="majorHAnsi"/>
          <w:sz w:val="24"/>
          <w:szCs w:val="24"/>
          <w:lang w:eastAsia="es-ES"/>
        </w:rPr>
      </w:pPr>
      <w:r w:rsidRPr="00956CC1">
        <w:rPr>
          <w:rFonts w:asciiTheme="majorHAnsi" w:hAnsiTheme="majorHAnsi"/>
          <w:b/>
          <w:sz w:val="24"/>
          <w:szCs w:val="24"/>
          <w:lang w:eastAsia="en-US"/>
        </w:rPr>
        <w:t>Vigilancia:</w:t>
      </w:r>
      <w:bookmarkStart w:id="195" w:name="PAHOMTS0000118E"/>
      <w:bookmarkEnd w:id="195"/>
      <w:r w:rsidRPr="00956CC1">
        <w:rPr>
          <w:rFonts w:asciiTheme="majorHAnsi" w:hAnsiTheme="majorHAnsi"/>
          <w:b/>
          <w:sz w:val="24"/>
          <w:szCs w:val="24"/>
          <w:lang w:eastAsia="en-US"/>
        </w:rPr>
        <w:t xml:space="preserve"> </w:t>
      </w:r>
      <w:bookmarkStart w:id="196" w:name="PAHOMTS0000119B"/>
      <w:bookmarkEnd w:id="196"/>
      <w:r w:rsidR="005F628D" w:rsidRPr="00956CC1">
        <w:rPr>
          <w:rFonts w:asciiTheme="majorHAnsi" w:hAnsiTheme="majorHAnsi"/>
          <w:sz w:val="24"/>
          <w:szCs w:val="24"/>
          <w:lang w:eastAsia="es-ES"/>
        </w:rPr>
        <w:t>Compilación</w:t>
      </w:r>
      <w:r w:rsidRPr="00956CC1">
        <w:rPr>
          <w:rFonts w:asciiTheme="majorHAnsi" w:hAnsiTheme="majorHAnsi"/>
          <w:sz w:val="24"/>
          <w:szCs w:val="24"/>
          <w:lang w:eastAsia="es-ES"/>
        </w:rPr>
        <w:t xml:space="preserve">, </w:t>
      </w:r>
      <w:r w:rsidR="005F628D" w:rsidRPr="00956CC1">
        <w:rPr>
          <w:rFonts w:asciiTheme="majorHAnsi" w:hAnsiTheme="majorHAnsi"/>
          <w:sz w:val="24"/>
          <w:szCs w:val="24"/>
          <w:lang w:eastAsia="es-ES"/>
        </w:rPr>
        <w:t>comparación</w:t>
      </w:r>
      <w:r w:rsidRPr="00956CC1">
        <w:rPr>
          <w:rFonts w:asciiTheme="majorHAnsi" w:hAnsiTheme="majorHAnsi"/>
          <w:sz w:val="24"/>
          <w:szCs w:val="24"/>
          <w:lang w:eastAsia="es-ES"/>
        </w:rPr>
        <w:t xml:space="preserve"> y </w:t>
      </w:r>
      <w:r w:rsidR="005F628D" w:rsidRPr="00956CC1">
        <w:rPr>
          <w:rFonts w:asciiTheme="majorHAnsi" w:hAnsiTheme="majorHAnsi"/>
          <w:sz w:val="24"/>
          <w:szCs w:val="24"/>
          <w:lang w:eastAsia="es-ES"/>
        </w:rPr>
        <w:t>análisis</w:t>
      </w:r>
      <w:r w:rsidRPr="00956CC1">
        <w:rPr>
          <w:rFonts w:asciiTheme="majorHAnsi" w:hAnsiTheme="majorHAnsi"/>
          <w:sz w:val="24"/>
          <w:szCs w:val="24"/>
          <w:lang w:eastAsia="es-ES"/>
        </w:rPr>
        <w:t xml:space="preserve"> de datos de forma </w:t>
      </w:r>
      <w:r w:rsidR="005F628D" w:rsidRPr="00956CC1">
        <w:rPr>
          <w:rFonts w:asciiTheme="majorHAnsi" w:hAnsiTheme="majorHAnsi"/>
          <w:sz w:val="24"/>
          <w:szCs w:val="24"/>
          <w:lang w:eastAsia="es-ES"/>
        </w:rPr>
        <w:t>sistemática</w:t>
      </w:r>
      <w:r w:rsidRPr="00956CC1">
        <w:rPr>
          <w:rFonts w:asciiTheme="majorHAnsi" w:hAnsiTheme="majorHAnsi"/>
          <w:sz w:val="24"/>
          <w:szCs w:val="24"/>
          <w:lang w:eastAsia="es-ES"/>
        </w:rPr>
        <w:t xml:space="preserve"> y continua para fines relacionados con la salud </w:t>
      </w:r>
      <w:r w:rsidR="00AF0465" w:rsidRPr="00956CC1">
        <w:rPr>
          <w:rFonts w:asciiTheme="majorHAnsi" w:hAnsiTheme="majorHAnsi"/>
          <w:sz w:val="24"/>
          <w:szCs w:val="24"/>
          <w:lang w:eastAsia="es-ES"/>
        </w:rPr>
        <w:t>pública</w:t>
      </w:r>
      <w:r w:rsidR="00406D06" w:rsidRPr="00956CC1">
        <w:rPr>
          <w:rFonts w:asciiTheme="majorHAnsi" w:hAnsiTheme="majorHAnsi"/>
          <w:sz w:val="24"/>
          <w:szCs w:val="24"/>
          <w:lang w:eastAsia="es-ES"/>
        </w:rPr>
        <w:t xml:space="preserve">, y la </w:t>
      </w:r>
      <w:r w:rsidR="005F628D" w:rsidRPr="00956CC1">
        <w:rPr>
          <w:rFonts w:asciiTheme="majorHAnsi" w:hAnsiTheme="majorHAnsi"/>
          <w:sz w:val="24"/>
          <w:szCs w:val="24"/>
          <w:lang w:eastAsia="es-ES"/>
        </w:rPr>
        <w:t>difusión</w:t>
      </w:r>
      <w:r w:rsidR="00406D06" w:rsidRPr="00956CC1">
        <w:rPr>
          <w:rFonts w:asciiTheme="majorHAnsi" w:hAnsiTheme="majorHAnsi"/>
          <w:sz w:val="24"/>
          <w:szCs w:val="24"/>
          <w:lang w:eastAsia="es-ES"/>
        </w:rPr>
        <w:t xml:space="preserve"> oportuna, </w:t>
      </w:r>
      <w:r w:rsidRPr="00956CC1">
        <w:rPr>
          <w:rFonts w:asciiTheme="majorHAnsi" w:hAnsiTheme="majorHAnsi"/>
          <w:sz w:val="24"/>
          <w:szCs w:val="24"/>
          <w:lang w:eastAsia="es-ES"/>
        </w:rPr>
        <w:t xml:space="preserve">para su </w:t>
      </w:r>
      <w:r w:rsidR="005F628D" w:rsidRPr="00956CC1">
        <w:rPr>
          <w:rFonts w:asciiTheme="majorHAnsi" w:hAnsiTheme="majorHAnsi"/>
          <w:sz w:val="24"/>
          <w:szCs w:val="24"/>
          <w:lang w:eastAsia="es-ES"/>
        </w:rPr>
        <w:t>evaluación</w:t>
      </w:r>
      <w:r w:rsidRPr="00956CC1">
        <w:rPr>
          <w:rFonts w:asciiTheme="majorHAnsi" w:hAnsiTheme="majorHAnsi"/>
          <w:sz w:val="24"/>
          <w:szCs w:val="24"/>
          <w:lang w:eastAsia="es-ES"/>
        </w:rPr>
        <w:t xml:space="preserve"> y para dar la respuesta de salud </w:t>
      </w:r>
      <w:r w:rsidR="00AF0465" w:rsidRPr="00956CC1">
        <w:rPr>
          <w:rFonts w:asciiTheme="majorHAnsi" w:hAnsiTheme="majorHAnsi"/>
          <w:sz w:val="24"/>
          <w:szCs w:val="24"/>
          <w:lang w:eastAsia="es-ES"/>
        </w:rPr>
        <w:t>pública</w:t>
      </w:r>
      <w:r w:rsidRPr="00956CC1">
        <w:rPr>
          <w:rFonts w:asciiTheme="majorHAnsi" w:hAnsiTheme="majorHAnsi"/>
          <w:sz w:val="24"/>
          <w:szCs w:val="24"/>
          <w:lang w:eastAsia="es-ES"/>
        </w:rPr>
        <w:t xml:space="preserve"> que sea procedente (RSI, artículo 1)</w:t>
      </w:r>
    </w:p>
    <w:p w14:paraId="677F89DC" w14:textId="77777777" w:rsidR="00876572" w:rsidRPr="00956CC1" w:rsidRDefault="00876572" w:rsidP="005F628D">
      <w:pPr>
        <w:jc w:val="both"/>
        <w:rPr>
          <w:rFonts w:asciiTheme="majorHAnsi" w:hAnsiTheme="majorHAnsi"/>
          <w:b/>
          <w:lang w:eastAsia="en-US"/>
        </w:rPr>
      </w:pPr>
    </w:p>
    <w:p w14:paraId="22D8A54D" w14:textId="4D429399" w:rsidR="00876572" w:rsidRPr="00956CC1" w:rsidRDefault="007E50F8" w:rsidP="005F628D">
      <w:pPr>
        <w:pStyle w:val="NormalWeb"/>
        <w:spacing w:before="2"/>
        <w:jc w:val="both"/>
        <w:rPr>
          <w:rFonts w:asciiTheme="majorHAnsi" w:hAnsiTheme="majorHAnsi"/>
          <w:sz w:val="24"/>
          <w:szCs w:val="24"/>
        </w:rPr>
      </w:pPr>
      <w:bookmarkStart w:id="197" w:name="PAHOMTS0000063B"/>
      <w:bookmarkEnd w:id="197"/>
      <w:r w:rsidRPr="00956CC1">
        <w:rPr>
          <w:rFonts w:asciiTheme="majorHAnsi" w:hAnsiTheme="majorHAnsi"/>
          <w:b/>
          <w:sz w:val="24"/>
          <w:szCs w:val="24"/>
          <w:lang w:eastAsia="en-US"/>
        </w:rPr>
        <w:t>Vigilancia basada en eventos:</w:t>
      </w:r>
      <w:bookmarkStart w:id="198" w:name="PAHOMTS0000063E"/>
      <w:bookmarkEnd w:id="198"/>
      <w:r w:rsidRPr="00956CC1">
        <w:rPr>
          <w:rFonts w:asciiTheme="majorHAnsi" w:hAnsiTheme="majorHAnsi"/>
          <w:b/>
          <w:sz w:val="24"/>
          <w:szCs w:val="24"/>
          <w:lang w:eastAsia="en-US"/>
        </w:rPr>
        <w:t xml:space="preserve"> </w:t>
      </w:r>
      <w:bookmarkStart w:id="199" w:name="PAHOMTS0000064B"/>
      <w:bookmarkEnd w:id="199"/>
      <w:r w:rsidR="00E6154B" w:rsidRPr="00956CC1">
        <w:rPr>
          <w:rFonts w:asciiTheme="majorHAnsi" w:hAnsiTheme="majorHAnsi"/>
          <w:sz w:val="24"/>
          <w:szCs w:val="24"/>
        </w:rPr>
        <w:t>Recopilación</w:t>
      </w:r>
      <w:r w:rsidR="00060CEB" w:rsidRPr="00956CC1">
        <w:rPr>
          <w:rFonts w:asciiTheme="majorHAnsi" w:hAnsiTheme="majorHAnsi"/>
          <w:sz w:val="24"/>
          <w:szCs w:val="24"/>
        </w:rPr>
        <w:t xml:space="preserve">, </w:t>
      </w:r>
      <w:r w:rsidR="00060CEB" w:rsidRPr="00956CC1">
        <w:rPr>
          <w:rFonts w:asciiTheme="majorHAnsi" w:hAnsiTheme="majorHAnsi"/>
          <w:i/>
          <w:sz w:val="24"/>
          <w:szCs w:val="24"/>
        </w:rPr>
        <w:t>seguimiento</w:t>
      </w:r>
      <w:r w:rsidR="00060CEB" w:rsidRPr="00956CC1">
        <w:rPr>
          <w:rFonts w:asciiTheme="majorHAnsi" w:hAnsiTheme="majorHAnsi"/>
          <w:sz w:val="24"/>
          <w:szCs w:val="24"/>
        </w:rPr>
        <w:t xml:space="preserve">, </w:t>
      </w:r>
      <w:r w:rsidR="00E6154B" w:rsidRPr="00956CC1">
        <w:rPr>
          <w:rFonts w:asciiTheme="majorHAnsi" w:hAnsiTheme="majorHAnsi"/>
          <w:sz w:val="24"/>
          <w:szCs w:val="24"/>
        </w:rPr>
        <w:t>análisis</w:t>
      </w:r>
      <w:r w:rsidR="00060CEB" w:rsidRPr="00956CC1">
        <w:rPr>
          <w:rFonts w:asciiTheme="majorHAnsi" w:hAnsiTheme="majorHAnsi"/>
          <w:sz w:val="24"/>
          <w:szCs w:val="24"/>
        </w:rPr>
        <w:t xml:space="preserve"> e </w:t>
      </w:r>
      <w:r w:rsidR="00E6154B" w:rsidRPr="00956CC1">
        <w:rPr>
          <w:rFonts w:asciiTheme="majorHAnsi" w:hAnsiTheme="majorHAnsi"/>
          <w:sz w:val="24"/>
          <w:szCs w:val="24"/>
        </w:rPr>
        <w:t>interpretación</w:t>
      </w:r>
      <w:r w:rsidR="00060CEB" w:rsidRPr="00956CC1">
        <w:rPr>
          <w:rFonts w:asciiTheme="majorHAnsi" w:hAnsiTheme="majorHAnsi"/>
          <w:sz w:val="24"/>
          <w:szCs w:val="24"/>
        </w:rPr>
        <w:t xml:space="preserve"> organizados, principalmente de </w:t>
      </w:r>
      <w:r w:rsidR="00E6154B" w:rsidRPr="00956CC1">
        <w:rPr>
          <w:rFonts w:asciiTheme="majorHAnsi" w:hAnsiTheme="majorHAnsi"/>
          <w:sz w:val="24"/>
          <w:szCs w:val="24"/>
        </w:rPr>
        <w:t>información</w:t>
      </w:r>
      <w:r w:rsidR="00060CEB" w:rsidRPr="00956CC1">
        <w:rPr>
          <w:rFonts w:asciiTheme="majorHAnsi" w:hAnsiTheme="majorHAnsi"/>
          <w:sz w:val="24"/>
          <w:szCs w:val="24"/>
        </w:rPr>
        <w:t xml:space="preserve"> </w:t>
      </w:r>
      <w:r w:rsidR="00060CEB" w:rsidRPr="00956CC1">
        <w:rPr>
          <w:rFonts w:asciiTheme="majorHAnsi" w:hAnsiTheme="majorHAnsi"/>
          <w:i/>
          <w:sz w:val="24"/>
          <w:szCs w:val="24"/>
        </w:rPr>
        <w:t xml:space="preserve">ad hoc </w:t>
      </w:r>
      <w:r w:rsidR="00060CEB" w:rsidRPr="00956CC1">
        <w:rPr>
          <w:rFonts w:asciiTheme="majorHAnsi" w:hAnsiTheme="majorHAnsi"/>
          <w:sz w:val="24"/>
          <w:szCs w:val="24"/>
        </w:rPr>
        <w:t xml:space="preserve">no estructurada sobre eventos o riesgos relacionados con la salud, que pueden plantear un riesgo inmediato para la salud humana. La vigilancia basada en eventos es un componente funcional del mecanismo de </w:t>
      </w:r>
      <w:r w:rsidR="00060CEB" w:rsidRPr="00956CC1">
        <w:rPr>
          <w:rFonts w:asciiTheme="majorHAnsi" w:hAnsiTheme="majorHAnsi"/>
          <w:i/>
          <w:sz w:val="24"/>
          <w:szCs w:val="24"/>
        </w:rPr>
        <w:t>alerta temprana y respuesta</w:t>
      </w:r>
      <w:r w:rsidR="00060CEB" w:rsidRPr="00956CC1">
        <w:rPr>
          <w:rFonts w:asciiTheme="majorHAnsi" w:hAnsiTheme="majorHAnsi"/>
          <w:sz w:val="24"/>
          <w:szCs w:val="24"/>
        </w:rPr>
        <w:t xml:space="preserve">; ver </w:t>
      </w:r>
      <w:r w:rsidR="00E6154B" w:rsidRPr="00956CC1">
        <w:rPr>
          <w:rFonts w:asciiTheme="majorHAnsi" w:hAnsiTheme="majorHAnsi"/>
          <w:sz w:val="24"/>
          <w:szCs w:val="24"/>
        </w:rPr>
        <w:t>también</w:t>
      </w:r>
      <w:r w:rsidR="00060CEB" w:rsidRPr="00956CC1">
        <w:rPr>
          <w:rFonts w:asciiTheme="majorHAnsi" w:hAnsiTheme="majorHAnsi"/>
          <w:sz w:val="24"/>
          <w:szCs w:val="24"/>
        </w:rPr>
        <w:t xml:space="preserve"> </w:t>
      </w:r>
      <w:r w:rsidR="00060CEB" w:rsidRPr="00956CC1">
        <w:rPr>
          <w:rFonts w:asciiTheme="majorHAnsi" w:hAnsiTheme="majorHAnsi"/>
          <w:i/>
          <w:sz w:val="24"/>
          <w:szCs w:val="24"/>
        </w:rPr>
        <w:t>vigilancia basada en indicadores</w:t>
      </w:r>
      <w:r w:rsidR="00060CEB" w:rsidRPr="00956CC1">
        <w:rPr>
          <w:rFonts w:asciiTheme="majorHAnsi" w:hAnsiTheme="majorHAnsi"/>
          <w:sz w:val="24"/>
          <w:szCs w:val="24"/>
        </w:rPr>
        <w:t xml:space="preserve"> e</w:t>
      </w:r>
      <w:r w:rsidR="00060CEB" w:rsidRPr="00956CC1">
        <w:rPr>
          <w:rFonts w:asciiTheme="majorHAnsi" w:hAnsiTheme="majorHAnsi"/>
          <w:i/>
          <w:sz w:val="24"/>
          <w:szCs w:val="24"/>
        </w:rPr>
        <w:t xml:space="preserve"> </w:t>
      </w:r>
      <w:r w:rsidR="00E6154B" w:rsidRPr="00956CC1">
        <w:rPr>
          <w:rFonts w:asciiTheme="majorHAnsi" w:hAnsiTheme="majorHAnsi"/>
          <w:i/>
          <w:sz w:val="24"/>
          <w:szCs w:val="24"/>
        </w:rPr>
        <w:t>información</w:t>
      </w:r>
      <w:r w:rsidR="00060CEB" w:rsidRPr="00956CC1">
        <w:rPr>
          <w:rFonts w:asciiTheme="majorHAnsi" w:hAnsiTheme="majorHAnsi"/>
          <w:i/>
          <w:sz w:val="24"/>
          <w:szCs w:val="24"/>
        </w:rPr>
        <w:t xml:space="preserve"> especial sobre epidemias</w:t>
      </w:r>
      <w:r w:rsidR="00060CEB" w:rsidRPr="00956CC1">
        <w:rPr>
          <w:rFonts w:asciiTheme="majorHAnsi" w:hAnsiTheme="majorHAnsi"/>
          <w:sz w:val="24"/>
          <w:szCs w:val="24"/>
        </w:rPr>
        <w:t xml:space="preserve">. </w:t>
      </w:r>
    </w:p>
    <w:p w14:paraId="08B5EA0A" w14:textId="77777777" w:rsidR="00060CEB" w:rsidRPr="00956CC1" w:rsidRDefault="00060CEB" w:rsidP="005F628D">
      <w:pPr>
        <w:jc w:val="both"/>
        <w:rPr>
          <w:rFonts w:asciiTheme="majorHAnsi" w:hAnsiTheme="majorHAnsi"/>
          <w:b/>
          <w:lang w:eastAsia="en-US"/>
        </w:rPr>
      </w:pPr>
    </w:p>
    <w:p w14:paraId="4C875007" w14:textId="469792B2" w:rsidR="00060CEB" w:rsidRPr="00956CC1" w:rsidRDefault="00060CEB" w:rsidP="005F628D">
      <w:pPr>
        <w:pStyle w:val="NormalWeb"/>
        <w:spacing w:before="2"/>
        <w:jc w:val="both"/>
        <w:rPr>
          <w:rFonts w:asciiTheme="majorHAnsi" w:hAnsiTheme="majorHAnsi"/>
          <w:sz w:val="24"/>
          <w:szCs w:val="24"/>
        </w:rPr>
      </w:pPr>
      <w:r w:rsidRPr="00956CC1">
        <w:rPr>
          <w:rFonts w:asciiTheme="majorHAnsi" w:hAnsiTheme="majorHAnsi"/>
          <w:b/>
          <w:sz w:val="24"/>
          <w:szCs w:val="24"/>
          <w:lang w:eastAsia="en-US"/>
        </w:rPr>
        <w:t>Vigilancia basada en indicadores:</w:t>
      </w:r>
      <w:bookmarkStart w:id="200" w:name="PAHOMTS0000072E"/>
      <w:bookmarkEnd w:id="200"/>
      <w:r w:rsidRPr="00956CC1">
        <w:rPr>
          <w:rFonts w:asciiTheme="majorHAnsi" w:hAnsiTheme="majorHAnsi"/>
          <w:b/>
          <w:sz w:val="24"/>
          <w:szCs w:val="24"/>
          <w:lang w:eastAsia="en-US"/>
        </w:rPr>
        <w:t xml:space="preserve"> </w:t>
      </w:r>
      <w:bookmarkStart w:id="201" w:name="PAHOMTS0000073B"/>
      <w:bookmarkEnd w:id="201"/>
      <w:r w:rsidR="00E6154B" w:rsidRPr="00956CC1">
        <w:rPr>
          <w:rFonts w:asciiTheme="majorHAnsi" w:hAnsiTheme="majorHAnsi"/>
          <w:sz w:val="24"/>
          <w:szCs w:val="24"/>
        </w:rPr>
        <w:t>Recopilación</w:t>
      </w:r>
      <w:r w:rsidRPr="00956CC1">
        <w:rPr>
          <w:rFonts w:asciiTheme="majorHAnsi" w:hAnsiTheme="majorHAnsi"/>
          <w:sz w:val="24"/>
          <w:szCs w:val="24"/>
        </w:rPr>
        <w:t xml:space="preserve">, </w:t>
      </w:r>
      <w:r w:rsidRPr="00956CC1">
        <w:rPr>
          <w:rFonts w:asciiTheme="majorHAnsi" w:hAnsiTheme="majorHAnsi"/>
          <w:i/>
          <w:sz w:val="24"/>
          <w:szCs w:val="24"/>
        </w:rPr>
        <w:t>seguimiento</w:t>
      </w:r>
      <w:r w:rsidRPr="00956CC1">
        <w:rPr>
          <w:rFonts w:asciiTheme="majorHAnsi" w:hAnsiTheme="majorHAnsi"/>
          <w:sz w:val="24"/>
          <w:szCs w:val="24"/>
        </w:rPr>
        <w:t xml:space="preserve">, </w:t>
      </w:r>
      <w:r w:rsidR="00E6154B" w:rsidRPr="00956CC1">
        <w:rPr>
          <w:rFonts w:asciiTheme="majorHAnsi" w:hAnsiTheme="majorHAnsi"/>
          <w:sz w:val="24"/>
          <w:szCs w:val="24"/>
        </w:rPr>
        <w:t>análisis</w:t>
      </w:r>
      <w:r w:rsidRPr="00956CC1">
        <w:rPr>
          <w:rFonts w:asciiTheme="majorHAnsi" w:hAnsiTheme="majorHAnsi"/>
          <w:sz w:val="24"/>
          <w:szCs w:val="24"/>
        </w:rPr>
        <w:t xml:space="preserve"> e </w:t>
      </w:r>
      <w:r w:rsidR="00E6154B" w:rsidRPr="00956CC1">
        <w:rPr>
          <w:rFonts w:asciiTheme="majorHAnsi" w:hAnsiTheme="majorHAnsi"/>
          <w:sz w:val="24"/>
          <w:szCs w:val="24"/>
        </w:rPr>
        <w:t>interpretación</w:t>
      </w:r>
      <w:r w:rsidRPr="00956CC1">
        <w:rPr>
          <w:rFonts w:asciiTheme="majorHAnsi" w:hAnsiTheme="majorHAnsi"/>
          <w:sz w:val="24"/>
          <w:szCs w:val="24"/>
        </w:rPr>
        <w:t xml:space="preserve"> </w:t>
      </w:r>
      <w:r w:rsidR="00E6154B" w:rsidRPr="00956CC1">
        <w:rPr>
          <w:rFonts w:asciiTheme="majorHAnsi" w:hAnsiTheme="majorHAnsi"/>
          <w:sz w:val="24"/>
          <w:szCs w:val="24"/>
        </w:rPr>
        <w:t>sistemáticos</w:t>
      </w:r>
      <w:r w:rsidRPr="00956CC1">
        <w:rPr>
          <w:rFonts w:asciiTheme="majorHAnsi" w:hAnsiTheme="majorHAnsi"/>
          <w:sz w:val="24"/>
          <w:szCs w:val="24"/>
        </w:rPr>
        <w:t xml:space="preserve"> (</w:t>
      </w:r>
      <w:r w:rsidR="00E6154B" w:rsidRPr="00956CC1">
        <w:rPr>
          <w:rFonts w:asciiTheme="majorHAnsi" w:hAnsiTheme="majorHAnsi"/>
          <w:sz w:val="24"/>
          <w:szCs w:val="24"/>
        </w:rPr>
        <w:t>periódicos</w:t>
      </w:r>
      <w:r w:rsidRPr="00956CC1">
        <w:rPr>
          <w:rFonts w:asciiTheme="majorHAnsi" w:hAnsiTheme="majorHAnsi"/>
          <w:sz w:val="24"/>
          <w:szCs w:val="24"/>
        </w:rPr>
        <w:t xml:space="preserve">) de datos estructurados; es decir, de indicadores provenientes de algunas </w:t>
      </w:r>
      <w:r w:rsidRPr="00956CC1">
        <w:rPr>
          <w:rFonts w:asciiTheme="majorHAnsi" w:hAnsiTheme="majorHAnsi"/>
          <w:i/>
          <w:sz w:val="24"/>
          <w:szCs w:val="24"/>
        </w:rPr>
        <w:t>fuentes autorizadas</w:t>
      </w:r>
      <w:r w:rsidRPr="00956CC1">
        <w:rPr>
          <w:rFonts w:asciiTheme="majorHAnsi" w:hAnsiTheme="majorHAnsi"/>
          <w:sz w:val="24"/>
          <w:szCs w:val="24"/>
        </w:rPr>
        <w:t xml:space="preserve"> bien identificadas y en su </w:t>
      </w:r>
      <w:r w:rsidR="00E6154B" w:rsidRPr="00956CC1">
        <w:rPr>
          <w:rFonts w:asciiTheme="majorHAnsi" w:hAnsiTheme="majorHAnsi"/>
          <w:sz w:val="24"/>
          <w:szCs w:val="24"/>
        </w:rPr>
        <w:t>mayoría</w:t>
      </w:r>
      <w:r w:rsidRPr="00956CC1">
        <w:rPr>
          <w:rFonts w:asciiTheme="majorHAnsi" w:hAnsiTheme="majorHAnsi"/>
          <w:sz w:val="24"/>
          <w:szCs w:val="24"/>
        </w:rPr>
        <w:t xml:space="preserve"> relacionadas con la salud</w:t>
      </w:r>
      <w:r w:rsidR="00BE2401" w:rsidRPr="00956CC1">
        <w:rPr>
          <w:rFonts w:asciiTheme="majorHAnsi" w:hAnsiTheme="majorHAnsi"/>
          <w:sz w:val="24"/>
          <w:szCs w:val="24"/>
        </w:rPr>
        <w:t>.</w:t>
      </w:r>
      <w:r w:rsidRPr="00956CC1">
        <w:rPr>
          <w:rFonts w:asciiTheme="majorHAnsi" w:hAnsiTheme="majorHAnsi"/>
          <w:sz w:val="24"/>
          <w:szCs w:val="24"/>
        </w:rPr>
        <w:t xml:space="preserve"> </w:t>
      </w:r>
    </w:p>
    <w:p w14:paraId="31D69CA3" w14:textId="77777777" w:rsidR="00876572" w:rsidRDefault="00876572">
      <w:pPr>
        <w:jc w:val="both"/>
        <w:rPr>
          <w:rFonts w:asciiTheme="majorHAnsi" w:hAnsiTheme="majorHAnsi"/>
          <w:lang w:eastAsia="en-US"/>
        </w:rPr>
      </w:pPr>
      <w:bookmarkStart w:id="202" w:name="PAHOMTS0000067B"/>
      <w:bookmarkStart w:id="203" w:name="PAHOMTS0000069E"/>
      <w:bookmarkStart w:id="204" w:name="PAHOMTS0000070B"/>
      <w:bookmarkStart w:id="205" w:name="PAHOMTS0000072B"/>
      <w:bookmarkStart w:id="206" w:name="PAHOMTS0000074B"/>
      <w:bookmarkStart w:id="207" w:name="PAHOMTS0000076B"/>
      <w:bookmarkStart w:id="208" w:name="PAHOMTS0000079B"/>
      <w:bookmarkStart w:id="209" w:name="PAHOMTS0000087B"/>
      <w:bookmarkStart w:id="210" w:name="PAHOMTS0000089B"/>
      <w:bookmarkStart w:id="211" w:name="PAHOMTS0000092B"/>
      <w:bookmarkStart w:id="212" w:name="PAHOMTS0000098B"/>
      <w:bookmarkStart w:id="213" w:name="PAHOMTS0000101B"/>
      <w:bookmarkStart w:id="214" w:name="PAHOMTS0000109B"/>
      <w:bookmarkStart w:id="215" w:name="PAHOMTS0000112B"/>
      <w:bookmarkStart w:id="216" w:name="PAHOMTS0000114B"/>
      <w:bookmarkStart w:id="217" w:name="PAHOMTS0000116B"/>
      <w:bookmarkStart w:id="218" w:name="PAHOMTS0000118B"/>
      <w:bookmarkStart w:id="219" w:name="PAHOMTS0000121B"/>
      <w:bookmarkStart w:id="220" w:name="PAHOMTS0000124B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14:paraId="6275952A" w14:textId="77777777" w:rsidR="00E6154B" w:rsidRPr="00956CC1" w:rsidRDefault="00E6154B">
      <w:pPr>
        <w:jc w:val="both"/>
        <w:rPr>
          <w:rFonts w:asciiTheme="majorHAnsi" w:hAnsiTheme="majorHAnsi"/>
          <w:lang w:eastAsia="en-US"/>
        </w:rPr>
      </w:pPr>
    </w:p>
    <w:p w14:paraId="58EA43C9" w14:textId="77777777" w:rsidR="00876572" w:rsidRPr="00AF0465" w:rsidRDefault="00876572">
      <w:pPr>
        <w:jc w:val="both"/>
        <w:rPr>
          <w:rFonts w:ascii="Times New Roman" w:hAnsi="Times New Roman"/>
          <w:lang w:eastAsia="en-US"/>
        </w:rPr>
      </w:pPr>
      <w:bookmarkStart w:id="221" w:name="PAHOMTS0000127B"/>
      <w:bookmarkEnd w:id="221"/>
    </w:p>
    <w:p w14:paraId="2E376271" w14:textId="77777777" w:rsidR="00876572" w:rsidRPr="002937AE" w:rsidRDefault="007E50F8" w:rsidP="0072332F">
      <w:pPr>
        <w:pStyle w:val="Heading1"/>
      </w:pPr>
      <w:bookmarkStart w:id="222" w:name="PAHOMTS0000130B"/>
      <w:bookmarkStart w:id="223" w:name="_Toc375497749"/>
      <w:bookmarkEnd w:id="222"/>
      <w:r w:rsidRPr="002937AE">
        <w:t>Siglas</w:t>
      </w:r>
      <w:bookmarkStart w:id="224" w:name="PAHOMTS0000130E"/>
      <w:bookmarkEnd w:id="223"/>
      <w:bookmarkEnd w:id="224"/>
    </w:p>
    <w:p w14:paraId="1DC85C86" w14:textId="049A853B" w:rsidR="00876572" w:rsidRPr="00956CC1" w:rsidRDefault="00370670">
      <w:pPr>
        <w:rPr>
          <w:rFonts w:asciiTheme="majorHAnsi" w:hAnsiTheme="majorHAnsi"/>
          <w:b/>
          <w:lang w:eastAsia="en-US"/>
        </w:rPr>
      </w:pPr>
      <w:bookmarkStart w:id="225" w:name="PAHOMTS0000131B"/>
      <w:bookmarkStart w:id="226" w:name="PAHOMTS0000131E"/>
      <w:bookmarkEnd w:id="225"/>
      <w:bookmarkEnd w:id="226"/>
      <w:r w:rsidRPr="00956CC1">
        <w:rPr>
          <w:rFonts w:asciiTheme="majorHAnsi" w:hAnsiTheme="majorHAnsi"/>
          <w:b/>
          <w:lang w:eastAsia="en-US"/>
        </w:rPr>
        <w:t>FG</w:t>
      </w:r>
      <w:r w:rsidR="007E50F8" w:rsidRPr="00956CC1">
        <w:rPr>
          <w:rFonts w:asciiTheme="majorHAnsi" w:hAnsiTheme="majorHAnsi"/>
          <w:b/>
          <w:lang w:eastAsia="en-US"/>
        </w:rPr>
        <w:tab/>
      </w:r>
      <w:r w:rsidR="007E50F8" w:rsidRPr="00956CC1">
        <w:rPr>
          <w:rFonts w:asciiTheme="majorHAnsi" w:hAnsiTheme="majorHAnsi"/>
          <w:b/>
          <w:lang w:eastAsia="en-US"/>
        </w:rPr>
        <w:tab/>
      </w:r>
      <w:bookmarkStart w:id="227" w:name="PAHOMTS0000132B"/>
      <w:bookmarkStart w:id="228" w:name="PAHOMTS0000132E"/>
      <w:bookmarkEnd w:id="227"/>
      <w:bookmarkEnd w:id="228"/>
      <w:r w:rsidRPr="00956CC1">
        <w:rPr>
          <w:rFonts w:asciiTheme="majorHAnsi" w:hAnsiTheme="majorHAnsi"/>
          <w:lang w:eastAsia="en-US"/>
        </w:rPr>
        <w:t>Funcionario de guardia</w:t>
      </w:r>
    </w:p>
    <w:p w14:paraId="2A92417F" w14:textId="110DCACD" w:rsidR="00876572" w:rsidRPr="00956CC1" w:rsidRDefault="00370670">
      <w:pPr>
        <w:rPr>
          <w:rFonts w:asciiTheme="majorHAnsi" w:hAnsiTheme="majorHAnsi"/>
          <w:lang w:eastAsia="en-US"/>
        </w:rPr>
      </w:pPr>
      <w:bookmarkStart w:id="229" w:name="PAHOMTS0000133B"/>
      <w:bookmarkStart w:id="230" w:name="PAHOMTS0000133E"/>
      <w:bookmarkEnd w:id="229"/>
      <w:bookmarkEnd w:id="230"/>
      <w:r w:rsidRPr="00956CC1">
        <w:rPr>
          <w:rFonts w:asciiTheme="majorHAnsi" w:hAnsiTheme="majorHAnsi"/>
          <w:b/>
          <w:lang w:eastAsia="en-US"/>
        </w:rPr>
        <w:t>DS</w:t>
      </w:r>
      <w:r w:rsidR="007E50F8" w:rsidRPr="00956CC1">
        <w:rPr>
          <w:rFonts w:asciiTheme="majorHAnsi" w:hAnsiTheme="majorHAnsi"/>
          <w:lang w:eastAsia="en-US"/>
        </w:rPr>
        <w:tab/>
      </w:r>
      <w:r w:rsidR="007E50F8" w:rsidRPr="00956CC1">
        <w:rPr>
          <w:rFonts w:asciiTheme="majorHAnsi" w:hAnsiTheme="majorHAnsi"/>
          <w:lang w:eastAsia="en-US"/>
        </w:rPr>
        <w:tab/>
      </w:r>
      <w:bookmarkStart w:id="231" w:name="PAHOMTS0000134B"/>
      <w:bookmarkEnd w:id="231"/>
      <w:r w:rsidR="007E50F8" w:rsidRPr="00956CC1">
        <w:rPr>
          <w:rFonts w:asciiTheme="majorHAnsi" w:hAnsiTheme="majorHAnsi"/>
          <w:lang w:eastAsia="en-US"/>
        </w:rPr>
        <w:t>Departamento de Salud</w:t>
      </w:r>
      <w:bookmarkStart w:id="232" w:name="PAHOMTS0000134E"/>
      <w:bookmarkEnd w:id="232"/>
    </w:p>
    <w:p w14:paraId="47E75D2F" w14:textId="36E63755" w:rsidR="00876572" w:rsidRPr="00956CC1" w:rsidRDefault="002937AE">
      <w:pPr>
        <w:rPr>
          <w:rFonts w:asciiTheme="majorHAnsi" w:hAnsiTheme="majorHAnsi"/>
          <w:b/>
          <w:lang w:eastAsia="en-US"/>
        </w:rPr>
      </w:pPr>
      <w:bookmarkStart w:id="233" w:name="PAHOMTS0000135B"/>
      <w:bookmarkStart w:id="234" w:name="PAHOMTS0000135E"/>
      <w:bookmarkEnd w:id="233"/>
      <w:bookmarkEnd w:id="234"/>
      <w:r w:rsidRPr="00956CC1">
        <w:rPr>
          <w:rFonts w:asciiTheme="majorHAnsi" w:hAnsiTheme="majorHAnsi"/>
          <w:b/>
          <w:lang w:eastAsia="en-US"/>
        </w:rPr>
        <w:t>EIS</w:t>
      </w:r>
      <w:r w:rsidR="007E50F8" w:rsidRPr="00956CC1">
        <w:rPr>
          <w:rFonts w:asciiTheme="majorHAnsi" w:hAnsiTheme="majorHAnsi"/>
          <w:b/>
          <w:lang w:eastAsia="en-US"/>
        </w:rPr>
        <w:tab/>
      </w:r>
      <w:r w:rsidR="007E50F8" w:rsidRPr="00956CC1">
        <w:rPr>
          <w:rFonts w:asciiTheme="majorHAnsi" w:hAnsiTheme="majorHAnsi"/>
          <w:b/>
          <w:lang w:eastAsia="en-US"/>
        </w:rPr>
        <w:tab/>
      </w:r>
      <w:bookmarkStart w:id="235" w:name="PAHOMTS0000136B"/>
      <w:bookmarkEnd w:id="235"/>
      <w:r w:rsidR="00956CC1" w:rsidRPr="00956CC1">
        <w:rPr>
          <w:rFonts w:asciiTheme="majorHAnsi" w:hAnsiTheme="majorHAnsi"/>
          <w:color w:val="000000"/>
          <w:lang w:eastAsia="en-US"/>
        </w:rPr>
        <w:t xml:space="preserve">Sitio de Información sobre Eventos de la OMS </w:t>
      </w:r>
    </w:p>
    <w:p w14:paraId="11EEA8D2" w14:textId="2CB6D237" w:rsidR="00876572" w:rsidRPr="00956CC1" w:rsidRDefault="00370670">
      <w:pPr>
        <w:rPr>
          <w:rFonts w:asciiTheme="majorHAnsi" w:hAnsiTheme="majorHAnsi"/>
          <w:lang w:eastAsia="en-US"/>
        </w:rPr>
      </w:pPr>
      <w:bookmarkStart w:id="236" w:name="PAHOMTS0000137B"/>
      <w:bookmarkEnd w:id="236"/>
      <w:r w:rsidRPr="00956CC1">
        <w:rPr>
          <w:rFonts w:asciiTheme="majorHAnsi" w:hAnsiTheme="majorHAnsi"/>
          <w:b/>
          <w:lang w:eastAsia="en-US"/>
        </w:rPr>
        <w:t>RMISP</w:t>
      </w:r>
      <w:r w:rsidRPr="00956CC1">
        <w:rPr>
          <w:rFonts w:asciiTheme="majorHAnsi" w:hAnsiTheme="majorHAnsi"/>
          <w:b/>
          <w:lang w:eastAsia="en-US"/>
        </w:rPr>
        <w:tab/>
      </w:r>
      <w:r w:rsidR="007E50F8" w:rsidRPr="00956CC1">
        <w:rPr>
          <w:rFonts w:asciiTheme="majorHAnsi" w:hAnsiTheme="majorHAnsi"/>
          <w:lang w:eastAsia="en-US"/>
        </w:rPr>
        <w:tab/>
      </w:r>
      <w:bookmarkStart w:id="237" w:name="PAHOMTS0000138B"/>
      <w:bookmarkEnd w:id="237"/>
      <w:r w:rsidR="007E50F8" w:rsidRPr="00956CC1">
        <w:rPr>
          <w:rFonts w:asciiTheme="majorHAnsi" w:hAnsiTheme="majorHAnsi"/>
          <w:lang w:eastAsia="en-US"/>
        </w:rPr>
        <w:t>Red Mundial de Información sobre Salud Pública</w:t>
      </w:r>
      <w:bookmarkStart w:id="238" w:name="PAHOMTS0000138E"/>
      <w:bookmarkEnd w:id="238"/>
    </w:p>
    <w:p w14:paraId="0BCF447A" w14:textId="50EF3F59" w:rsidR="00876572" w:rsidRPr="00956CC1" w:rsidRDefault="00370670">
      <w:pPr>
        <w:rPr>
          <w:rFonts w:asciiTheme="majorHAnsi" w:hAnsiTheme="majorHAnsi"/>
          <w:lang w:eastAsia="en-US"/>
        </w:rPr>
      </w:pPr>
      <w:bookmarkStart w:id="239" w:name="PAHOMTS0000139B"/>
      <w:bookmarkEnd w:id="239"/>
      <w:r w:rsidRPr="00956CC1">
        <w:rPr>
          <w:rFonts w:asciiTheme="majorHAnsi" w:hAnsiTheme="majorHAnsi"/>
          <w:b/>
          <w:lang w:eastAsia="en-US"/>
        </w:rPr>
        <w:t>RSI</w:t>
      </w:r>
      <w:r w:rsidR="007E50F8" w:rsidRPr="00956CC1">
        <w:rPr>
          <w:rFonts w:asciiTheme="majorHAnsi" w:hAnsiTheme="majorHAnsi"/>
          <w:lang w:eastAsia="en-US"/>
        </w:rPr>
        <w:tab/>
      </w:r>
      <w:r w:rsidR="007E50F8" w:rsidRPr="00956CC1">
        <w:rPr>
          <w:rFonts w:asciiTheme="majorHAnsi" w:hAnsiTheme="majorHAnsi"/>
          <w:lang w:eastAsia="en-US"/>
        </w:rPr>
        <w:tab/>
      </w:r>
      <w:bookmarkStart w:id="240" w:name="PAHOMTS0000140B"/>
      <w:bookmarkEnd w:id="240"/>
      <w:r w:rsidR="007E50F8" w:rsidRPr="00956CC1">
        <w:rPr>
          <w:rFonts w:asciiTheme="majorHAnsi" w:hAnsiTheme="majorHAnsi"/>
          <w:lang w:eastAsia="en-US"/>
        </w:rPr>
        <w:t>Reglamento Sanitario Internacional</w:t>
      </w:r>
      <w:bookmarkStart w:id="241" w:name="PAHOMTS0000140E"/>
      <w:bookmarkEnd w:id="241"/>
    </w:p>
    <w:p w14:paraId="2982BB09" w14:textId="7DF06C35" w:rsidR="00876572" w:rsidRPr="00956CC1" w:rsidRDefault="007E50F8">
      <w:pPr>
        <w:rPr>
          <w:rFonts w:asciiTheme="majorHAnsi" w:hAnsiTheme="majorHAnsi"/>
          <w:lang w:eastAsia="en-US"/>
        </w:rPr>
      </w:pPr>
      <w:bookmarkStart w:id="242" w:name="PAHOMTS0000141B"/>
      <w:bookmarkEnd w:id="242"/>
      <w:r w:rsidRPr="00956CC1">
        <w:rPr>
          <w:rFonts w:asciiTheme="majorHAnsi" w:hAnsiTheme="majorHAnsi"/>
          <w:b/>
          <w:lang w:eastAsia="en-US"/>
        </w:rPr>
        <w:t>M</w:t>
      </w:r>
      <w:bookmarkStart w:id="243" w:name="PAHOMTS0000141E"/>
      <w:bookmarkEnd w:id="243"/>
      <w:r w:rsidR="00370670" w:rsidRPr="00956CC1">
        <w:rPr>
          <w:rFonts w:asciiTheme="majorHAnsi" w:hAnsiTheme="majorHAnsi"/>
          <w:b/>
          <w:lang w:eastAsia="en-US"/>
        </w:rPr>
        <w:t>S</w:t>
      </w:r>
      <w:r w:rsidRPr="00956CC1">
        <w:rPr>
          <w:rFonts w:asciiTheme="majorHAnsi" w:hAnsiTheme="majorHAnsi"/>
          <w:lang w:eastAsia="en-US"/>
        </w:rPr>
        <w:tab/>
      </w:r>
      <w:r w:rsidRPr="00956CC1">
        <w:rPr>
          <w:rFonts w:asciiTheme="majorHAnsi" w:hAnsiTheme="majorHAnsi"/>
          <w:lang w:eastAsia="en-US"/>
        </w:rPr>
        <w:tab/>
      </w:r>
      <w:bookmarkStart w:id="244" w:name="PAHOMTS0000142B"/>
      <w:bookmarkEnd w:id="244"/>
      <w:r w:rsidRPr="00956CC1">
        <w:rPr>
          <w:rFonts w:asciiTheme="majorHAnsi" w:hAnsiTheme="majorHAnsi"/>
          <w:lang w:eastAsia="en-US"/>
        </w:rPr>
        <w:t xml:space="preserve">Ministerio de </w:t>
      </w:r>
      <w:r w:rsidR="00370670" w:rsidRPr="00956CC1">
        <w:rPr>
          <w:rFonts w:asciiTheme="majorHAnsi" w:hAnsiTheme="majorHAnsi"/>
          <w:lang w:eastAsia="en-US"/>
        </w:rPr>
        <w:t>S</w:t>
      </w:r>
      <w:r w:rsidRPr="00956CC1">
        <w:rPr>
          <w:rFonts w:asciiTheme="majorHAnsi" w:hAnsiTheme="majorHAnsi"/>
          <w:lang w:eastAsia="en-US"/>
        </w:rPr>
        <w:t>alud</w:t>
      </w:r>
      <w:bookmarkStart w:id="245" w:name="PAHOMTS0000142E"/>
      <w:bookmarkEnd w:id="245"/>
    </w:p>
    <w:p w14:paraId="174E2363" w14:textId="2B06699E" w:rsidR="00876572" w:rsidRPr="00956CC1" w:rsidRDefault="00370670">
      <w:pPr>
        <w:rPr>
          <w:rFonts w:asciiTheme="majorHAnsi" w:hAnsiTheme="majorHAnsi"/>
          <w:lang w:eastAsia="en-US"/>
        </w:rPr>
      </w:pPr>
      <w:bookmarkStart w:id="246" w:name="PAHOMTS0000143B"/>
      <w:bookmarkStart w:id="247" w:name="PAHOMTS0000143E"/>
      <w:bookmarkEnd w:id="246"/>
      <w:bookmarkEnd w:id="247"/>
      <w:r w:rsidRPr="00956CC1">
        <w:rPr>
          <w:rFonts w:asciiTheme="majorHAnsi" w:hAnsiTheme="majorHAnsi"/>
          <w:b/>
          <w:lang w:eastAsia="en-US"/>
        </w:rPr>
        <w:t>CNE</w:t>
      </w:r>
      <w:r w:rsidR="007E50F8" w:rsidRPr="00956CC1">
        <w:rPr>
          <w:rFonts w:asciiTheme="majorHAnsi" w:hAnsiTheme="majorHAnsi"/>
          <w:lang w:eastAsia="en-US"/>
        </w:rPr>
        <w:tab/>
      </w:r>
      <w:r w:rsidR="007E50F8" w:rsidRPr="00956CC1">
        <w:rPr>
          <w:rFonts w:asciiTheme="majorHAnsi" w:hAnsiTheme="majorHAnsi"/>
          <w:lang w:eastAsia="en-US"/>
        </w:rPr>
        <w:tab/>
      </w:r>
      <w:bookmarkStart w:id="248" w:name="PAHOMTS0000144B"/>
      <w:bookmarkEnd w:id="248"/>
      <w:r w:rsidR="007E50F8" w:rsidRPr="00956CC1">
        <w:rPr>
          <w:rFonts w:asciiTheme="majorHAnsi" w:hAnsiTheme="majorHAnsi"/>
          <w:lang w:eastAsia="en-US"/>
        </w:rPr>
        <w:t>Centro Nacional de Enlace para el RSI</w:t>
      </w:r>
      <w:bookmarkStart w:id="249" w:name="PAHOMTS0000144E"/>
      <w:bookmarkEnd w:id="249"/>
    </w:p>
    <w:p w14:paraId="2BB03BA6" w14:textId="750C0F77" w:rsidR="00876572" w:rsidRPr="00956CC1" w:rsidRDefault="007E50F8">
      <w:pPr>
        <w:rPr>
          <w:rFonts w:asciiTheme="majorHAnsi" w:hAnsiTheme="majorHAnsi"/>
          <w:lang w:eastAsia="en-US"/>
        </w:rPr>
      </w:pPr>
      <w:bookmarkStart w:id="250" w:name="PAHOMTS0000145B"/>
      <w:bookmarkEnd w:id="250"/>
      <w:r w:rsidRPr="00956CC1">
        <w:rPr>
          <w:rFonts w:asciiTheme="majorHAnsi" w:hAnsiTheme="majorHAnsi"/>
          <w:b/>
          <w:lang w:eastAsia="en-US"/>
        </w:rPr>
        <w:t>O</w:t>
      </w:r>
      <w:bookmarkStart w:id="251" w:name="PAHOMTS0000145E"/>
      <w:bookmarkEnd w:id="251"/>
      <w:r w:rsidR="00370670" w:rsidRPr="00956CC1">
        <w:rPr>
          <w:rFonts w:asciiTheme="majorHAnsi" w:hAnsiTheme="majorHAnsi"/>
          <w:b/>
          <w:lang w:eastAsia="en-US"/>
        </w:rPr>
        <w:t>DG</w:t>
      </w:r>
      <w:r w:rsidRPr="00956CC1">
        <w:rPr>
          <w:rFonts w:asciiTheme="majorHAnsi" w:hAnsiTheme="majorHAnsi"/>
          <w:lang w:eastAsia="en-US"/>
        </w:rPr>
        <w:tab/>
      </w:r>
      <w:r w:rsidRPr="00956CC1">
        <w:rPr>
          <w:rFonts w:asciiTheme="majorHAnsi" w:hAnsiTheme="majorHAnsi"/>
          <w:lang w:eastAsia="en-US"/>
        </w:rPr>
        <w:tab/>
      </w:r>
      <w:bookmarkStart w:id="252" w:name="PAHOMTS0000146B"/>
      <w:bookmarkEnd w:id="252"/>
      <w:r w:rsidRPr="00956CC1">
        <w:rPr>
          <w:rFonts w:asciiTheme="majorHAnsi" w:hAnsiTheme="majorHAnsi"/>
          <w:lang w:eastAsia="en-US"/>
        </w:rPr>
        <w:t xml:space="preserve">Otros </w:t>
      </w:r>
      <w:r w:rsidR="00370670" w:rsidRPr="00956CC1">
        <w:rPr>
          <w:rFonts w:asciiTheme="majorHAnsi" w:hAnsiTheme="majorHAnsi"/>
          <w:lang w:eastAsia="en-US"/>
        </w:rPr>
        <w:t>d</w:t>
      </w:r>
      <w:r w:rsidRPr="00956CC1">
        <w:rPr>
          <w:rFonts w:asciiTheme="majorHAnsi" w:hAnsiTheme="majorHAnsi"/>
          <w:lang w:eastAsia="en-US"/>
        </w:rPr>
        <w:t xml:space="preserve">epartamentos </w:t>
      </w:r>
      <w:bookmarkStart w:id="253" w:name="PAHOMTS0000146E"/>
      <w:bookmarkEnd w:id="253"/>
      <w:r w:rsidR="003629B7" w:rsidRPr="00956CC1">
        <w:rPr>
          <w:rFonts w:asciiTheme="majorHAnsi" w:hAnsiTheme="majorHAnsi"/>
          <w:lang w:eastAsia="en-US"/>
        </w:rPr>
        <w:t>gubernamentales</w:t>
      </w:r>
    </w:p>
    <w:p w14:paraId="22ED0900" w14:textId="3C4904F9" w:rsidR="00876572" w:rsidRPr="00956CC1" w:rsidRDefault="00370670">
      <w:pPr>
        <w:ind w:left="1440" w:hanging="1440"/>
        <w:rPr>
          <w:rFonts w:asciiTheme="majorHAnsi" w:hAnsiTheme="majorHAnsi"/>
          <w:lang w:eastAsia="en-US"/>
        </w:rPr>
      </w:pPr>
      <w:bookmarkStart w:id="254" w:name="PAHOMTS0000147B"/>
      <w:bookmarkStart w:id="255" w:name="PAHOMTS0000147E"/>
      <w:bookmarkEnd w:id="254"/>
      <w:bookmarkEnd w:id="255"/>
      <w:r w:rsidRPr="00956CC1">
        <w:rPr>
          <w:rFonts w:asciiTheme="majorHAnsi" w:hAnsiTheme="majorHAnsi"/>
          <w:b/>
          <w:lang w:eastAsia="en-US"/>
        </w:rPr>
        <w:t>ESPII</w:t>
      </w:r>
      <w:r w:rsidR="007E50F8" w:rsidRPr="00956CC1">
        <w:rPr>
          <w:rFonts w:asciiTheme="majorHAnsi" w:hAnsiTheme="majorHAnsi"/>
          <w:b/>
          <w:lang w:eastAsia="en-US"/>
        </w:rPr>
        <w:tab/>
      </w:r>
      <w:bookmarkStart w:id="256" w:name="PAHOMTS0000148B"/>
      <w:bookmarkEnd w:id="256"/>
      <w:r w:rsidR="007E50F8" w:rsidRPr="00956CC1">
        <w:rPr>
          <w:rFonts w:asciiTheme="majorHAnsi" w:hAnsiTheme="majorHAnsi"/>
          <w:lang w:eastAsia="en-US"/>
        </w:rPr>
        <w:t>Emergencia de salud pública de importancia internacional</w:t>
      </w:r>
      <w:bookmarkStart w:id="257" w:name="PAHOMTS0000148E"/>
      <w:bookmarkEnd w:id="257"/>
    </w:p>
    <w:p w14:paraId="7A7F1997" w14:textId="027D052C" w:rsidR="00876572" w:rsidRPr="00956CC1" w:rsidRDefault="007E50F8">
      <w:pPr>
        <w:ind w:left="1440" w:hanging="1440"/>
        <w:rPr>
          <w:rFonts w:asciiTheme="majorHAnsi" w:hAnsiTheme="majorHAnsi"/>
          <w:lang w:eastAsia="en-US"/>
        </w:rPr>
      </w:pPr>
      <w:bookmarkStart w:id="258" w:name="PAHOMTS0000149B"/>
      <w:bookmarkEnd w:id="258"/>
      <w:r w:rsidRPr="00956CC1">
        <w:rPr>
          <w:rFonts w:asciiTheme="majorHAnsi" w:hAnsiTheme="majorHAnsi"/>
          <w:b/>
          <w:lang w:eastAsia="en-US"/>
        </w:rPr>
        <w:t>SIME</w:t>
      </w:r>
      <w:bookmarkStart w:id="259" w:name="PAHOMTS0000149E"/>
      <w:bookmarkEnd w:id="259"/>
      <w:r w:rsidRPr="00956CC1">
        <w:rPr>
          <w:rFonts w:asciiTheme="majorHAnsi" w:hAnsiTheme="majorHAnsi"/>
          <w:lang w:eastAsia="en-US"/>
        </w:rPr>
        <w:tab/>
      </w:r>
      <w:bookmarkStart w:id="260" w:name="PAHOMTS0000150B"/>
      <w:bookmarkEnd w:id="260"/>
      <w:r w:rsidRPr="00956CC1">
        <w:rPr>
          <w:rFonts w:asciiTheme="majorHAnsi" w:hAnsiTheme="majorHAnsi"/>
          <w:lang w:eastAsia="en-US"/>
        </w:rPr>
        <w:t xml:space="preserve">Sistema de </w:t>
      </w:r>
      <w:r w:rsidR="00370670" w:rsidRPr="00956CC1">
        <w:rPr>
          <w:rFonts w:asciiTheme="majorHAnsi" w:hAnsiTheme="majorHAnsi"/>
          <w:lang w:eastAsia="en-US"/>
        </w:rPr>
        <w:t>m</w:t>
      </w:r>
      <w:r w:rsidRPr="00956CC1">
        <w:rPr>
          <w:rFonts w:asciiTheme="majorHAnsi" w:hAnsiTheme="majorHAnsi"/>
          <w:lang w:eastAsia="en-US"/>
        </w:rPr>
        <w:t xml:space="preserve">onitoreo de </w:t>
      </w:r>
      <w:r w:rsidR="00370670" w:rsidRPr="00956CC1">
        <w:rPr>
          <w:rFonts w:asciiTheme="majorHAnsi" w:hAnsiTheme="majorHAnsi"/>
          <w:lang w:eastAsia="en-US"/>
        </w:rPr>
        <w:t>e</w:t>
      </w:r>
      <w:r w:rsidRPr="00956CC1">
        <w:rPr>
          <w:rFonts w:asciiTheme="majorHAnsi" w:hAnsiTheme="majorHAnsi"/>
          <w:lang w:eastAsia="en-US"/>
        </w:rPr>
        <w:t>ventos</w:t>
      </w:r>
      <w:bookmarkStart w:id="261" w:name="PAHOMTS0000150E"/>
      <w:bookmarkEnd w:id="261"/>
    </w:p>
    <w:p w14:paraId="7905B8D4" w14:textId="272EE2C9" w:rsidR="00876572" w:rsidRPr="00956CC1" w:rsidRDefault="00370670">
      <w:pPr>
        <w:rPr>
          <w:rFonts w:asciiTheme="majorHAnsi" w:hAnsiTheme="majorHAnsi"/>
          <w:lang w:eastAsia="en-US"/>
        </w:rPr>
      </w:pPr>
      <w:bookmarkStart w:id="262" w:name="PAHOMTS0000151B"/>
      <w:bookmarkStart w:id="263" w:name="PAHOMTS0000151E"/>
      <w:bookmarkEnd w:id="262"/>
      <w:bookmarkEnd w:id="263"/>
      <w:r w:rsidRPr="00956CC1">
        <w:rPr>
          <w:rFonts w:asciiTheme="majorHAnsi" w:hAnsiTheme="majorHAnsi"/>
          <w:b/>
          <w:lang w:eastAsia="en-US"/>
        </w:rPr>
        <w:t>PNT</w:t>
      </w:r>
      <w:r w:rsidR="007E50F8" w:rsidRPr="00956CC1">
        <w:rPr>
          <w:rFonts w:asciiTheme="majorHAnsi" w:hAnsiTheme="majorHAnsi"/>
          <w:lang w:eastAsia="en-US"/>
        </w:rPr>
        <w:tab/>
      </w:r>
      <w:r w:rsidR="007E50F8" w:rsidRPr="00956CC1">
        <w:rPr>
          <w:rFonts w:asciiTheme="majorHAnsi" w:hAnsiTheme="majorHAnsi"/>
          <w:lang w:eastAsia="en-US"/>
        </w:rPr>
        <w:tab/>
      </w:r>
      <w:bookmarkStart w:id="264" w:name="PAHOMTS0000152B"/>
      <w:bookmarkEnd w:id="264"/>
      <w:r w:rsidR="007E50F8" w:rsidRPr="00956CC1">
        <w:rPr>
          <w:rFonts w:asciiTheme="majorHAnsi" w:hAnsiTheme="majorHAnsi"/>
          <w:lang w:eastAsia="en-US"/>
        </w:rPr>
        <w:t>Procedimiento normalizado de trabajo</w:t>
      </w:r>
      <w:bookmarkStart w:id="265" w:name="PAHOMTS0000152E"/>
      <w:bookmarkEnd w:id="265"/>
    </w:p>
    <w:p w14:paraId="6B908A55" w14:textId="54C58753" w:rsidR="00876572" w:rsidRPr="00956CC1" w:rsidRDefault="00370670">
      <w:pPr>
        <w:rPr>
          <w:rFonts w:asciiTheme="majorHAnsi" w:hAnsiTheme="majorHAnsi"/>
          <w:b/>
          <w:lang w:eastAsia="en-US"/>
        </w:rPr>
      </w:pPr>
      <w:bookmarkStart w:id="266" w:name="PAHOMTS0000153B"/>
      <w:bookmarkStart w:id="267" w:name="PAHOMTS0000153E"/>
      <w:bookmarkEnd w:id="266"/>
      <w:bookmarkEnd w:id="267"/>
      <w:r w:rsidRPr="00956CC1">
        <w:rPr>
          <w:rFonts w:asciiTheme="majorHAnsi" w:hAnsiTheme="majorHAnsi"/>
          <w:b/>
          <w:lang w:eastAsia="en-US"/>
        </w:rPr>
        <w:t>AMS</w:t>
      </w:r>
      <w:r w:rsidR="007E50F8" w:rsidRPr="00956CC1">
        <w:rPr>
          <w:rFonts w:asciiTheme="majorHAnsi" w:hAnsiTheme="majorHAnsi"/>
          <w:b/>
          <w:lang w:eastAsia="en-US"/>
        </w:rPr>
        <w:tab/>
      </w:r>
      <w:r w:rsidR="007E50F8" w:rsidRPr="00956CC1">
        <w:rPr>
          <w:rFonts w:asciiTheme="majorHAnsi" w:hAnsiTheme="majorHAnsi"/>
          <w:b/>
          <w:lang w:eastAsia="en-US"/>
        </w:rPr>
        <w:tab/>
      </w:r>
      <w:bookmarkStart w:id="268" w:name="PAHOMTS0000154B"/>
      <w:bookmarkEnd w:id="268"/>
      <w:r w:rsidR="007E50F8" w:rsidRPr="00956CC1">
        <w:rPr>
          <w:rFonts w:asciiTheme="majorHAnsi" w:hAnsiTheme="majorHAnsi"/>
          <w:lang w:eastAsia="en-US"/>
        </w:rPr>
        <w:t>Asamblea Mundial de la Salud</w:t>
      </w:r>
      <w:bookmarkStart w:id="269" w:name="PAHOMTS0000154E"/>
      <w:bookmarkEnd w:id="269"/>
    </w:p>
    <w:p w14:paraId="2317DFAF" w14:textId="77777777" w:rsidR="00876572" w:rsidRPr="00956CC1" w:rsidRDefault="007E50F8">
      <w:pPr>
        <w:rPr>
          <w:rFonts w:asciiTheme="majorHAnsi" w:hAnsiTheme="majorHAnsi"/>
          <w:lang w:eastAsia="en-US"/>
        </w:rPr>
      </w:pPr>
      <w:bookmarkStart w:id="270" w:name="PAHOMTS0000155B"/>
      <w:bookmarkEnd w:id="270"/>
      <w:r w:rsidRPr="00956CC1">
        <w:rPr>
          <w:rFonts w:asciiTheme="majorHAnsi" w:hAnsiTheme="majorHAnsi"/>
          <w:b/>
          <w:lang w:eastAsia="en-US"/>
        </w:rPr>
        <w:t>OMS</w:t>
      </w:r>
      <w:bookmarkStart w:id="271" w:name="PAHOMTS0000155E"/>
      <w:bookmarkEnd w:id="271"/>
      <w:r w:rsidRPr="00956CC1">
        <w:rPr>
          <w:rFonts w:asciiTheme="majorHAnsi" w:hAnsiTheme="majorHAnsi"/>
          <w:lang w:eastAsia="en-US"/>
        </w:rPr>
        <w:tab/>
      </w:r>
      <w:r w:rsidRPr="00956CC1">
        <w:rPr>
          <w:rFonts w:asciiTheme="majorHAnsi" w:hAnsiTheme="majorHAnsi"/>
          <w:lang w:eastAsia="en-US"/>
        </w:rPr>
        <w:tab/>
      </w:r>
      <w:bookmarkStart w:id="272" w:name="PAHOMTS0000156B"/>
      <w:bookmarkEnd w:id="272"/>
      <w:r w:rsidRPr="00956CC1">
        <w:rPr>
          <w:rFonts w:asciiTheme="majorHAnsi" w:hAnsiTheme="majorHAnsi"/>
          <w:lang w:eastAsia="en-US"/>
        </w:rPr>
        <w:t>Organización Mundial de la Salud</w:t>
      </w:r>
      <w:bookmarkStart w:id="273" w:name="PAHOMTS0000156E"/>
      <w:bookmarkEnd w:id="273"/>
    </w:p>
    <w:p w14:paraId="65ECF957" w14:textId="77777777" w:rsidR="00876572" w:rsidRPr="00956CC1" w:rsidRDefault="00876572">
      <w:pPr>
        <w:rPr>
          <w:rFonts w:asciiTheme="majorHAnsi" w:hAnsiTheme="majorHAnsi"/>
          <w:lang w:eastAsia="en-US"/>
        </w:rPr>
      </w:pPr>
    </w:p>
    <w:p w14:paraId="4F26645C" w14:textId="77777777" w:rsidR="00876572" w:rsidRPr="00956CC1" w:rsidRDefault="00876572">
      <w:pPr>
        <w:rPr>
          <w:rFonts w:asciiTheme="majorHAnsi" w:hAnsiTheme="majorHAnsi"/>
          <w:lang w:eastAsia="en-US"/>
        </w:rPr>
      </w:pPr>
    </w:p>
    <w:p w14:paraId="0EE4EA87" w14:textId="34F4AD9A" w:rsidR="00876572" w:rsidRPr="00E6154B" w:rsidRDefault="007E50F8" w:rsidP="0072332F">
      <w:pPr>
        <w:pStyle w:val="Heading1"/>
      </w:pPr>
      <w:bookmarkStart w:id="274" w:name="PAHOMTS0000157B"/>
      <w:bookmarkStart w:id="275" w:name="_Toc375497750"/>
      <w:bookmarkEnd w:id="274"/>
      <w:r w:rsidRPr="00E6154B">
        <w:t xml:space="preserve">Finalidad </w:t>
      </w:r>
      <w:r w:rsidR="00370670" w:rsidRPr="00E6154B">
        <w:t xml:space="preserve">y estructura </w:t>
      </w:r>
      <w:r w:rsidRPr="00E6154B">
        <w:t>del taller</w:t>
      </w:r>
      <w:bookmarkEnd w:id="275"/>
      <w:r w:rsidRPr="00E6154B">
        <w:t xml:space="preserve"> </w:t>
      </w:r>
      <w:bookmarkStart w:id="276" w:name="PAHOMTS0000157E"/>
      <w:bookmarkEnd w:id="276"/>
    </w:p>
    <w:p w14:paraId="7F05ECFE" w14:textId="77777777" w:rsidR="00876572" w:rsidRPr="00E6154B" w:rsidRDefault="007E50F8">
      <w:pPr>
        <w:pStyle w:val="heading20"/>
        <w:rPr>
          <w:rFonts w:eastAsia="Times New Roman"/>
          <w:szCs w:val="24"/>
          <w:lang w:eastAsia="en-US"/>
        </w:rPr>
      </w:pPr>
      <w:bookmarkStart w:id="277" w:name="PAHOMTS0000158B"/>
      <w:bookmarkStart w:id="278" w:name="_Toc375497751"/>
      <w:bookmarkEnd w:id="277"/>
      <w:r w:rsidRPr="00E6154B">
        <w:rPr>
          <w:rFonts w:eastAsia="Times New Roman"/>
          <w:szCs w:val="24"/>
          <w:lang w:eastAsia="en-US"/>
        </w:rPr>
        <w:t>Finalidad del</w:t>
      </w:r>
      <w:r w:rsidRPr="00E6154B">
        <w:rPr>
          <w:rFonts w:eastAsia="Times New Roman"/>
          <w:lang w:eastAsia="en-US"/>
        </w:rPr>
        <w:t xml:space="preserve"> </w:t>
      </w:r>
      <w:r w:rsidRPr="00E6154B">
        <w:rPr>
          <w:rFonts w:eastAsia="Times New Roman"/>
          <w:bCs/>
          <w:szCs w:val="24"/>
          <w:lang w:eastAsia="en-US"/>
        </w:rPr>
        <w:t>taller</w:t>
      </w:r>
      <w:bookmarkStart w:id="279" w:name="PAHOMTS0000158E"/>
      <w:bookmarkEnd w:id="278"/>
      <w:bookmarkEnd w:id="279"/>
    </w:p>
    <w:p w14:paraId="2161D612" w14:textId="09F52E0D" w:rsidR="00876572" w:rsidRPr="00E6154B" w:rsidRDefault="007E50F8">
      <w:pPr>
        <w:jc w:val="both"/>
        <w:rPr>
          <w:rFonts w:asciiTheme="majorHAnsi" w:hAnsiTheme="majorHAnsi"/>
          <w:lang w:eastAsia="en-US"/>
        </w:rPr>
      </w:pPr>
      <w:bookmarkStart w:id="280" w:name="PAHOMTS0000159B"/>
      <w:bookmarkEnd w:id="280"/>
      <w:r w:rsidRPr="00E6154B">
        <w:rPr>
          <w:rFonts w:asciiTheme="majorHAnsi" w:hAnsiTheme="majorHAnsi"/>
          <w:lang w:eastAsia="en-US"/>
        </w:rPr>
        <w:t xml:space="preserve">El taller reúne </w:t>
      </w:r>
      <w:r w:rsidR="009D6598" w:rsidRPr="00E6154B">
        <w:rPr>
          <w:rFonts w:asciiTheme="majorHAnsi" w:hAnsiTheme="majorHAnsi"/>
          <w:lang w:eastAsia="en-US"/>
        </w:rPr>
        <w:t xml:space="preserve">en un país anfitrión </w:t>
      </w:r>
      <w:r w:rsidRPr="00E6154B">
        <w:rPr>
          <w:rFonts w:asciiTheme="majorHAnsi" w:hAnsiTheme="majorHAnsi"/>
          <w:lang w:eastAsia="en-US"/>
        </w:rPr>
        <w:t xml:space="preserve">a representantes de </w:t>
      </w:r>
      <w:r w:rsidR="00A03E89" w:rsidRPr="00E6154B">
        <w:rPr>
          <w:rFonts w:asciiTheme="majorHAnsi" w:hAnsiTheme="majorHAnsi"/>
          <w:lang w:eastAsia="en-US"/>
        </w:rPr>
        <w:t xml:space="preserve">los </w:t>
      </w:r>
      <w:r w:rsidR="00B85544" w:rsidRPr="00E6154B">
        <w:rPr>
          <w:rFonts w:asciiTheme="majorHAnsi" w:hAnsiTheme="majorHAnsi"/>
          <w:lang w:eastAsia="en-US"/>
        </w:rPr>
        <w:t>CNE para el RSI</w:t>
      </w:r>
      <w:r w:rsidRPr="00E6154B">
        <w:rPr>
          <w:rFonts w:asciiTheme="majorHAnsi" w:hAnsiTheme="majorHAnsi"/>
          <w:lang w:eastAsia="en-US"/>
        </w:rPr>
        <w:t xml:space="preserve">, </w:t>
      </w:r>
      <w:r w:rsidR="00370670" w:rsidRPr="00E6154B">
        <w:rPr>
          <w:rFonts w:asciiTheme="majorHAnsi" w:hAnsiTheme="majorHAnsi"/>
          <w:lang w:eastAsia="en-US"/>
        </w:rPr>
        <w:t xml:space="preserve">encabezados </w:t>
      </w:r>
      <w:r w:rsidRPr="00E6154B">
        <w:rPr>
          <w:rFonts w:asciiTheme="majorHAnsi" w:hAnsiTheme="majorHAnsi"/>
          <w:lang w:eastAsia="en-US"/>
        </w:rPr>
        <w:t xml:space="preserve">por la Oficina Regional de la OMS y </w:t>
      </w:r>
      <w:r w:rsidR="00A03E89" w:rsidRPr="00E6154B">
        <w:rPr>
          <w:rFonts w:asciiTheme="majorHAnsi" w:hAnsiTheme="majorHAnsi"/>
          <w:lang w:eastAsia="en-US"/>
        </w:rPr>
        <w:t xml:space="preserve">los </w:t>
      </w:r>
      <w:r w:rsidRPr="00E6154B">
        <w:rPr>
          <w:rFonts w:asciiTheme="majorHAnsi" w:hAnsiTheme="majorHAnsi"/>
          <w:lang w:eastAsia="en-US"/>
        </w:rPr>
        <w:t>represent</w:t>
      </w:r>
      <w:r w:rsidR="00370670" w:rsidRPr="00E6154B">
        <w:rPr>
          <w:rFonts w:asciiTheme="majorHAnsi" w:hAnsiTheme="majorHAnsi"/>
          <w:lang w:eastAsia="en-US"/>
        </w:rPr>
        <w:t>antes de las oficinas en los países</w:t>
      </w:r>
      <w:r w:rsidR="009D6598" w:rsidRPr="00E6154B">
        <w:rPr>
          <w:rFonts w:asciiTheme="majorHAnsi" w:hAnsiTheme="majorHAnsi"/>
          <w:lang w:eastAsia="en-US"/>
        </w:rPr>
        <w:t>,</w:t>
      </w:r>
      <w:r w:rsidR="00370670" w:rsidRPr="00E6154B">
        <w:rPr>
          <w:rFonts w:asciiTheme="majorHAnsi" w:hAnsiTheme="majorHAnsi"/>
          <w:lang w:eastAsia="en-US"/>
        </w:rPr>
        <w:t xml:space="preserve"> </w:t>
      </w:r>
      <w:r w:rsidRPr="00E6154B">
        <w:rPr>
          <w:rFonts w:asciiTheme="majorHAnsi" w:hAnsiTheme="majorHAnsi"/>
          <w:lang w:eastAsia="en-US"/>
        </w:rPr>
        <w:t xml:space="preserve">para un intercambio entre </w:t>
      </w:r>
      <w:r w:rsidR="00370670" w:rsidRPr="00E6154B">
        <w:rPr>
          <w:rFonts w:asciiTheme="majorHAnsi" w:hAnsiTheme="majorHAnsi"/>
          <w:lang w:eastAsia="en-US"/>
        </w:rPr>
        <w:t>homólogos</w:t>
      </w:r>
      <w:r w:rsidRPr="00E6154B">
        <w:rPr>
          <w:rFonts w:asciiTheme="majorHAnsi" w:hAnsiTheme="majorHAnsi"/>
          <w:lang w:eastAsia="en-US"/>
        </w:rPr>
        <w:t xml:space="preserve"> de </w:t>
      </w:r>
      <w:r w:rsidR="00370670" w:rsidRPr="00E6154B">
        <w:rPr>
          <w:rFonts w:asciiTheme="majorHAnsi" w:hAnsiTheme="majorHAnsi"/>
          <w:lang w:eastAsia="en-US"/>
        </w:rPr>
        <w:t xml:space="preserve">las </w:t>
      </w:r>
      <w:r w:rsidRPr="00E6154B">
        <w:rPr>
          <w:rFonts w:asciiTheme="majorHAnsi" w:hAnsiTheme="majorHAnsi"/>
          <w:lang w:eastAsia="en-US"/>
        </w:rPr>
        <w:t>experiencias y mejores prácticas</w:t>
      </w:r>
      <w:r w:rsidR="009D6598" w:rsidRPr="00E6154B">
        <w:rPr>
          <w:rFonts w:asciiTheme="majorHAnsi" w:hAnsiTheme="majorHAnsi"/>
          <w:lang w:eastAsia="en-US"/>
        </w:rPr>
        <w:t>,</w:t>
      </w:r>
      <w:r w:rsidRPr="00E6154B">
        <w:rPr>
          <w:rFonts w:asciiTheme="majorHAnsi" w:hAnsiTheme="majorHAnsi"/>
          <w:lang w:eastAsia="en-US"/>
        </w:rPr>
        <w:t xml:space="preserve"> </w:t>
      </w:r>
      <w:r w:rsidR="00370670" w:rsidRPr="00E6154B">
        <w:rPr>
          <w:rFonts w:asciiTheme="majorHAnsi" w:hAnsiTheme="majorHAnsi"/>
          <w:lang w:eastAsia="en-US"/>
        </w:rPr>
        <w:t>con el fin de</w:t>
      </w:r>
      <w:r w:rsidRPr="00E6154B">
        <w:rPr>
          <w:rFonts w:asciiTheme="majorHAnsi" w:hAnsiTheme="majorHAnsi"/>
          <w:lang w:eastAsia="en-US"/>
        </w:rPr>
        <w:t xml:space="preserve"> fortalecer la</w:t>
      </w:r>
      <w:r w:rsidR="00370670" w:rsidRPr="00E6154B">
        <w:rPr>
          <w:rFonts w:asciiTheme="majorHAnsi" w:hAnsiTheme="majorHAnsi"/>
          <w:lang w:eastAsia="en-US"/>
        </w:rPr>
        <w:t>s capacidades de</w:t>
      </w:r>
      <w:r w:rsidRPr="00E6154B">
        <w:rPr>
          <w:rFonts w:asciiTheme="majorHAnsi" w:hAnsiTheme="majorHAnsi"/>
          <w:lang w:eastAsia="en-US"/>
        </w:rPr>
        <w:t xml:space="preserve"> comunicación </w:t>
      </w:r>
      <w:r w:rsidR="00370670" w:rsidRPr="00E6154B">
        <w:rPr>
          <w:rFonts w:asciiTheme="majorHAnsi" w:hAnsiTheme="majorHAnsi"/>
          <w:lang w:eastAsia="en-US"/>
        </w:rPr>
        <w:t xml:space="preserve">y coordinación de los </w:t>
      </w:r>
      <w:r w:rsidR="00B85544" w:rsidRPr="00E6154B">
        <w:rPr>
          <w:rFonts w:asciiTheme="majorHAnsi" w:hAnsiTheme="majorHAnsi"/>
          <w:lang w:eastAsia="en-US"/>
        </w:rPr>
        <w:t>CNE</w:t>
      </w:r>
      <w:r w:rsidRPr="00E6154B">
        <w:rPr>
          <w:rFonts w:asciiTheme="majorHAnsi" w:hAnsiTheme="majorHAnsi"/>
          <w:lang w:eastAsia="en-US"/>
        </w:rPr>
        <w:t>.</w:t>
      </w:r>
      <w:bookmarkStart w:id="281" w:name="PAHOMTS0000159E"/>
      <w:bookmarkEnd w:id="281"/>
      <w:r w:rsidRPr="00E6154B">
        <w:rPr>
          <w:rFonts w:asciiTheme="majorHAnsi" w:hAnsiTheme="majorHAnsi"/>
          <w:lang w:eastAsia="en-US"/>
        </w:rPr>
        <w:t xml:space="preserve"> </w:t>
      </w:r>
      <w:bookmarkStart w:id="282" w:name="PAHOMTS0000160B"/>
      <w:bookmarkEnd w:id="282"/>
      <w:r w:rsidRPr="00E6154B">
        <w:rPr>
          <w:rFonts w:asciiTheme="majorHAnsi" w:hAnsiTheme="majorHAnsi"/>
          <w:lang w:eastAsia="en-US"/>
        </w:rPr>
        <w:t>Este taller brinda apoyo direct</w:t>
      </w:r>
      <w:r w:rsidR="009D6598" w:rsidRPr="00E6154B">
        <w:rPr>
          <w:rFonts w:asciiTheme="majorHAnsi" w:hAnsiTheme="majorHAnsi"/>
          <w:lang w:eastAsia="en-US"/>
        </w:rPr>
        <w:t>o</w:t>
      </w:r>
      <w:r w:rsidRPr="00E6154B">
        <w:rPr>
          <w:rFonts w:asciiTheme="majorHAnsi" w:hAnsiTheme="majorHAnsi"/>
          <w:lang w:eastAsia="en-US"/>
        </w:rPr>
        <w:t xml:space="preserve"> a la </w:t>
      </w:r>
      <w:r w:rsidR="00370670" w:rsidRPr="00E6154B">
        <w:rPr>
          <w:rFonts w:asciiTheme="majorHAnsi" w:hAnsiTheme="majorHAnsi"/>
          <w:lang w:eastAsia="en-US"/>
        </w:rPr>
        <w:t xml:space="preserve">aplicación </w:t>
      </w:r>
      <w:r w:rsidRPr="00E6154B">
        <w:rPr>
          <w:rFonts w:asciiTheme="majorHAnsi" w:hAnsiTheme="majorHAnsi"/>
          <w:lang w:eastAsia="en-US"/>
        </w:rPr>
        <w:t>de</w:t>
      </w:r>
      <w:r w:rsidR="00370670" w:rsidRPr="00E6154B">
        <w:rPr>
          <w:rFonts w:asciiTheme="majorHAnsi" w:hAnsiTheme="majorHAnsi"/>
          <w:lang w:eastAsia="en-US"/>
        </w:rPr>
        <w:t>l</w:t>
      </w:r>
      <w:r w:rsidRPr="00E6154B">
        <w:rPr>
          <w:rFonts w:asciiTheme="majorHAnsi" w:hAnsiTheme="majorHAnsi"/>
          <w:lang w:eastAsia="en-US"/>
        </w:rPr>
        <w:t xml:space="preserve"> RSI </w:t>
      </w:r>
      <w:r w:rsidR="00370670" w:rsidRPr="00E6154B">
        <w:rPr>
          <w:rFonts w:asciiTheme="majorHAnsi" w:hAnsiTheme="majorHAnsi"/>
          <w:lang w:eastAsia="en-US"/>
        </w:rPr>
        <w:t>en</w:t>
      </w:r>
      <w:r w:rsidR="003629B7" w:rsidRPr="00E6154B">
        <w:rPr>
          <w:rFonts w:asciiTheme="majorHAnsi" w:hAnsiTheme="majorHAnsi"/>
          <w:lang w:eastAsia="en-US"/>
        </w:rPr>
        <w:t xml:space="preserve"> </w:t>
      </w:r>
      <w:r w:rsidRPr="00E6154B">
        <w:rPr>
          <w:rFonts w:asciiTheme="majorHAnsi" w:hAnsiTheme="majorHAnsi"/>
          <w:lang w:eastAsia="en-US"/>
        </w:rPr>
        <w:t>los niveles nacional, regional y mundial.</w:t>
      </w:r>
      <w:bookmarkStart w:id="283" w:name="PAHOMTS0000160E"/>
      <w:bookmarkEnd w:id="283"/>
      <w:r w:rsidRPr="00E6154B">
        <w:rPr>
          <w:rFonts w:asciiTheme="majorHAnsi" w:hAnsiTheme="majorHAnsi"/>
          <w:lang w:eastAsia="en-US"/>
        </w:rPr>
        <w:t xml:space="preserve"> </w:t>
      </w:r>
    </w:p>
    <w:p w14:paraId="415E2583" w14:textId="77777777" w:rsidR="00876572" w:rsidRPr="00E6154B" w:rsidRDefault="007E50F8">
      <w:pPr>
        <w:pStyle w:val="heading20"/>
        <w:rPr>
          <w:rFonts w:eastAsia="Times New Roman"/>
          <w:szCs w:val="24"/>
          <w:lang w:eastAsia="en-US"/>
        </w:rPr>
      </w:pPr>
      <w:bookmarkStart w:id="284" w:name="PAHOMTS0000161B"/>
      <w:bookmarkStart w:id="285" w:name="_Toc375497752"/>
      <w:bookmarkEnd w:id="284"/>
      <w:r w:rsidRPr="00E6154B">
        <w:rPr>
          <w:rFonts w:eastAsia="Times New Roman"/>
          <w:szCs w:val="24"/>
          <w:lang w:eastAsia="en-US"/>
        </w:rPr>
        <w:lastRenderedPageBreak/>
        <w:t>Alcance del taller</w:t>
      </w:r>
      <w:bookmarkStart w:id="286" w:name="PAHOMTS0000161E"/>
      <w:bookmarkEnd w:id="285"/>
      <w:bookmarkEnd w:id="286"/>
    </w:p>
    <w:p w14:paraId="53D1FC8A" w14:textId="445F0CBB" w:rsidR="00876572" w:rsidRPr="00E6154B" w:rsidRDefault="00370670">
      <w:pPr>
        <w:jc w:val="both"/>
        <w:rPr>
          <w:rFonts w:asciiTheme="majorHAnsi" w:hAnsiTheme="majorHAnsi"/>
          <w:lang w:eastAsia="en-US"/>
        </w:rPr>
      </w:pPr>
      <w:bookmarkStart w:id="287" w:name="PAHOMTS0000162B"/>
      <w:bookmarkEnd w:id="287"/>
      <w:r w:rsidRPr="00E6154B">
        <w:rPr>
          <w:rFonts w:asciiTheme="majorHAnsi" w:hAnsiTheme="majorHAnsi"/>
        </w:rPr>
        <w:t>En el transcurso del taller</w:t>
      </w:r>
      <w:r w:rsidR="007E50F8" w:rsidRPr="00E6154B">
        <w:rPr>
          <w:rFonts w:asciiTheme="majorHAnsi" w:hAnsiTheme="majorHAnsi"/>
          <w:lang w:eastAsia="en-US"/>
        </w:rPr>
        <w:t xml:space="preserve">, la OMS y los participantes comparten experiencias y mejores prácticas, </w:t>
      </w:r>
      <w:r w:rsidRPr="00E6154B">
        <w:rPr>
          <w:rFonts w:asciiTheme="majorHAnsi" w:hAnsiTheme="majorHAnsi"/>
          <w:lang w:eastAsia="en-US"/>
        </w:rPr>
        <w:t>examinan</w:t>
      </w:r>
      <w:r w:rsidR="007E50F8" w:rsidRPr="00E6154B">
        <w:rPr>
          <w:rFonts w:asciiTheme="majorHAnsi" w:hAnsiTheme="majorHAnsi"/>
          <w:lang w:eastAsia="en-US"/>
        </w:rPr>
        <w:t xml:space="preserve">, revisan y desarrollan procedimientos normalizados de trabajo </w:t>
      </w:r>
      <w:r w:rsidRPr="00E6154B">
        <w:rPr>
          <w:rFonts w:asciiTheme="majorHAnsi" w:hAnsiTheme="majorHAnsi"/>
          <w:lang w:eastAsia="en-US"/>
        </w:rPr>
        <w:t>(PNT) para la gestión</w:t>
      </w:r>
      <w:r w:rsidR="007E50F8" w:rsidRPr="00E6154B">
        <w:rPr>
          <w:rFonts w:asciiTheme="majorHAnsi" w:hAnsiTheme="majorHAnsi"/>
          <w:lang w:eastAsia="en-US"/>
        </w:rPr>
        <w:t xml:space="preserve"> de</w:t>
      </w:r>
      <w:r w:rsidRPr="00E6154B">
        <w:rPr>
          <w:rFonts w:asciiTheme="majorHAnsi" w:hAnsiTheme="majorHAnsi"/>
          <w:lang w:eastAsia="en-US"/>
        </w:rPr>
        <w:t xml:space="preserve"> los </w:t>
      </w:r>
      <w:r w:rsidR="00B85544" w:rsidRPr="00E6154B">
        <w:rPr>
          <w:rFonts w:asciiTheme="majorHAnsi" w:hAnsiTheme="majorHAnsi"/>
          <w:lang w:eastAsia="en-US"/>
        </w:rPr>
        <w:t xml:space="preserve">CNE </w:t>
      </w:r>
      <w:r w:rsidR="007E50F8" w:rsidRPr="00E6154B">
        <w:rPr>
          <w:rFonts w:asciiTheme="majorHAnsi" w:hAnsiTheme="majorHAnsi"/>
          <w:lang w:eastAsia="en-US"/>
        </w:rPr>
        <w:t xml:space="preserve">y mejoran los protocolos </w:t>
      </w:r>
      <w:r w:rsidRPr="00E6154B">
        <w:rPr>
          <w:rFonts w:asciiTheme="majorHAnsi" w:hAnsiTheme="majorHAnsi"/>
          <w:lang w:eastAsia="en-US"/>
        </w:rPr>
        <w:t xml:space="preserve">y procesos </w:t>
      </w:r>
      <w:r w:rsidR="007E50F8" w:rsidRPr="00E6154B">
        <w:rPr>
          <w:rFonts w:asciiTheme="majorHAnsi" w:hAnsiTheme="majorHAnsi"/>
          <w:lang w:eastAsia="en-US"/>
        </w:rPr>
        <w:t>de intercambio de información de salud pública.</w:t>
      </w:r>
      <w:bookmarkStart w:id="288" w:name="PAHOMTS0000162E"/>
      <w:bookmarkEnd w:id="288"/>
      <w:r w:rsidR="007E50F8" w:rsidRPr="00E6154B">
        <w:rPr>
          <w:rFonts w:asciiTheme="majorHAnsi" w:hAnsiTheme="majorHAnsi"/>
          <w:lang w:eastAsia="en-US"/>
        </w:rPr>
        <w:t xml:space="preserve"> </w:t>
      </w:r>
      <w:bookmarkStart w:id="289" w:name="PAHOMTS0000163B"/>
      <w:bookmarkEnd w:id="289"/>
      <w:r w:rsidR="007E50F8" w:rsidRPr="00E6154B">
        <w:rPr>
          <w:rFonts w:asciiTheme="majorHAnsi" w:hAnsiTheme="majorHAnsi"/>
          <w:lang w:eastAsia="en-US"/>
        </w:rPr>
        <w:t xml:space="preserve">Este taller </w:t>
      </w:r>
      <w:r w:rsidRPr="00E6154B">
        <w:rPr>
          <w:rFonts w:asciiTheme="majorHAnsi" w:hAnsiTheme="majorHAnsi"/>
          <w:lang w:eastAsia="en-US"/>
        </w:rPr>
        <w:t xml:space="preserve">no fue concebido como un instrumento de evaluación de la capacidad de los </w:t>
      </w:r>
      <w:r w:rsidR="00B85544" w:rsidRPr="00E6154B">
        <w:rPr>
          <w:rFonts w:asciiTheme="majorHAnsi" w:hAnsiTheme="majorHAnsi"/>
          <w:lang w:eastAsia="en-US"/>
        </w:rPr>
        <w:t>CNE para el RSI</w:t>
      </w:r>
      <w:r w:rsidRPr="00E6154B">
        <w:rPr>
          <w:rFonts w:asciiTheme="majorHAnsi" w:hAnsiTheme="majorHAnsi"/>
          <w:lang w:eastAsia="en-US"/>
        </w:rPr>
        <w:t xml:space="preserve"> ni como una herramienta de análisis y seguimiento,</w:t>
      </w:r>
      <w:r w:rsidR="009F464A" w:rsidRPr="00E6154B">
        <w:rPr>
          <w:rFonts w:asciiTheme="majorHAnsi" w:hAnsiTheme="majorHAnsi"/>
          <w:lang w:eastAsia="en-US"/>
        </w:rPr>
        <w:t xml:space="preserve"> </w:t>
      </w:r>
      <w:r w:rsidRPr="00E6154B">
        <w:rPr>
          <w:rFonts w:asciiTheme="majorHAnsi" w:hAnsiTheme="majorHAnsi"/>
          <w:lang w:eastAsia="en-US"/>
        </w:rPr>
        <w:t>sino más bien como un recurso que alienta la colaboración entre pares y la participación de la OMS en el fortalecimiento de la capacidad de los CNE</w:t>
      </w:r>
      <w:r w:rsidR="007E50F8" w:rsidRPr="00E6154B">
        <w:rPr>
          <w:rFonts w:asciiTheme="majorHAnsi" w:hAnsiTheme="majorHAnsi"/>
          <w:lang w:eastAsia="en-US"/>
        </w:rPr>
        <w:t>.</w:t>
      </w:r>
      <w:bookmarkStart w:id="290" w:name="PAHOMTS0000163E"/>
      <w:bookmarkEnd w:id="290"/>
      <w:r w:rsidR="007E50F8" w:rsidRPr="00E6154B">
        <w:rPr>
          <w:rFonts w:asciiTheme="majorHAnsi" w:hAnsiTheme="majorHAnsi"/>
          <w:lang w:eastAsia="en-US"/>
        </w:rPr>
        <w:t xml:space="preserve"> </w:t>
      </w:r>
    </w:p>
    <w:p w14:paraId="39D20DD4" w14:textId="77777777" w:rsidR="00876572" w:rsidRPr="00E6154B" w:rsidRDefault="007E50F8">
      <w:pPr>
        <w:pStyle w:val="heading20"/>
        <w:rPr>
          <w:rFonts w:eastAsia="Times New Roman"/>
          <w:szCs w:val="24"/>
          <w:lang w:eastAsia="en-US"/>
        </w:rPr>
      </w:pPr>
      <w:bookmarkStart w:id="291" w:name="PAHOMTS0000164B"/>
      <w:bookmarkStart w:id="292" w:name="_Toc375497753"/>
      <w:bookmarkEnd w:id="291"/>
      <w:r w:rsidRPr="00E6154B">
        <w:rPr>
          <w:rFonts w:eastAsia="Times New Roman"/>
          <w:szCs w:val="24"/>
          <w:lang w:eastAsia="en-US"/>
        </w:rPr>
        <w:t>Interesados directos del taller</w:t>
      </w:r>
      <w:bookmarkStart w:id="293" w:name="PAHOMTS0000164E"/>
      <w:bookmarkEnd w:id="292"/>
      <w:bookmarkEnd w:id="293"/>
    </w:p>
    <w:p w14:paraId="4A6953BC" w14:textId="651E7702" w:rsidR="00876572" w:rsidRPr="00E6154B" w:rsidRDefault="007E50F8">
      <w:pPr>
        <w:jc w:val="both"/>
        <w:rPr>
          <w:rFonts w:asciiTheme="majorHAnsi" w:hAnsiTheme="majorHAnsi"/>
          <w:b/>
          <w:lang w:eastAsia="en-US"/>
        </w:rPr>
      </w:pPr>
      <w:bookmarkStart w:id="294" w:name="PAHOMTS0000165B"/>
      <w:bookmarkEnd w:id="294"/>
      <w:r w:rsidRPr="00E6154B">
        <w:rPr>
          <w:rFonts w:asciiTheme="majorHAnsi" w:hAnsiTheme="majorHAnsi" w:cs="Arial"/>
          <w:b/>
          <w:bCs/>
          <w:i/>
          <w:color w:val="000000"/>
          <w:lang w:eastAsia="en-US"/>
        </w:rPr>
        <w:t xml:space="preserve">Participantes </w:t>
      </w:r>
      <w:r w:rsidR="00370670" w:rsidRPr="00E6154B">
        <w:rPr>
          <w:rFonts w:asciiTheme="majorHAnsi" w:hAnsiTheme="majorHAnsi" w:cs="Arial"/>
          <w:b/>
          <w:bCs/>
          <w:i/>
          <w:color w:val="000000"/>
          <w:lang w:eastAsia="en-US"/>
        </w:rPr>
        <w:t>d</w:t>
      </w:r>
      <w:r w:rsidRPr="00E6154B">
        <w:rPr>
          <w:rFonts w:asciiTheme="majorHAnsi" w:hAnsiTheme="majorHAnsi" w:cs="Arial"/>
          <w:b/>
          <w:bCs/>
          <w:i/>
          <w:color w:val="000000"/>
          <w:lang w:eastAsia="en-US"/>
        </w:rPr>
        <w:t>el país anfitrión</w:t>
      </w:r>
      <w:r w:rsidR="00A03E89" w:rsidRPr="00E6154B">
        <w:rPr>
          <w:rFonts w:asciiTheme="majorHAnsi" w:hAnsiTheme="majorHAnsi" w:cs="Arial"/>
          <w:b/>
          <w:bCs/>
          <w:i/>
          <w:color w:val="000000"/>
          <w:lang w:eastAsia="en-US"/>
        </w:rPr>
        <w:t>:</w:t>
      </w:r>
      <w:r w:rsidR="00370670" w:rsidRPr="00E6154B">
        <w:rPr>
          <w:rFonts w:asciiTheme="majorHAnsi" w:hAnsiTheme="majorHAnsi"/>
          <w:lang w:eastAsia="en-US"/>
        </w:rPr>
        <w:t xml:space="preserve"> Personal del </w:t>
      </w:r>
      <w:r w:rsidR="00B85544" w:rsidRPr="00E6154B">
        <w:rPr>
          <w:rFonts w:asciiTheme="majorHAnsi" w:hAnsiTheme="majorHAnsi"/>
          <w:lang w:eastAsia="en-US"/>
        </w:rPr>
        <w:t>CNE para el RSI</w:t>
      </w:r>
      <w:r w:rsidR="00370670" w:rsidRPr="00E6154B">
        <w:rPr>
          <w:rFonts w:asciiTheme="majorHAnsi" w:hAnsiTheme="majorHAnsi"/>
          <w:lang w:eastAsia="en-US"/>
        </w:rPr>
        <w:t xml:space="preserve">, incluida la persona responsable del CNE. </w:t>
      </w:r>
      <w:r w:rsidR="009D6598" w:rsidRPr="00E6154B">
        <w:rPr>
          <w:rFonts w:asciiTheme="majorHAnsi" w:hAnsiTheme="majorHAnsi"/>
          <w:lang w:eastAsia="en-US"/>
        </w:rPr>
        <w:t>Otros</w:t>
      </w:r>
      <w:r w:rsidR="00370670" w:rsidRPr="00E6154B">
        <w:rPr>
          <w:rFonts w:asciiTheme="majorHAnsi" w:hAnsiTheme="majorHAnsi"/>
          <w:lang w:eastAsia="en-US"/>
        </w:rPr>
        <w:t xml:space="preserve"> participantes recomendados pueden incluir, aunque no exclusivamente, dirigentes clave del país anfitrión y otros interesados nacionales directos pertinentes del RSI</w:t>
      </w:r>
      <w:r w:rsidR="009D6598" w:rsidRPr="00E6154B">
        <w:rPr>
          <w:rFonts w:asciiTheme="majorHAnsi" w:hAnsiTheme="majorHAnsi"/>
          <w:lang w:eastAsia="en-US"/>
        </w:rPr>
        <w:t>,</w:t>
      </w:r>
      <w:r w:rsidR="00370670" w:rsidRPr="00E6154B">
        <w:rPr>
          <w:rFonts w:asciiTheme="majorHAnsi" w:hAnsiTheme="majorHAnsi"/>
          <w:lang w:eastAsia="en-US"/>
        </w:rPr>
        <w:t xml:space="preserve"> que trabajan junto con el personal del CNE</w:t>
      </w:r>
      <w:r w:rsidRPr="00E6154B">
        <w:rPr>
          <w:rFonts w:asciiTheme="majorHAnsi" w:hAnsiTheme="majorHAnsi"/>
          <w:lang w:eastAsia="en-US"/>
        </w:rPr>
        <w:t>.</w:t>
      </w:r>
      <w:bookmarkStart w:id="295" w:name="PAHOMTS0000166E"/>
      <w:bookmarkEnd w:id="295"/>
      <w:r w:rsidRPr="00E6154B">
        <w:rPr>
          <w:rFonts w:asciiTheme="majorHAnsi" w:hAnsiTheme="majorHAnsi"/>
          <w:lang w:eastAsia="en-US"/>
        </w:rPr>
        <w:t xml:space="preserve"> </w:t>
      </w:r>
    </w:p>
    <w:p w14:paraId="45BE2558" w14:textId="77777777" w:rsidR="00876572" w:rsidRPr="00E6154B" w:rsidRDefault="00876572">
      <w:pPr>
        <w:ind w:left="360"/>
        <w:jc w:val="both"/>
        <w:rPr>
          <w:rFonts w:asciiTheme="majorHAnsi" w:hAnsiTheme="majorHAnsi" w:cs="Arial"/>
          <w:b/>
          <w:bCs/>
          <w:color w:val="000000"/>
          <w:lang w:eastAsia="en-US"/>
        </w:rPr>
      </w:pPr>
    </w:p>
    <w:p w14:paraId="6D5EF4D7" w14:textId="7D8D12DD" w:rsidR="00370670" w:rsidRPr="00E6154B" w:rsidRDefault="009D6598" w:rsidP="00370670">
      <w:pPr>
        <w:jc w:val="both"/>
        <w:rPr>
          <w:rFonts w:asciiTheme="majorHAnsi" w:hAnsiTheme="majorHAnsi"/>
        </w:rPr>
      </w:pPr>
      <w:bookmarkStart w:id="296" w:name="PAHOMTS0000167B"/>
      <w:bookmarkEnd w:id="296"/>
      <w:r w:rsidRPr="00E6154B">
        <w:rPr>
          <w:rFonts w:asciiTheme="majorHAnsi" w:hAnsiTheme="majorHAnsi"/>
          <w:b/>
          <w:i/>
          <w:lang w:eastAsia="en-US"/>
        </w:rPr>
        <w:t xml:space="preserve">CNE </w:t>
      </w:r>
      <w:r w:rsidR="007E50F8" w:rsidRPr="00E6154B">
        <w:rPr>
          <w:rFonts w:asciiTheme="majorHAnsi" w:hAnsiTheme="majorHAnsi"/>
          <w:b/>
          <w:i/>
          <w:lang w:eastAsia="en-US"/>
        </w:rPr>
        <w:t>internacionales</w:t>
      </w:r>
      <w:r w:rsidRPr="00E6154B">
        <w:rPr>
          <w:rFonts w:asciiTheme="majorHAnsi" w:hAnsiTheme="majorHAnsi"/>
          <w:b/>
          <w:i/>
          <w:lang w:eastAsia="en-US"/>
        </w:rPr>
        <w:t xml:space="preserve"> participantes</w:t>
      </w:r>
      <w:r w:rsidR="00A03E89" w:rsidRPr="00E6154B">
        <w:rPr>
          <w:rFonts w:asciiTheme="majorHAnsi" w:hAnsiTheme="majorHAnsi"/>
          <w:b/>
          <w:i/>
          <w:lang w:eastAsia="en-US"/>
        </w:rPr>
        <w:t>:</w:t>
      </w:r>
      <w:r w:rsidR="00370670" w:rsidRPr="00E6154B">
        <w:rPr>
          <w:rFonts w:asciiTheme="majorHAnsi" w:hAnsiTheme="majorHAnsi"/>
        </w:rPr>
        <w:t xml:space="preserve"> Personal de</w:t>
      </w:r>
      <w:r w:rsidRPr="00E6154B">
        <w:rPr>
          <w:rFonts w:asciiTheme="majorHAnsi" w:hAnsiTheme="majorHAnsi"/>
        </w:rPr>
        <w:t xml:space="preserve"> </w:t>
      </w:r>
      <w:r w:rsidR="00370670" w:rsidRPr="00E6154B">
        <w:rPr>
          <w:rFonts w:asciiTheme="majorHAnsi" w:hAnsiTheme="majorHAnsi"/>
        </w:rPr>
        <w:t>l</w:t>
      </w:r>
      <w:r w:rsidRPr="00E6154B">
        <w:rPr>
          <w:rFonts w:asciiTheme="majorHAnsi" w:hAnsiTheme="majorHAnsi"/>
        </w:rPr>
        <w:t>os</w:t>
      </w:r>
      <w:r w:rsidR="00370670" w:rsidRPr="00E6154B">
        <w:rPr>
          <w:rFonts w:asciiTheme="majorHAnsi" w:hAnsiTheme="majorHAnsi"/>
        </w:rPr>
        <w:t xml:space="preserve"> </w:t>
      </w:r>
      <w:r w:rsidR="00B85544" w:rsidRPr="00E6154B">
        <w:rPr>
          <w:rFonts w:asciiTheme="majorHAnsi" w:hAnsiTheme="majorHAnsi"/>
        </w:rPr>
        <w:t>CNE para el RSI</w:t>
      </w:r>
      <w:r w:rsidR="00370670" w:rsidRPr="00E6154B">
        <w:rPr>
          <w:rFonts w:asciiTheme="majorHAnsi" w:hAnsiTheme="majorHAnsi"/>
        </w:rPr>
        <w:t xml:space="preserve"> con experiencia operacional y en programas y política</w:t>
      </w:r>
      <w:r w:rsidR="00A03E89" w:rsidRPr="00E6154B">
        <w:rPr>
          <w:rFonts w:asciiTheme="majorHAnsi" w:hAnsiTheme="majorHAnsi"/>
        </w:rPr>
        <w:t xml:space="preserve">s, así como representantes del </w:t>
      </w:r>
      <w:r w:rsidR="00970C2C" w:rsidRPr="00E6154B">
        <w:rPr>
          <w:rFonts w:asciiTheme="majorHAnsi" w:hAnsiTheme="majorHAnsi"/>
        </w:rPr>
        <w:t>P</w:t>
      </w:r>
      <w:r w:rsidR="00370670" w:rsidRPr="00E6154B">
        <w:rPr>
          <w:rFonts w:asciiTheme="majorHAnsi" w:hAnsiTheme="majorHAnsi"/>
        </w:rPr>
        <w:t xml:space="preserve">unto de </w:t>
      </w:r>
      <w:r w:rsidR="00970C2C" w:rsidRPr="00E6154B">
        <w:rPr>
          <w:rFonts w:asciiTheme="majorHAnsi" w:hAnsiTheme="majorHAnsi"/>
        </w:rPr>
        <w:t>C</w:t>
      </w:r>
      <w:r w:rsidR="00370670" w:rsidRPr="00E6154B">
        <w:rPr>
          <w:rFonts w:asciiTheme="majorHAnsi" w:hAnsiTheme="majorHAnsi"/>
        </w:rPr>
        <w:t xml:space="preserve">ontacto </w:t>
      </w:r>
      <w:r w:rsidR="00970C2C" w:rsidRPr="00E6154B">
        <w:rPr>
          <w:rFonts w:asciiTheme="majorHAnsi" w:hAnsiTheme="majorHAnsi"/>
        </w:rPr>
        <w:t>R</w:t>
      </w:r>
      <w:r w:rsidR="00370670" w:rsidRPr="00E6154B">
        <w:rPr>
          <w:rFonts w:asciiTheme="majorHAnsi" w:hAnsiTheme="majorHAnsi"/>
        </w:rPr>
        <w:t>egional de la OMS para el RSI y, de ser posible, funcionarios de las oficinas en el país de la OMS.</w:t>
      </w:r>
    </w:p>
    <w:p w14:paraId="2AAB76D7" w14:textId="5479A3AF" w:rsidR="00876572" w:rsidRDefault="00876572">
      <w:pPr>
        <w:jc w:val="both"/>
        <w:rPr>
          <w:rFonts w:asciiTheme="majorHAnsi" w:hAnsiTheme="majorHAnsi"/>
          <w:lang w:eastAsia="en-US"/>
        </w:rPr>
      </w:pPr>
      <w:bookmarkStart w:id="297" w:name="PAHOMTS0000167E"/>
      <w:bookmarkEnd w:id="297"/>
    </w:p>
    <w:p w14:paraId="5602FA63" w14:textId="77777777" w:rsidR="00E6154B" w:rsidRPr="00E6154B" w:rsidRDefault="00E6154B">
      <w:pPr>
        <w:jc w:val="both"/>
        <w:rPr>
          <w:rFonts w:asciiTheme="majorHAnsi" w:hAnsiTheme="majorHAnsi"/>
          <w:lang w:eastAsia="en-US"/>
        </w:rPr>
      </w:pPr>
    </w:p>
    <w:p w14:paraId="0EFACFBB" w14:textId="77777777" w:rsidR="00876572" w:rsidRPr="00E6154B" w:rsidRDefault="00876572">
      <w:pPr>
        <w:jc w:val="both"/>
        <w:rPr>
          <w:rFonts w:asciiTheme="majorHAnsi" w:hAnsiTheme="majorHAnsi" w:cs="Arial"/>
          <w:b/>
          <w:bCs/>
          <w:color w:val="000000"/>
          <w:sz w:val="22"/>
          <w:szCs w:val="22"/>
          <w:lang w:eastAsia="en-US"/>
        </w:rPr>
      </w:pPr>
    </w:p>
    <w:p w14:paraId="46FFE032" w14:textId="77777777" w:rsidR="00876572" w:rsidRPr="00E6154B" w:rsidRDefault="007E50F8" w:rsidP="0072332F">
      <w:pPr>
        <w:pStyle w:val="Heading1"/>
      </w:pPr>
      <w:bookmarkStart w:id="298" w:name="PAHOMTS0000168B"/>
      <w:bookmarkStart w:id="299" w:name="_Toc375497754"/>
      <w:bookmarkEnd w:id="298"/>
      <w:r w:rsidRPr="00E6154B">
        <w:t>Metodología del taller</w:t>
      </w:r>
      <w:bookmarkStart w:id="300" w:name="PAHOMTS0000168E"/>
      <w:bookmarkEnd w:id="299"/>
      <w:bookmarkEnd w:id="300"/>
    </w:p>
    <w:p w14:paraId="6148BEE5" w14:textId="37F53BC6" w:rsidR="00876572" w:rsidRPr="00E6154B" w:rsidRDefault="007E50F8">
      <w:pPr>
        <w:jc w:val="both"/>
        <w:rPr>
          <w:rFonts w:asciiTheme="majorHAnsi" w:hAnsiTheme="majorHAnsi"/>
          <w:lang w:eastAsia="en-US"/>
        </w:rPr>
      </w:pPr>
      <w:bookmarkStart w:id="301" w:name="PAHOMTS0000169B"/>
      <w:bookmarkEnd w:id="301"/>
      <w:r w:rsidRPr="00E6154B">
        <w:rPr>
          <w:rFonts w:asciiTheme="majorHAnsi" w:hAnsiTheme="majorHAnsi"/>
          <w:lang w:eastAsia="en-US"/>
        </w:rPr>
        <w:t>Los participantes compart</w:t>
      </w:r>
      <w:r w:rsidR="00370670" w:rsidRPr="00E6154B">
        <w:rPr>
          <w:rFonts w:asciiTheme="majorHAnsi" w:hAnsiTheme="majorHAnsi"/>
          <w:lang w:eastAsia="en-US"/>
        </w:rPr>
        <w:t>irán</w:t>
      </w:r>
      <w:r w:rsidRPr="00E6154B">
        <w:rPr>
          <w:rFonts w:asciiTheme="majorHAnsi" w:hAnsiTheme="majorHAnsi"/>
          <w:lang w:eastAsia="en-US"/>
        </w:rPr>
        <w:t xml:space="preserve"> </w:t>
      </w:r>
      <w:r w:rsidR="00370670" w:rsidRPr="00E6154B">
        <w:rPr>
          <w:rFonts w:asciiTheme="majorHAnsi" w:hAnsiTheme="majorHAnsi"/>
          <w:lang w:eastAsia="en-US"/>
        </w:rPr>
        <w:t xml:space="preserve">las </w:t>
      </w:r>
      <w:r w:rsidRPr="00E6154B">
        <w:rPr>
          <w:rFonts w:asciiTheme="majorHAnsi" w:hAnsiTheme="majorHAnsi"/>
          <w:lang w:eastAsia="en-US"/>
        </w:rPr>
        <w:t xml:space="preserve">mejores prácticas y </w:t>
      </w:r>
      <w:r w:rsidR="00370670" w:rsidRPr="00E6154B">
        <w:rPr>
          <w:rFonts w:asciiTheme="majorHAnsi" w:hAnsiTheme="majorHAnsi"/>
          <w:lang w:eastAsia="en-US"/>
        </w:rPr>
        <w:t xml:space="preserve">las </w:t>
      </w:r>
      <w:r w:rsidRPr="00E6154B">
        <w:rPr>
          <w:rFonts w:asciiTheme="majorHAnsi" w:hAnsiTheme="majorHAnsi"/>
          <w:lang w:eastAsia="en-US"/>
        </w:rPr>
        <w:t xml:space="preserve">enseñanzas extraídas para </w:t>
      </w:r>
      <w:r w:rsidR="00370670" w:rsidRPr="00E6154B">
        <w:rPr>
          <w:rFonts w:asciiTheme="majorHAnsi" w:hAnsiTheme="majorHAnsi"/>
          <w:lang w:eastAsia="en-US"/>
        </w:rPr>
        <w:t xml:space="preserve">la gestión </w:t>
      </w:r>
      <w:r w:rsidR="00970C2C" w:rsidRPr="00E6154B">
        <w:rPr>
          <w:rFonts w:asciiTheme="majorHAnsi" w:hAnsiTheme="majorHAnsi"/>
          <w:lang w:eastAsia="en-US"/>
        </w:rPr>
        <w:t xml:space="preserve">operativa </w:t>
      </w:r>
      <w:r w:rsidR="00370670" w:rsidRPr="00E6154B">
        <w:rPr>
          <w:rFonts w:asciiTheme="majorHAnsi" w:hAnsiTheme="majorHAnsi"/>
          <w:lang w:eastAsia="en-US"/>
        </w:rPr>
        <w:t xml:space="preserve">del </w:t>
      </w:r>
      <w:r w:rsidR="00B85544" w:rsidRPr="00E6154B">
        <w:rPr>
          <w:rFonts w:asciiTheme="majorHAnsi" w:hAnsiTheme="majorHAnsi"/>
          <w:lang w:eastAsia="en-US"/>
        </w:rPr>
        <w:t xml:space="preserve">CNE </w:t>
      </w:r>
      <w:r w:rsidRPr="00E6154B">
        <w:rPr>
          <w:rFonts w:asciiTheme="majorHAnsi" w:hAnsiTheme="majorHAnsi"/>
          <w:lang w:eastAsia="en-US"/>
        </w:rPr>
        <w:t>a través de una serie de presentaci</w:t>
      </w:r>
      <w:r w:rsidR="00370670" w:rsidRPr="00E6154B">
        <w:rPr>
          <w:rFonts w:asciiTheme="majorHAnsi" w:hAnsiTheme="majorHAnsi"/>
          <w:lang w:eastAsia="en-US"/>
        </w:rPr>
        <w:t>ones</w:t>
      </w:r>
      <w:r w:rsidRPr="00E6154B">
        <w:rPr>
          <w:rFonts w:asciiTheme="majorHAnsi" w:hAnsiTheme="majorHAnsi"/>
          <w:lang w:eastAsia="en-US"/>
        </w:rPr>
        <w:t xml:space="preserve"> y sesiones de discusión.</w:t>
      </w:r>
      <w:bookmarkStart w:id="302" w:name="PAHOMTS0000169E"/>
      <w:bookmarkEnd w:id="302"/>
      <w:r w:rsidRPr="00E6154B">
        <w:rPr>
          <w:rFonts w:asciiTheme="majorHAnsi" w:hAnsiTheme="majorHAnsi"/>
          <w:lang w:eastAsia="en-US"/>
        </w:rPr>
        <w:t xml:space="preserve"> </w:t>
      </w:r>
      <w:bookmarkStart w:id="303" w:name="PAHOMTS0000170B"/>
      <w:bookmarkEnd w:id="303"/>
      <w:r w:rsidRPr="00E6154B">
        <w:rPr>
          <w:rFonts w:asciiTheme="majorHAnsi" w:hAnsiTheme="majorHAnsi"/>
          <w:lang w:eastAsia="en-US"/>
        </w:rPr>
        <w:t xml:space="preserve">Los participantes tratarán y examinarán documentos relacionados con </w:t>
      </w:r>
      <w:r w:rsidR="00370670" w:rsidRPr="00E6154B">
        <w:rPr>
          <w:rFonts w:asciiTheme="majorHAnsi" w:hAnsiTheme="majorHAnsi"/>
          <w:lang w:eastAsia="en-US"/>
        </w:rPr>
        <w:t xml:space="preserve">el </w:t>
      </w:r>
      <w:r w:rsidR="00B85544" w:rsidRPr="00E6154B">
        <w:rPr>
          <w:rFonts w:asciiTheme="majorHAnsi" w:hAnsiTheme="majorHAnsi"/>
          <w:lang w:eastAsia="en-US"/>
        </w:rPr>
        <w:t>CNE para el RSI</w:t>
      </w:r>
      <w:r w:rsidR="00370670" w:rsidRPr="00E6154B">
        <w:rPr>
          <w:rFonts w:asciiTheme="majorHAnsi" w:hAnsiTheme="majorHAnsi"/>
          <w:lang w:eastAsia="en-US"/>
        </w:rPr>
        <w:t xml:space="preserve"> en los </w:t>
      </w:r>
      <w:r w:rsidRPr="00E6154B">
        <w:rPr>
          <w:rFonts w:asciiTheme="majorHAnsi" w:hAnsiTheme="majorHAnsi"/>
          <w:lang w:eastAsia="en-US"/>
        </w:rPr>
        <w:t xml:space="preserve">que </w:t>
      </w:r>
      <w:r w:rsidR="00370670" w:rsidRPr="00E6154B">
        <w:rPr>
          <w:rFonts w:asciiTheme="majorHAnsi" w:hAnsiTheme="majorHAnsi"/>
          <w:lang w:eastAsia="en-US"/>
        </w:rPr>
        <w:t xml:space="preserve">se </w:t>
      </w:r>
      <w:r w:rsidRPr="00E6154B">
        <w:rPr>
          <w:rFonts w:asciiTheme="majorHAnsi" w:hAnsiTheme="majorHAnsi"/>
          <w:lang w:eastAsia="en-US"/>
        </w:rPr>
        <w:t xml:space="preserve">definen </w:t>
      </w:r>
      <w:r w:rsidR="00370670" w:rsidRPr="00E6154B">
        <w:rPr>
          <w:rFonts w:asciiTheme="majorHAnsi" w:hAnsiTheme="majorHAnsi"/>
          <w:lang w:eastAsia="en-US"/>
        </w:rPr>
        <w:t xml:space="preserve">las </w:t>
      </w:r>
      <w:r w:rsidRPr="00E6154B">
        <w:rPr>
          <w:rFonts w:asciiTheme="majorHAnsi" w:hAnsiTheme="majorHAnsi"/>
          <w:lang w:eastAsia="en-US"/>
        </w:rPr>
        <w:t xml:space="preserve">autoridades, </w:t>
      </w:r>
      <w:r w:rsidR="00370670" w:rsidRPr="00E6154B">
        <w:rPr>
          <w:rFonts w:asciiTheme="majorHAnsi" w:hAnsiTheme="majorHAnsi"/>
          <w:lang w:eastAsia="en-US"/>
        </w:rPr>
        <w:t xml:space="preserve">las </w:t>
      </w:r>
      <w:r w:rsidRPr="00E6154B">
        <w:rPr>
          <w:rFonts w:asciiTheme="majorHAnsi" w:hAnsiTheme="majorHAnsi"/>
          <w:lang w:eastAsia="en-US"/>
        </w:rPr>
        <w:t xml:space="preserve">estructuras, </w:t>
      </w:r>
      <w:r w:rsidR="00370670" w:rsidRPr="00E6154B">
        <w:rPr>
          <w:rFonts w:asciiTheme="majorHAnsi" w:hAnsiTheme="majorHAnsi"/>
          <w:lang w:eastAsia="en-US"/>
        </w:rPr>
        <w:t xml:space="preserve">los </w:t>
      </w:r>
      <w:r w:rsidRPr="00E6154B">
        <w:rPr>
          <w:rFonts w:asciiTheme="majorHAnsi" w:hAnsiTheme="majorHAnsi"/>
          <w:lang w:eastAsia="en-US"/>
        </w:rPr>
        <w:t xml:space="preserve">mecanismos y </w:t>
      </w:r>
      <w:r w:rsidR="00A03E89" w:rsidRPr="00E6154B">
        <w:rPr>
          <w:rFonts w:asciiTheme="majorHAnsi" w:hAnsiTheme="majorHAnsi"/>
          <w:lang w:eastAsia="en-US"/>
        </w:rPr>
        <w:t xml:space="preserve">los </w:t>
      </w:r>
      <w:r w:rsidRPr="00E6154B">
        <w:rPr>
          <w:rFonts w:asciiTheme="majorHAnsi" w:hAnsiTheme="majorHAnsi"/>
          <w:lang w:eastAsia="en-US"/>
        </w:rPr>
        <w:t xml:space="preserve">protocolos </w:t>
      </w:r>
      <w:r w:rsidR="00370670" w:rsidRPr="00E6154B">
        <w:rPr>
          <w:rFonts w:asciiTheme="majorHAnsi" w:hAnsiTheme="majorHAnsi"/>
          <w:lang w:eastAsia="en-US"/>
        </w:rPr>
        <w:t xml:space="preserve">relativos a las funciones obligatorias y adicionales de los </w:t>
      </w:r>
      <w:r w:rsidR="00B85544" w:rsidRPr="00E6154B">
        <w:rPr>
          <w:rFonts w:asciiTheme="majorHAnsi" w:hAnsiTheme="majorHAnsi"/>
          <w:lang w:eastAsia="en-US"/>
        </w:rPr>
        <w:t>CNE</w:t>
      </w:r>
      <w:r w:rsidR="00370670" w:rsidRPr="00E6154B">
        <w:rPr>
          <w:rFonts w:asciiTheme="majorHAnsi" w:hAnsiTheme="majorHAnsi"/>
          <w:lang w:eastAsia="en-US"/>
        </w:rPr>
        <w:t xml:space="preserve">. Asimismo, examinarán o redactarán </w:t>
      </w:r>
      <w:r w:rsidR="00A03E89" w:rsidRPr="00E6154B">
        <w:rPr>
          <w:rFonts w:asciiTheme="majorHAnsi" w:hAnsiTheme="majorHAnsi"/>
          <w:lang w:eastAsia="en-US"/>
        </w:rPr>
        <w:t xml:space="preserve">los </w:t>
      </w:r>
      <w:r w:rsidR="00370670" w:rsidRPr="00E6154B">
        <w:rPr>
          <w:rFonts w:asciiTheme="majorHAnsi" w:hAnsiTheme="majorHAnsi"/>
          <w:lang w:eastAsia="en-US"/>
        </w:rPr>
        <w:t xml:space="preserve">procedimientos normalizados de trabajo de los </w:t>
      </w:r>
      <w:r w:rsidR="00B85544" w:rsidRPr="00E6154B">
        <w:rPr>
          <w:rFonts w:asciiTheme="majorHAnsi" w:hAnsiTheme="majorHAnsi"/>
          <w:lang w:eastAsia="en-US"/>
        </w:rPr>
        <w:t>CNE para el RSI</w:t>
      </w:r>
      <w:r w:rsidR="00370670" w:rsidRPr="00E6154B">
        <w:rPr>
          <w:rFonts w:asciiTheme="majorHAnsi" w:hAnsiTheme="majorHAnsi"/>
          <w:lang w:eastAsia="en-US"/>
        </w:rPr>
        <w:t xml:space="preserve"> </w:t>
      </w:r>
      <w:r w:rsidRPr="00E6154B">
        <w:rPr>
          <w:rFonts w:asciiTheme="majorHAnsi" w:hAnsiTheme="majorHAnsi"/>
          <w:lang w:eastAsia="en-US"/>
        </w:rPr>
        <w:t xml:space="preserve">según </w:t>
      </w:r>
      <w:r w:rsidR="00A03E89" w:rsidRPr="00E6154B">
        <w:rPr>
          <w:rFonts w:asciiTheme="majorHAnsi" w:hAnsiTheme="majorHAnsi"/>
          <w:lang w:eastAsia="en-US"/>
        </w:rPr>
        <w:t>sea necesario</w:t>
      </w:r>
      <w:r w:rsidRPr="00E6154B">
        <w:rPr>
          <w:rFonts w:asciiTheme="majorHAnsi" w:hAnsiTheme="majorHAnsi"/>
          <w:lang w:eastAsia="en-US"/>
        </w:rPr>
        <w:t>.</w:t>
      </w:r>
      <w:bookmarkStart w:id="304" w:name="PAHOMTS0000171E"/>
      <w:bookmarkEnd w:id="304"/>
      <w:r w:rsidRPr="00E6154B">
        <w:rPr>
          <w:rFonts w:asciiTheme="majorHAnsi" w:hAnsiTheme="majorHAnsi"/>
          <w:lang w:eastAsia="en-US"/>
        </w:rPr>
        <w:t xml:space="preserve"> </w:t>
      </w:r>
    </w:p>
    <w:p w14:paraId="3ED04423" w14:textId="77777777" w:rsidR="00876572" w:rsidRPr="00E6154B" w:rsidRDefault="00876572">
      <w:pPr>
        <w:jc w:val="both"/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</w:pPr>
    </w:p>
    <w:p w14:paraId="56D2D099" w14:textId="77777777" w:rsidR="00876572" w:rsidRPr="00E6154B" w:rsidRDefault="00876572">
      <w:pPr>
        <w:jc w:val="both"/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</w:pPr>
    </w:p>
    <w:p w14:paraId="70996E46" w14:textId="77777777" w:rsidR="00876572" w:rsidRPr="00E6154B" w:rsidRDefault="007E50F8" w:rsidP="0072332F">
      <w:pPr>
        <w:pStyle w:val="Heading1"/>
      </w:pPr>
      <w:bookmarkStart w:id="305" w:name="PAHOMTS0000172B"/>
      <w:bookmarkStart w:id="306" w:name="_Toc375497755"/>
      <w:bookmarkEnd w:id="305"/>
      <w:r w:rsidRPr="00E6154B">
        <w:t>Objetivos del taller</w:t>
      </w:r>
      <w:bookmarkStart w:id="307" w:name="PAHOMTS0000172E"/>
      <w:bookmarkEnd w:id="306"/>
      <w:bookmarkEnd w:id="307"/>
    </w:p>
    <w:p w14:paraId="50F0545F" w14:textId="30A2A543" w:rsidR="00370670" w:rsidRPr="00E6154B" w:rsidRDefault="00370670" w:rsidP="00370670">
      <w:pPr>
        <w:pStyle w:val="ListParagraph"/>
        <w:numPr>
          <w:ilvl w:val="0"/>
          <w:numId w:val="19"/>
        </w:numPr>
        <w:spacing w:before="2"/>
        <w:contextualSpacing w:val="0"/>
      </w:pPr>
      <w:bookmarkStart w:id="308" w:name="PAHOMTS0000173B"/>
      <w:bookmarkStart w:id="309" w:name="PAHOMTS0000181E"/>
      <w:bookmarkEnd w:id="308"/>
      <w:bookmarkEnd w:id="309"/>
      <w:r w:rsidRPr="00E6154B">
        <w:t xml:space="preserve">Conocer la política, la reglamentación, las leyes etc. del </w:t>
      </w:r>
      <w:r w:rsidR="00970C2C" w:rsidRPr="00E6154B">
        <w:t>g</w:t>
      </w:r>
      <w:r w:rsidRPr="00E6154B">
        <w:t xml:space="preserve">obierno </w:t>
      </w:r>
      <w:r w:rsidR="00483496" w:rsidRPr="00E6154B">
        <w:t xml:space="preserve">y asegurarse de que </w:t>
      </w:r>
      <w:r w:rsidRPr="00E6154B">
        <w:t xml:space="preserve">son compatibles con la estructura actual del </w:t>
      </w:r>
      <w:r w:rsidR="00B85544" w:rsidRPr="00E6154B">
        <w:t>CNE</w:t>
      </w:r>
      <w:r w:rsidR="00B76C52" w:rsidRPr="00E6154B">
        <w:t>,</w:t>
      </w:r>
      <w:r w:rsidRPr="00E6154B">
        <w:t xml:space="preserve"> y sugerir vías para fortalecer la política y las operaciones del </w:t>
      </w:r>
      <w:r w:rsidR="00B85544" w:rsidRPr="00E6154B">
        <w:t xml:space="preserve">CNE </w:t>
      </w:r>
      <w:r w:rsidRPr="00E6154B">
        <w:t>si fuera necesario</w:t>
      </w:r>
      <w:r w:rsidR="00A03E89" w:rsidRPr="00E6154B">
        <w:t>.</w:t>
      </w:r>
    </w:p>
    <w:p w14:paraId="2EE1A8BD" w14:textId="34C72E25" w:rsidR="00370670" w:rsidRPr="00E6154B" w:rsidRDefault="00370670" w:rsidP="00370670">
      <w:pPr>
        <w:pStyle w:val="ListParagraph"/>
        <w:numPr>
          <w:ilvl w:val="0"/>
          <w:numId w:val="19"/>
        </w:numPr>
        <w:spacing w:before="2"/>
        <w:contextualSpacing w:val="0"/>
      </w:pPr>
      <w:r w:rsidRPr="00E6154B">
        <w:t>Orientar la aplicación y la ad</w:t>
      </w:r>
      <w:r w:rsidR="003629B7" w:rsidRPr="00E6154B">
        <w:t>ap</w:t>
      </w:r>
      <w:r w:rsidRPr="00E6154B">
        <w:t xml:space="preserve">tación de las mejores prácticas y </w:t>
      </w:r>
      <w:r w:rsidR="009D6598" w:rsidRPr="00E6154B">
        <w:t xml:space="preserve">las estructuras establecidas </w:t>
      </w:r>
      <w:r w:rsidRPr="00E6154B">
        <w:t>de</w:t>
      </w:r>
      <w:r w:rsidR="009D6598" w:rsidRPr="00E6154B">
        <w:t>l</w:t>
      </w:r>
      <w:r w:rsidRPr="00E6154B">
        <w:t xml:space="preserve"> </w:t>
      </w:r>
      <w:r w:rsidR="00B85544" w:rsidRPr="00E6154B">
        <w:t xml:space="preserve">CNE </w:t>
      </w:r>
      <w:r w:rsidR="009D6598" w:rsidRPr="00E6154B">
        <w:t>para adecuarlas a</w:t>
      </w:r>
      <w:r w:rsidRPr="00E6154B">
        <w:t xml:space="preserve"> la política nacional y la estructura gubernamental (por ejemplo, compartir las mejores prácticas, modelos y manuales o guías del CNE</w:t>
      </w:r>
      <w:r w:rsidR="009D6598" w:rsidRPr="00E6154B">
        <w:t xml:space="preserve"> actuales</w:t>
      </w:r>
      <w:r w:rsidRPr="00E6154B">
        <w:t>).</w:t>
      </w:r>
    </w:p>
    <w:p w14:paraId="2213278A" w14:textId="5842173C" w:rsidR="00370670" w:rsidRPr="00E6154B" w:rsidRDefault="00370670" w:rsidP="00370670">
      <w:pPr>
        <w:pStyle w:val="ListParagraph"/>
        <w:numPr>
          <w:ilvl w:val="0"/>
          <w:numId w:val="19"/>
        </w:numPr>
        <w:spacing w:before="2"/>
        <w:contextualSpacing w:val="0"/>
      </w:pPr>
      <w:r w:rsidRPr="00E6154B">
        <w:t xml:space="preserve">Compartir experiencias y lecciones extraídas de la gestión de los procesos y procedimientos del </w:t>
      </w:r>
      <w:r w:rsidR="00B85544" w:rsidRPr="00E6154B">
        <w:t>CNE</w:t>
      </w:r>
      <w:r w:rsidRPr="00E6154B">
        <w:t>.</w:t>
      </w:r>
    </w:p>
    <w:p w14:paraId="53E09A8B" w14:textId="7A8231CF" w:rsidR="00370670" w:rsidRPr="00E6154B" w:rsidRDefault="00370670" w:rsidP="00370670">
      <w:pPr>
        <w:pStyle w:val="ListParagraph"/>
        <w:numPr>
          <w:ilvl w:val="0"/>
          <w:numId w:val="19"/>
        </w:numPr>
        <w:spacing w:before="2"/>
        <w:contextualSpacing w:val="0"/>
      </w:pPr>
      <w:r w:rsidRPr="00E6154B">
        <w:lastRenderedPageBreak/>
        <w:t xml:space="preserve">Apoyar directamente el desarrollo o el examen de los procedimientos normalizados de trabajo del </w:t>
      </w:r>
      <w:r w:rsidR="00B85544" w:rsidRPr="00E6154B">
        <w:t>CNE</w:t>
      </w:r>
      <w:r w:rsidRPr="00E6154B">
        <w:t>.</w:t>
      </w:r>
    </w:p>
    <w:p w14:paraId="6A95B649" w14:textId="5F071921" w:rsidR="00370670" w:rsidRPr="00E6154B" w:rsidRDefault="00370670" w:rsidP="00370670">
      <w:pPr>
        <w:pStyle w:val="ListParagraph"/>
        <w:numPr>
          <w:ilvl w:val="0"/>
          <w:numId w:val="19"/>
        </w:numPr>
        <w:spacing w:before="2"/>
        <w:contextualSpacing w:val="0"/>
      </w:pPr>
      <w:r w:rsidRPr="00E6154B">
        <w:t>Analizar las oportuni</w:t>
      </w:r>
      <w:r w:rsidR="00B76C52" w:rsidRPr="00E6154B">
        <w:t xml:space="preserve">dades </w:t>
      </w:r>
      <w:r w:rsidRPr="00E6154B">
        <w:t xml:space="preserve">para fortalecer la red de </w:t>
      </w:r>
      <w:r w:rsidR="00B85544" w:rsidRPr="00E6154B">
        <w:t xml:space="preserve">CNE </w:t>
      </w:r>
      <w:r w:rsidRPr="00E6154B">
        <w:t>en los planos subregional, regional y mundial.</w:t>
      </w:r>
    </w:p>
    <w:p w14:paraId="0C7F0F06" w14:textId="24F698B8" w:rsidR="00370670" w:rsidRPr="00E6154B" w:rsidRDefault="00370670" w:rsidP="00370670">
      <w:pPr>
        <w:pStyle w:val="ListParagraph"/>
        <w:numPr>
          <w:ilvl w:val="0"/>
          <w:numId w:val="19"/>
        </w:numPr>
        <w:spacing w:before="2"/>
        <w:contextualSpacing w:val="0"/>
      </w:pPr>
      <w:r w:rsidRPr="00E6154B">
        <w:t xml:space="preserve">Analizar los sistemas de alerta temprana y respuesta </w:t>
      </w:r>
      <w:r w:rsidR="00B76C52" w:rsidRPr="00E6154B">
        <w:t>a</w:t>
      </w:r>
      <w:r w:rsidRPr="00E6154B">
        <w:t xml:space="preserve"> eventos de salud pública inus</w:t>
      </w:r>
      <w:r w:rsidR="009D6598" w:rsidRPr="00E6154B">
        <w:t>itados</w:t>
      </w:r>
      <w:r w:rsidRPr="00E6154B">
        <w:t xml:space="preserve"> o i</w:t>
      </w:r>
      <w:r w:rsidR="009D6598" w:rsidRPr="00E6154B">
        <w:t>mprevistos</w:t>
      </w:r>
      <w:r w:rsidRPr="00E6154B">
        <w:t>.</w:t>
      </w:r>
    </w:p>
    <w:p w14:paraId="0170205E" w14:textId="21FB3FA5" w:rsidR="00370670" w:rsidRPr="00E6154B" w:rsidRDefault="00370670" w:rsidP="00370670">
      <w:pPr>
        <w:pStyle w:val="ListParagraph"/>
        <w:numPr>
          <w:ilvl w:val="0"/>
          <w:numId w:val="19"/>
        </w:numPr>
        <w:spacing w:before="2"/>
        <w:contextualSpacing w:val="0"/>
      </w:pPr>
      <w:r w:rsidRPr="00E6154B">
        <w:t>Compartir procesos de comunicación y coordinación para detectar, verificar, evaluar y notificar eventos de salud pública</w:t>
      </w:r>
      <w:r w:rsidR="003625E1" w:rsidRPr="00E6154B">
        <w:t>, y responder a ellos</w:t>
      </w:r>
      <w:r w:rsidRPr="00E6154B">
        <w:t>.</w:t>
      </w:r>
    </w:p>
    <w:p w14:paraId="459658B1" w14:textId="2E5BFE80" w:rsidR="00370670" w:rsidRPr="00E6154B" w:rsidRDefault="00370670" w:rsidP="00370670">
      <w:pPr>
        <w:pStyle w:val="ListParagraph"/>
        <w:numPr>
          <w:ilvl w:val="0"/>
          <w:numId w:val="19"/>
        </w:numPr>
        <w:spacing w:before="2"/>
        <w:contextualSpacing w:val="0"/>
      </w:pPr>
      <w:r w:rsidRPr="00E6154B">
        <w:t xml:space="preserve">Analizar posibles actividades para aumentar la visibilidad del </w:t>
      </w:r>
      <w:r w:rsidR="00B85544" w:rsidRPr="00E6154B">
        <w:t>CNE</w:t>
      </w:r>
      <w:r w:rsidR="003625E1" w:rsidRPr="00E6154B">
        <w:t>,</w:t>
      </w:r>
      <w:r w:rsidRPr="00E6154B">
        <w:t xml:space="preserve"> y las funciones y responsabilidades de los interesados directos nacionales en el ámbito de la salud pública.</w:t>
      </w:r>
    </w:p>
    <w:p w14:paraId="33D54E07" w14:textId="30A1C564" w:rsidR="00370670" w:rsidRPr="00E6154B" w:rsidRDefault="00370670" w:rsidP="00370670">
      <w:pPr>
        <w:pStyle w:val="ListParagraph"/>
        <w:numPr>
          <w:ilvl w:val="0"/>
          <w:numId w:val="19"/>
        </w:numPr>
        <w:spacing w:before="2"/>
      </w:pPr>
      <w:r w:rsidRPr="00E6154B">
        <w:t xml:space="preserve">Discutir y compartir experiencias </w:t>
      </w:r>
      <w:r w:rsidR="002A7401" w:rsidRPr="00E6154B">
        <w:t>sobre</w:t>
      </w:r>
      <w:r w:rsidRPr="00E6154B">
        <w:t xml:space="preserve"> la coordinación y </w:t>
      </w:r>
      <w:r w:rsidR="003625E1" w:rsidRPr="00E6154B">
        <w:t>finalización</w:t>
      </w:r>
      <w:r w:rsidRPr="00E6154B">
        <w:t xml:space="preserve"> del informe anual sobre la aplicación del RSI ante la Asamblea Mundial de la Salud y otras actividades de seguimiento y evaluación del RSI de la OMS.</w:t>
      </w:r>
    </w:p>
    <w:p w14:paraId="022D9ACF" w14:textId="46E4939F" w:rsidR="00876572" w:rsidRDefault="007E50F8" w:rsidP="00681794">
      <w:pPr>
        <w:ind w:left="360"/>
        <w:rPr>
          <w:rFonts w:asciiTheme="majorHAnsi" w:hAnsiTheme="majorHAnsi"/>
        </w:rPr>
      </w:pPr>
      <w:r w:rsidRPr="00E6154B">
        <w:rPr>
          <w:rFonts w:asciiTheme="majorHAnsi" w:hAnsiTheme="majorHAnsi"/>
        </w:rPr>
        <w:t xml:space="preserve"> </w:t>
      </w:r>
    </w:p>
    <w:p w14:paraId="4520F4E8" w14:textId="77777777" w:rsidR="00E6154B" w:rsidRDefault="00E6154B" w:rsidP="00681794">
      <w:pPr>
        <w:ind w:left="360"/>
        <w:rPr>
          <w:rFonts w:asciiTheme="majorHAnsi" w:hAnsiTheme="majorHAnsi"/>
        </w:rPr>
      </w:pPr>
    </w:p>
    <w:p w14:paraId="1C603529" w14:textId="77777777" w:rsidR="00E6154B" w:rsidRDefault="00E6154B" w:rsidP="00681794">
      <w:pPr>
        <w:ind w:left="360"/>
        <w:rPr>
          <w:rFonts w:asciiTheme="majorHAnsi" w:hAnsiTheme="majorHAnsi"/>
        </w:rPr>
      </w:pPr>
    </w:p>
    <w:p w14:paraId="31E4274F" w14:textId="77777777" w:rsidR="00E6154B" w:rsidRDefault="00E6154B" w:rsidP="00681794">
      <w:pPr>
        <w:ind w:left="360"/>
        <w:rPr>
          <w:rFonts w:asciiTheme="majorHAnsi" w:hAnsiTheme="majorHAnsi"/>
        </w:rPr>
      </w:pPr>
    </w:p>
    <w:p w14:paraId="18C4CB22" w14:textId="77777777" w:rsidR="00E6154B" w:rsidRDefault="00E6154B" w:rsidP="00681794">
      <w:pPr>
        <w:ind w:left="360"/>
        <w:rPr>
          <w:rFonts w:asciiTheme="majorHAnsi" w:hAnsiTheme="majorHAnsi"/>
        </w:rPr>
      </w:pPr>
    </w:p>
    <w:p w14:paraId="50B18B20" w14:textId="77777777" w:rsidR="00E6154B" w:rsidRDefault="00E6154B" w:rsidP="00681794">
      <w:pPr>
        <w:ind w:left="360"/>
        <w:rPr>
          <w:rFonts w:asciiTheme="majorHAnsi" w:hAnsiTheme="majorHAnsi"/>
        </w:rPr>
      </w:pPr>
    </w:p>
    <w:p w14:paraId="4633382C" w14:textId="77777777" w:rsidR="00E6154B" w:rsidRDefault="00E6154B" w:rsidP="00681794">
      <w:pPr>
        <w:ind w:left="360"/>
        <w:rPr>
          <w:rFonts w:asciiTheme="majorHAnsi" w:hAnsiTheme="majorHAnsi"/>
        </w:rPr>
      </w:pPr>
    </w:p>
    <w:p w14:paraId="35FEB8E4" w14:textId="77777777" w:rsidR="00E6154B" w:rsidRDefault="00E6154B" w:rsidP="00681794">
      <w:pPr>
        <w:ind w:left="360"/>
        <w:rPr>
          <w:rFonts w:asciiTheme="majorHAnsi" w:hAnsiTheme="majorHAnsi"/>
        </w:rPr>
      </w:pPr>
    </w:p>
    <w:p w14:paraId="0807D28E" w14:textId="77777777" w:rsidR="00E6154B" w:rsidRDefault="00E6154B" w:rsidP="00681794">
      <w:pPr>
        <w:ind w:left="360"/>
        <w:rPr>
          <w:rFonts w:asciiTheme="majorHAnsi" w:hAnsiTheme="majorHAnsi"/>
        </w:rPr>
      </w:pPr>
    </w:p>
    <w:p w14:paraId="2F254F41" w14:textId="77777777" w:rsidR="00E6154B" w:rsidRDefault="00E6154B" w:rsidP="00681794">
      <w:pPr>
        <w:ind w:left="360"/>
        <w:rPr>
          <w:rFonts w:asciiTheme="majorHAnsi" w:hAnsiTheme="majorHAnsi"/>
        </w:rPr>
      </w:pPr>
    </w:p>
    <w:p w14:paraId="455E36E5" w14:textId="77777777" w:rsidR="00E6154B" w:rsidRDefault="00E6154B" w:rsidP="00681794">
      <w:pPr>
        <w:ind w:left="360"/>
        <w:rPr>
          <w:rFonts w:asciiTheme="majorHAnsi" w:hAnsiTheme="majorHAnsi"/>
        </w:rPr>
      </w:pPr>
    </w:p>
    <w:p w14:paraId="4A6CD791" w14:textId="77777777" w:rsidR="00E6154B" w:rsidRDefault="00E6154B" w:rsidP="00681794">
      <w:pPr>
        <w:ind w:left="360"/>
        <w:rPr>
          <w:rFonts w:asciiTheme="majorHAnsi" w:hAnsiTheme="majorHAnsi"/>
        </w:rPr>
      </w:pPr>
    </w:p>
    <w:p w14:paraId="4C96B07D" w14:textId="77777777" w:rsidR="00E6154B" w:rsidRDefault="00E6154B" w:rsidP="00681794">
      <w:pPr>
        <w:ind w:left="360"/>
        <w:rPr>
          <w:rFonts w:asciiTheme="majorHAnsi" w:hAnsiTheme="majorHAnsi"/>
        </w:rPr>
      </w:pPr>
    </w:p>
    <w:p w14:paraId="68CD08B9" w14:textId="77777777" w:rsidR="00E6154B" w:rsidRDefault="00E6154B" w:rsidP="00681794">
      <w:pPr>
        <w:ind w:left="360"/>
        <w:rPr>
          <w:rFonts w:asciiTheme="majorHAnsi" w:hAnsiTheme="majorHAnsi"/>
        </w:rPr>
      </w:pPr>
    </w:p>
    <w:p w14:paraId="1CD49978" w14:textId="77777777" w:rsidR="00E6154B" w:rsidRDefault="00E6154B" w:rsidP="00681794">
      <w:pPr>
        <w:ind w:left="360"/>
        <w:rPr>
          <w:rFonts w:asciiTheme="majorHAnsi" w:hAnsiTheme="majorHAnsi"/>
        </w:rPr>
      </w:pPr>
    </w:p>
    <w:p w14:paraId="23105887" w14:textId="77777777" w:rsidR="00E6154B" w:rsidRDefault="00E6154B" w:rsidP="00681794">
      <w:pPr>
        <w:ind w:left="360"/>
        <w:rPr>
          <w:rFonts w:asciiTheme="majorHAnsi" w:hAnsiTheme="majorHAnsi"/>
        </w:rPr>
      </w:pPr>
    </w:p>
    <w:p w14:paraId="283324B9" w14:textId="77777777" w:rsidR="00651619" w:rsidRDefault="00651619" w:rsidP="00681794">
      <w:pPr>
        <w:ind w:left="360"/>
        <w:rPr>
          <w:rFonts w:asciiTheme="majorHAnsi" w:hAnsiTheme="majorHAnsi"/>
        </w:rPr>
      </w:pPr>
    </w:p>
    <w:p w14:paraId="4D148ADF" w14:textId="77777777" w:rsidR="00651619" w:rsidRDefault="00651619" w:rsidP="00681794">
      <w:pPr>
        <w:ind w:left="360"/>
        <w:rPr>
          <w:rFonts w:asciiTheme="majorHAnsi" w:hAnsiTheme="majorHAnsi"/>
        </w:rPr>
      </w:pPr>
    </w:p>
    <w:p w14:paraId="282079A9" w14:textId="77777777" w:rsidR="00651619" w:rsidRPr="00E6154B" w:rsidRDefault="00651619" w:rsidP="00681794">
      <w:pPr>
        <w:ind w:left="360"/>
        <w:rPr>
          <w:rFonts w:asciiTheme="majorHAnsi" w:hAnsiTheme="majorHAnsi"/>
        </w:rPr>
      </w:pPr>
    </w:p>
    <w:p w14:paraId="3D79A4CA" w14:textId="6A31AC03" w:rsidR="00876572" w:rsidRPr="00E6154B" w:rsidRDefault="007E50F8" w:rsidP="0072332F">
      <w:pPr>
        <w:pStyle w:val="Heading1"/>
      </w:pPr>
      <w:bookmarkStart w:id="310" w:name="PAHOMTS0000182B"/>
      <w:bookmarkStart w:id="311" w:name="_Toc375497756"/>
      <w:bookmarkEnd w:id="310"/>
      <w:r w:rsidRPr="00E6154B">
        <w:t>Actividades pre</w:t>
      </w:r>
      <w:r w:rsidR="00370670" w:rsidRPr="00E6154B">
        <w:t xml:space="preserve">vias al </w:t>
      </w:r>
      <w:r w:rsidRPr="00E6154B">
        <w:t>taller</w:t>
      </w:r>
      <w:bookmarkStart w:id="312" w:name="PAHOMTS0000182E"/>
      <w:bookmarkEnd w:id="311"/>
      <w:bookmarkEnd w:id="312"/>
    </w:p>
    <w:p w14:paraId="7EB3B850" w14:textId="19E2E144" w:rsidR="00876572" w:rsidRPr="00E6154B" w:rsidRDefault="007E50F8">
      <w:pPr>
        <w:pStyle w:val="heading20"/>
        <w:rPr>
          <w:rFonts w:eastAsia="Times New Roman"/>
          <w:lang w:eastAsia="en-US"/>
        </w:rPr>
      </w:pPr>
      <w:bookmarkStart w:id="313" w:name="PAHOMTS0000183B"/>
      <w:bookmarkStart w:id="314" w:name="_Toc375497757"/>
      <w:bookmarkEnd w:id="313"/>
      <w:r w:rsidRPr="00E6154B">
        <w:rPr>
          <w:rFonts w:eastAsia="Times New Roman"/>
          <w:lang w:eastAsia="en-US"/>
        </w:rPr>
        <w:t xml:space="preserve">Representante de la </w:t>
      </w:r>
      <w:r w:rsidR="00370670" w:rsidRPr="00E6154B">
        <w:rPr>
          <w:rFonts w:eastAsia="Times New Roman"/>
          <w:lang w:eastAsia="en-US"/>
        </w:rPr>
        <w:t xml:space="preserve">Oficina Regional o en el país de </w:t>
      </w:r>
      <w:r w:rsidR="003625E1" w:rsidRPr="00E6154B">
        <w:rPr>
          <w:rFonts w:eastAsia="Times New Roman"/>
          <w:lang w:eastAsia="en-US"/>
        </w:rPr>
        <w:t xml:space="preserve">la </w:t>
      </w:r>
      <w:r w:rsidRPr="00E6154B">
        <w:rPr>
          <w:rFonts w:eastAsia="Times New Roman"/>
          <w:lang w:eastAsia="en-US"/>
        </w:rPr>
        <w:t>OMS</w:t>
      </w:r>
      <w:bookmarkEnd w:id="314"/>
      <w:r w:rsidRPr="00E6154B">
        <w:rPr>
          <w:rFonts w:eastAsia="Times New Roman"/>
          <w:lang w:eastAsia="en-US"/>
        </w:rPr>
        <w:t xml:space="preserve"> </w:t>
      </w:r>
      <w:bookmarkStart w:id="315" w:name="PAHOMTS0000183E"/>
      <w:bookmarkEnd w:id="315"/>
    </w:p>
    <w:p w14:paraId="4FB2DA96" w14:textId="0CDA7A91" w:rsidR="00876572" w:rsidRPr="00E6154B" w:rsidRDefault="00370670" w:rsidP="00651619">
      <w:pPr>
        <w:pStyle w:val="ListParagraph"/>
        <w:numPr>
          <w:ilvl w:val="0"/>
          <w:numId w:val="16"/>
        </w:numPr>
        <w:spacing w:after="60"/>
        <w:contextualSpacing w:val="0"/>
      </w:pPr>
      <w:bookmarkStart w:id="316" w:name="PAHOMTS0000184B"/>
      <w:bookmarkEnd w:id="316"/>
      <w:r w:rsidRPr="00E6154B">
        <w:t>Seleccionar el c</w:t>
      </w:r>
      <w:r w:rsidR="007E50F8" w:rsidRPr="00E6154B">
        <w:t>oordinador del taller</w:t>
      </w:r>
      <w:bookmarkStart w:id="317" w:name="PAHOMTS0000184E"/>
      <w:bookmarkEnd w:id="317"/>
      <w:r w:rsidR="00BC3373" w:rsidRPr="00E6154B">
        <w:t>.</w:t>
      </w:r>
    </w:p>
    <w:p w14:paraId="1B787A58" w14:textId="3284F3C5" w:rsidR="00876572" w:rsidRPr="00E6154B" w:rsidRDefault="00370670" w:rsidP="00651619">
      <w:pPr>
        <w:pStyle w:val="ListParagraph"/>
        <w:numPr>
          <w:ilvl w:val="1"/>
          <w:numId w:val="16"/>
        </w:numPr>
        <w:spacing w:after="60"/>
        <w:contextualSpacing w:val="0"/>
      </w:pPr>
      <w:bookmarkStart w:id="318" w:name="PAHOMTS0000185B"/>
      <w:bookmarkEnd w:id="318"/>
      <w:r w:rsidRPr="00E6154B">
        <w:t xml:space="preserve">Una opción recomendada es el </w:t>
      </w:r>
      <w:r w:rsidR="00BC3373" w:rsidRPr="00E6154B">
        <w:t>p</w:t>
      </w:r>
      <w:r w:rsidRPr="00E6154B">
        <w:t>unto de c</w:t>
      </w:r>
      <w:r w:rsidR="007E50F8" w:rsidRPr="00E6154B">
        <w:t xml:space="preserve">ontacto de la OMS </w:t>
      </w:r>
      <w:r w:rsidRPr="00E6154B">
        <w:t xml:space="preserve">para el RSI o la Oficina de </w:t>
      </w:r>
      <w:r w:rsidR="007E50F8" w:rsidRPr="00E6154B">
        <w:t>la OMS en el país</w:t>
      </w:r>
      <w:bookmarkStart w:id="319" w:name="PAHOMTS0000185E"/>
      <w:bookmarkEnd w:id="319"/>
      <w:r w:rsidR="00BC3373" w:rsidRPr="00E6154B">
        <w:t>.</w:t>
      </w:r>
    </w:p>
    <w:p w14:paraId="77FA513D" w14:textId="4CFCB453" w:rsidR="00876572" w:rsidRPr="00E6154B" w:rsidRDefault="00681794" w:rsidP="00651619">
      <w:pPr>
        <w:pStyle w:val="ListParagraph"/>
        <w:numPr>
          <w:ilvl w:val="0"/>
          <w:numId w:val="16"/>
        </w:numPr>
        <w:spacing w:after="60"/>
        <w:contextualSpacing w:val="0"/>
      </w:pPr>
      <w:bookmarkStart w:id="320" w:name="PAHOMTS0000186B"/>
      <w:bookmarkEnd w:id="320"/>
      <w:r w:rsidRPr="00E6154B">
        <w:t xml:space="preserve">Identificar a todos los participantes de la OMS, el país anfitrión y los </w:t>
      </w:r>
      <w:r w:rsidR="00B85544" w:rsidRPr="00E6154B">
        <w:t xml:space="preserve">CNE </w:t>
      </w:r>
      <w:r w:rsidRPr="00E6154B">
        <w:t>internacionales</w:t>
      </w:r>
      <w:r w:rsidR="00BC3373" w:rsidRPr="00E6154B">
        <w:t>.</w:t>
      </w:r>
    </w:p>
    <w:p w14:paraId="590B981B" w14:textId="74FD6ADA" w:rsidR="00876572" w:rsidRPr="00E6154B" w:rsidRDefault="007E50F8" w:rsidP="00651619">
      <w:pPr>
        <w:pStyle w:val="ListParagraph"/>
        <w:numPr>
          <w:ilvl w:val="0"/>
          <w:numId w:val="16"/>
        </w:numPr>
        <w:spacing w:after="60"/>
        <w:contextualSpacing w:val="0"/>
      </w:pPr>
      <w:bookmarkStart w:id="321" w:name="PAHOMTS0000187B"/>
      <w:bookmarkEnd w:id="321"/>
      <w:r w:rsidRPr="00E6154B">
        <w:t>Determinar el financiamiento y los recursos necesarios</w:t>
      </w:r>
      <w:bookmarkStart w:id="322" w:name="PAHOMTS0000187E"/>
      <w:bookmarkEnd w:id="322"/>
      <w:r w:rsidR="00BC3373" w:rsidRPr="00E6154B">
        <w:t>.</w:t>
      </w:r>
    </w:p>
    <w:p w14:paraId="4A6201CD" w14:textId="02B3E464" w:rsidR="00681794" w:rsidRPr="00E6154B" w:rsidRDefault="007E50F8" w:rsidP="00651619">
      <w:pPr>
        <w:pStyle w:val="ListParagraph"/>
        <w:numPr>
          <w:ilvl w:val="0"/>
          <w:numId w:val="16"/>
        </w:numPr>
        <w:spacing w:before="2" w:after="60"/>
        <w:contextualSpacing w:val="0"/>
      </w:pPr>
      <w:bookmarkStart w:id="323" w:name="PAHOMTS0000188B"/>
      <w:bookmarkEnd w:id="323"/>
      <w:r w:rsidRPr="00E6154B">
        <w:lastRenderedPageBreak/>
        <w:t xml:space="preserve">Determinar </w:t>
      </w:r>
      <w:r w:rsidR="00681794" w:rsidRPr="00E6154B">
        <w:t xml:space="preserve">la disponibilidad de los participantes del </w:t>
      </w:r>
      <w:r w:rsidR="00B85544" w:rsidRPr="00E6154B">
        <w:t xml:space="preserve">CNE </w:t>
      </w:r>
      <w:r w:rsidR="00681794" w:rsidRPr="00E6154B">
        <w:t xml:space="preserve">del país anfitrión </w:t>
      </w:r>
      <w:r w:rsidR="003625E1" w:rsidRPr="00E6154B">
        <w:t>y de los</w:t>
      </w:r>
      <w:r w:rsidR="00681794" w:rsidRPr="00E6154B">
        <w:t xml:space="preserve"> internacionales</w:t>
      </w:r>
      <w:r w:rsidR="00BC3373" w:rsidRPr="00E6154B">
        <w:t>.</w:t>
      </w:r>
    </w:p>
    <w:p w14:paraId="1478CD5F" w14:textId="07F6F549" w:rsidR="00681794" w:rsidRPr="00E6154B" w:rsidRDefault="00681794" w:rsidP="00651619">
      <w:pPr>
        <w:pStyle w:val="ListParagraph"/>
        <w:numPr>
          <w:ilvl w:val="0"/>
          <w:numId w:val="16"/>
        </w:numPr>
        <w:spacing w:before="2" w:after="60"/>
        <w:contextualSpacing w:val="0"/>
      </w:pPr>
      <w:bookmarkStart w:id="324" w:name="PAHOMTS0000189B"/>
      <w:bookmarkStart w:id="325" w:name="PAHOMTS0000190B"/>
      <w:bookmarkEnd w:id="324"/>
      <w:bookmarkEnd w:id="325"/>
      <w:r w:rsidRPr="00E6154B">
        <w:t>Invitar a los funcionarios de alto nivel del país anfitrión a apoyar el taller y toda actividad posterior a la realización del taller</w:t>
      </w:r>
      <w:r w:rsidR="00BC3373" w:rsidRPr="00E6154B">
        <w:t>.</w:t>
      </w:r>
    </w:p>
    <w:p w14:paraId="5FB9568E" w14:textId="51B1B41B" w:rsidR="00876572" w:rsidRPr="00E6154B" w:rsidRDefault="00681794" w:rsidP="00651619">
      <w:pPr>
        <w:pStyle w:val="ListParagraph"/>
        <w:numPr>
          <w:ilvl w:val="0"/>
          <w:numId w:val="16"/>
        </w:numPr>
        <w:spacing w:before="2" w:after="60"/>
        <w:contextualSpacing w:val="0"/>
      </w:pPr>
      <w:bookmarkStart w:id="326" w:name="PAHOMTS0000190E"/>
      <w:bookmarkEnd w:id="326"/>
      <w:r w:rsidRPr="00E6154B">
        <w:t>Elaborar y examinar los objetivos y los resultados previstos con participantes de</w:t>
      </w:r>
      <w:r w:rsidR="00BC3373" w:rsidRPr="00E6154B">
        <w:t>l</w:t>
      </w:r>
      <w:r w:rsidRPr="00E6154B">
        <w:t xml:space="preserve"> </w:t>
      </w:r>
      <w:r w:rsidR="00B85544" w:rsidRPr="00E6154B">
        <w:t xml:space="preserve">CNE </w:t>
      </w:r>
      <w:r w:rsidRPr="00E6154B">
        <w:t>internacionales</w:t>
      </w:r>
      <w:r w:rsidR="00BC3373" w:rsidRPr="00E6154B">
        <w:t>.</w:t>
      </w:r>
    </w:p>
    <w:p w14:paraId="643A6E09" w14:textId="38022843" w:rsidR="00876572" w:rsidRPr="00E6154B" w:rsidRDefault="007E50F8" w:rsidP="00651619">
      <w:pPr>
        <w:pStyle w:val="ListParagraph"/>
        <w:numPr>
          <w:ilvl w:val="0"/>
          <w:numId w:val="16"/>
        </w:numPr>
        <w:spacing w:after="60"/>
        <w:contextualSpacing w:val="0"/>
      </w:pPr>
      <w:bookmarkStart w:id="327" w:name="PAHOMTS0000191B"/>
      <w:bookmarkEnd w:id="327"/>
      <w:r w:rsidRPr="00E6154B">
        <w:t>Definir las responsabilidades y las expectativas de los participantes nacionales e internacionales</w:t>
      </w:r>
      <w:bookmarkStart w:id="328" w:name="PAHOMTS0000191E"/>
      <w:bookmarkEnd w:id="328"/>
      <w:r w:rsidR="00BC3373" w:rsidRPr="00E6154B">
        <w:t>.</w:t>
      </w:r>
    </w:p>
    <w:p w14:paraId="309C310D" w14:textId="45CF6BBB" w:rsidR="00876572" w:rsidRPr="00E6154B" w:rsidRDefault="007E50F8" w:rsidP="00651619">
      <w:pPr>
        <w:pStyle w:val="ListParagraph"/>
        <w:numPr>
          <w:ilvl w:val="0"/>
          <w:numId w:val="16"/>
        </w:numPr>
        <w:spacing w:after="60"/>
        <w:contextualSpacing w:val="0"/>
      </w:pPr>
      <w:bookmarkStart w:id="329" w:name="PAHOMTS0000192B"/>
      <w:bookmarkEnd w:id="329"/>
      <w:r w:rsidRPr="00E6154B">
        <w:t xml:space="preserve">Armonizar los conceptos operativos y </w:t>
      </w:r>
      <w:r w:rsidR="00681794" w:rsidRPr="00E6154B">
        <w:t xml:space="preserve">las </w:t>
      </w:r>
      <w:r w:rsidRPr="00E6154B">
        <w:t>definiciones, por ejemplo:</w:t>
      </w:r>
      <w:bookmarkStart w:id="330" w:name="PAHOMTS0000192E"/>
      <w:bookmarkEnd w:id="330"/>
      <w:r w:rsidRPr="00E6154B">
        <w:t xml:space="preserve"> </w:t>
      </w:r>
    </w:p>
    <w:p w14:paraId="73129B22" w14:textId="29574035" w:rsidR="00876572" w:rsidRPr="00E6154B" w:rsidRDefault="007E50F8" w:rsidP="00651619">
      <w:pPr>
        <w:pStyle w:val="ListParagraph"/>
        <w:numPr>
          <w:ilvl w:val="1"/>
          <w:numId w:val="16"/>
        </w:numPr>
        <w:spacing w:after="60"/>
        <w:contextualSpacing w:val="0"/>
      </w:pPr>
      <w:bookmarkStart w:id="331" w:name="PAHOMTS0000193B"/>
      <w:bookmarkEnd w:id="331"/>
      <w:r w:rsidRPr="00E6154B">
        <w:t>Atribuciones de</w:t>
      </w:r>
      <w:r w:rsidR="00681794" w:rsidRPr="00E6154B">
        <w:t>l</w:t>
      </w:r>
      <w:r w:rsidRPr="00E6154B">
        <w:t xml:space="preserve"> </w:t>
      </w:r>
      <w:r w:rsidR="001376A6" w:rsidRPr="00E6154B">
        <w:t xml:space="preserve"> CNE </w:t>
      </w:r>
      <w:r w:rsidRPr="00E6154B">
        <w:t>(</w:t>
      </w:r>
      <w:r w:rsidR="00681794" w:rsidRPr="00E6154B">
        <w:t xml:space="preserve">funciones obligatorias y adicionales del </w:t>
      </w:r>
      <w:r w:rsidR="00B85544" w:rsidRPr="00E6154B">
        <w:t>CNE para el RSI</w:t>
      </w:r>
      <w:r w:rsidRPr="00E6154B">
        <w:t>)</w:t>
      </w:r>
      <w:bookmarkStart w:id="332" w:name="PAHOMTS0000193E"/>
      <w:bookmarkEnd w:id="332"/>
    </w:p>
    <w:p w14:paraId="59051EB7" w14:textId="440C4C18" w:rsidR="00876572" w:rsidRDefault="007E50F8" w:rsidP="00651619">
      <w:pPr>
        <w:pStyle w:val="ListParagraph"/>
        <w:numPr>
          <w:ilvl w:val="1"/>
          <w:numId w:val="16"/>
        </w:numPr>
      </w:pPr>
      <w:bookmarkStart w:id="333" w:name="PAHOMTS0000194B"/>
      <w:bookmarkEnd w:id="333"/>
      <w:r w:rsidRPr="00E6154B">
        <w:t>Sistemas de alerta temprana y respuesta</w:t>
      </w:r>
      <w:bookmarkStart w:id="334" w:name="PAHOMTS0000194E"/>
      <w:bookmarkEnd w:id="334"/>
    </w:p>
    <w:p w14:paraId="273DE394" w14:textId="77777777" w:rsidR="00651619" w:rsidRPr="00651619" w:rsidRDefault="00651619" w:rsidP="00651619">
      <w:pPr>
        <w:pStyle w:val="ListParagraph"/>
        <w:numPr>
          <w:ilvl w:val="0"/>
          <w:numId w:val="0"/>
        </w:numPr>
        <w:ind w:left="1440"/>
      </w:pPr>
    </w:p>
    <w:p w14:paraId="34782F8B" w14:textId="2B03E6DF" w:rsidR="00876572" w:rsidRPr="00E6154B" w:rsidRDefault="00AE5ED1">
      <w:pPr>
        <w:pStyle w:val="heading20"/>
        <w:rPr>
          <w:rFonts w:eastAsia="Times New Roman"/>
          <w:lang w:eastAsia="en-US"/>
        </w:rPr>
      </w:pPr>
      <w:bookmarkStart w:id="335" w:name="PAHOMTS0000195B"/>
      <w:bookmarkStart w:id="336" w:name="_Toc375497758"/>
      <w:bookmarkEnd w:id="335"/>
      <w:r w:rsidRPr="00E6154B">
        <w:rPr>
          <w:rFonts w:eastAsia="Times New Roman"/>
          <w:lang w:eastAsia="en-US"/>
        </w:rPr>
        <w:t xml:space="preserve">CNE </w:t>
      </w:r>
      <w:r w:rsidR="007E50F8" w:rsidRPr="00E6154B">
        <w:rPr>
          <w:rFonts w:eastAsia="Times New Roman"/>
          <w:lang w:eastAsia="en-US"/>
        </w:rPr>
        <w:t>internacionales</w:t>
      </w:r>
      <w:bookmarkEnd w:id="336"/>
      <w:r w:rsidR="007E50F8" w:rsidRPr="00E6154B">
        <w:rPr>
          <w:rFonts w:eastAsia="Times New Roman"/>
          <w:lang w:eastAsia="en-US"/>
        </w:rPr>
        <w:t xml:space="preserve"> </w:t>
      </w:r>
      <w:bookmarkStart w:id="337" w:name="PAHOMTS0000195E"/>
      <w:bookmarkEnd w:id="337"/>
      <w:r w:rsidRPr="00E6154B">
        <w:rPr>
          <w:rFonts w:eastAsia="Times New Roman"/>
          <w:lang w:eastAsia="en-US"/>
        </w:rPr>
        <w:t>participantes</w:t>
      </w:r>
    </w:p>
    <w:p w14:paraId="01C4B1E7" w14:textId="4164B329" w:rsidR="00876572" w:rsidRPr="00E6154B" w:rsidRDefault="007E50F8" w:rsidP="00651619">
      <w:pPr>
        <w:pStyle w:val="ListParagraph"/>
        <w:numPr>
          <w:ilvl w:val="0"/>
          <w:numId w:val="17"/>
        </w:numPr>
        <w:spacing w:after="60"/>
        <w:contextualSpacing w:val="0"/>
      </w:pPr>
      <w:bookmarkStart w:id="338" w:name="PAHOMTS0000196B"/>
      <w:bookmarkEnd w:id="338"/>
      <w:r w:rsidRPr="00E6154B">
        <w:t xml:space="preserve">Buscar </w:t>
      </w:r>
      <w:r w:rsidR="00681794" w:rsidRPr="00E6154B">
        <w:t xml:space="preserve">la </w:t>
      </w:r>
      <w:r w:rsidRPr="00E6154B">
        <w:t>aprobación y</w:t>
      </w:r>
      <w:r w:rsidR="00681794" w:rsidRPr="00E6154B">
        <w:t xml:space="preserve"> el</w:t>
      </w:r>
      <w:r w:rsidRPr="00E6154B">
        <w:t xml:space="preserve"> financiamiento de </w:t>
      </w:r>
      <w:r w:rsidR="00681794" w:rsidRPr="00E6154B">
        <w:t xml:space="preserve">la </w:t>
      </w:r>
      <w:r w:rsidRPr="00E6154B">
        <w:t>participación (por ejemplo, viaje, alojamiento, etc.)</w:t>
      </w:r>
      <w:bookmarkStart w:id="339" w:name="PAHOMTS0000196E"/>
      <w:bookmarkEnd w:id="339"/>
      <w:r w:rsidR="00BC3373" w:rsidRPr="00E6154B">
        <w:t>.</w:t>
      </w:r>
    </w:p>
    <w:p w14:paraId="0B21F6E4" w14:textId="26EECFFD" w:rsidR="00681794" w:rsidRPr="00E6154B" w:rsidRDefault="00681794" w:rsidP="00651619">
      <w:pPr>
        <w:pStyle w:val="ListParagraph"/>
        <w:numPr>
          <w:ilvl w:val="0"/>
          <w:numId w:val="17"/>
        </w:numPr>
        <w:spacing w:before="2" w:after="60"/>
        <w:contextualSpacing w:val="0"/>
      </w:pPr>
      <w:bookmarkStart w:id="340" w:name="PAHOMTS0000197B"/>
      <w:bookmarkStart w:id="341" w:name="PAHOMTS0000199B"/>
      <w:bookmarkEnd w:id="340"/>
      <w:bookmarkEnd w:id="341"/>
      <w:r w:rsidRPr="00E6154B">
        <w:t xml:space="preserve">Preparar materiales de presentación pertinentes y recursos que se puedan compartir (por ejemplo, panorama general del </w:t>
      </w:r>
      <w:r w:rsidR="00B85544" w:rsidRPr="00E6154B">
        <w:t>CNE</w:t>
      </w:r>
      <w:r w:rsidRPr="00E6154B">
        <w:t xml:space="preserve">, procedimientos normalizados de trabajo del </w:t>
      </w:r>
      <w:r w:rsidR="00B85544" w:rsidRPr="00E6154B">
        <w:t>CNE</w:t>
      </w:r>
      <w:r w:rsidRPr="00E6154B">
        <w:t>, ejemplos prácticos, etc.)</w:t>
      </w:r>
      <w:r w:rsidR="00BC3373" w:rsidRPr="00E6154B">
        <w:t>.</w:t>
      </w:r>
    </w:p>
    <w:p w14:paraId="310936C3" w14:textId="7DDE6747" w:rsidR="00681794" w:rsidRPr="00E6154B" w:rsidRDefault="00681794" w:rsidP="00651619">
      <w:pPr>
        <w:pStyle w:val="ListParagraph"/>
        <w:numPr>
          <w:ilvl w:val="0"/>
          <w:numId w:val="17"/>
        </w:numPr>
        <w:spacing w:before="2" w:after="60"/>
        <w:contextualSpacing w:val="0"/>
      </w:pPr>
      <w:r w:rsidRPr="00E6154B">
        <w:t>Compartir y analizar los recursos con el coordinador del taller, el representante de la OMS o ambos</w:t>
      </w:r>
      <w:r w:rsidR="00BC3373" w:rsidRPr="00E6154B">
        <w:t>.</w:t>
      </w:r>
    </w:p>
    <w:p w14:paraId="4F84EA31" w14:textId="155AF9AC" w:rsidR="00876572" w:rsidRDefault="007E50F8" w:rsidP="00651619">
      <w:pPr>
        <w:pStyle w:val="ListParagraph"/>
        <w:numPr>
          <w:ilvl w:val="0"/>
          <w:numId w:val="17"/>
        </w:numPr>
      </w:pPr>
      <w:r w:rsidRPr="00E6154B">
        <w:t xml:space="preserve">Coordinar o participar en </w:t>
      </w:r>
      <w:r w:rsidR="00681794" w:rsidRPr="00E6154B">
        <w:t xml:space="preserve">la </w:t>
      </w:r>
      <w:r w:rsidRPr="00E6154B">
        <w:t xml:space="preserve">reunión </w:t>
      </w:r>
      <w:r w:rsidR="00681794" w:rsidRPr="00E6154B">
        <w:t xml:space="preserve">o las reuniones </w:t>
      </w:r>
      <w:r w:rsidRPr="00E6154B">
        <w:t>preparatoria</w:t>
      </w:r>
      <w:r w:rsidR="00681794" w:rsidRPr="00E6154B">
        <w:t>s</w:t>
      </w:r>
      <w:bookmarkStart w:id="342" w:name="PAHOMTS0000199E"/>
      <w:bookmarkEnd w:id="342"/>
      <w:r w:rsidR="00BC3373" w:rsidRPr="00E6154B">
        <w:t>.</w:t>
      </w:r>
    </w:p>
    <w:p w14:paraId="0C505E04" w14:textId="77777777" w:rsidR="00651619" w:rsidRDefault="00651619" w:rsidP="00651619"/>
    <w:p w14:paraId="1D7BCD63" w14:textId="77777777" w:rsidR="00651619" w:rsidRDefault="00651619" w:rsidP="00651619"/>
    <w:p w14:paraId="318315D9" w14:textId="77777777" w:rsidR="00651619" w:rsidRDefault="00651619" w:rsidP="00651619"/>
    <w:p w14:paraId="0CE9F93B" w14:textId="77777777" w:rsidR="00651619" w:rsidRPr="00651619" w:rsidRDefault="00651619" w:rsidP="00651619"/>
    <w:p w14:paraId="39193F54" w14:textId="6295184E" w:rsidR="00876572" w:rsidRPr="00E6154B" w:rsidRDefault="002A7401">
      <w:pPr>
        <w:pStyle w:val="heading20"/>
        <w:rPr>
          <w:rFonts w:eastAsia="Times New Roman"/>
          <w:lang w:eastAsia="en-US"/>
        </w:rPr>
      </w:pPr>
      <w:bookmarkStart w:id="343" w:name="PAHOMTS0000200B"/>
      <w:bookmarkStart w:id="344" w:name="_Toc375497759"/>
      <w:bookmarkEnd w:id="343"/>
      <w:r w:rsidRPr="00E6154B">
        <w:rPr>
          <w:rFonts w:eastAsia="Times New Roman"/>
          <w:lang w:eastAsia="en-US"/>
        </w:rPr>
        <w:t>P</w:t>
      </w:r>
      <w:r w:rsidR="007E50F8" w:rsidRPr="00E6154B">
        <w:rPr>
          <w:rFonts w:eastAsia="Times New Roman"/>
          <w:lang w:eastAsia="en-US"/>
        </w:rPr>
        <w:t>aís anfitrión</w:t>
      </w:r>
      <w:bookmarkStart w:id="345" w:name="PAHOMTS0000200E"/>
      <w:bookmarkEnd w:id="344"/>
      <w:bookmarkEnd w:id="345"/>
    </w:p>
    <w:p w14:paraId="189F5814" w14:textId="679ED807" w:rsidR="00876572" w:rsidRPr="00E6154B" w:rsidRDefault="007E50F8" w:rsidP="00651619">
      <w:pPr>
        <w:pStyle w:val="ListParagraph"/>
        <w:numPr>
          <w:ilvl w:val="0"/>
          <w:numId w:val="18"/>
        </w:numPr>
        <w:spacing w:after="60"/>
        <w:contextualSpacing w:val="0"/>
      </w:pPr>
      <w:bookmarkStart w:id="346" w:name="PAHOMTS0000201B"/>
      <w:bookmarkEnd w:id="346"/>
      <w:r w:rsidRPr="00E6154B">
        <w:t xml:space="preserve">Buscar </w:t>
      </w:r>
      <w:r w:rsidR="00681794" w:rsidRPr="00E6154B">
        <w:t xml:space="preserve">la </w:t>
      </w:r>
      <w:r w:rsidRPr="00E6154B">
        <w:t xml:space="preserve">aprobación y </w:t>
      </w:r>
      <w:r w:rsidR="00681794" w:rsidRPr="00E6154B">
        <w:t xml:space="preserve">el </w:t>
      </w:r>
      <w:r w:rsidRPr="00E6154B">
        <w:t xml:space="preserve">financiamiento </w:t>
      </w:r>
      <w:r w:rsidR="00681794" w:rsidRPr="00E6154B">
        <w:t>para albergar el taller y para la participación</w:t>
      </w:r>
      <w:bookmarkStart w:id="347" w:name="PAHOMTS0000201E"/>
      <w:bookmarkEnd w:id="347"/>
      <w:r w:rsidR="00BC3373" w:rsidRPr="00E6154B">
        <w:t>.</w:t>
      </w:r>
    </w:p>
    <w:p w14:paraId="62E813BC" w14:textId="53CF38BA" w:rsidR="00681794" w:rsidRPr="00E6154B" w:rsidRDefault="00681794" w:rsidP="00651619">
      <w:pPr>
        <w:pStyle w:val="ListParagraph"/>
        <w:numPr>
          <w:ilvl w:val="0"/>
          <w:numId w:val="18"/>
        </w:numPr>
        <w:spacing w:before="2" w:after="60"/>
        <w:contextualSpacing w:val="0"/>
      </w:pPr>
      <w:bookmarkStart w:id="348" w:name="PAHOMTS0000202B"/>
      <w:bookmarkStart w:id="349" w:name="PAHOMTS0000203B"/>
      <w:bookmarkEnd w:id="348"/>
      <w:bookmarkEnd w:id="349"/>
      <w:r w:rsidRPr="00E6154B">
        <w:t xml:space="preserve">Invitar a los funcionarios de alto nivel a apoyar el taller del </w:t>
      </w:r>
      <w:r w:rsidR="00B85544" w:rsidRPr="00E6154B">
        <w:t xml:space="preserve">CNE </w:t>
      </w:r>
      <w:r w:rsidRPr="00E6154B">
        <w:t>y toda actividad posterior a la realización del taller</w:t>
      </w:r>
      <w:r w:rsidR="00BC3373" w:rsidRPr="00E6154B">
        <w:t>.</w:t>
      </w:r>
    </w:p>
    <w:p w14:paraId="66B03D6F" w14:textId="706A98D7" w:rsidR="00876572" w:rsidRPr="00E6154B" w:rsidRDefault="00681794" w:rsidP="00651619">
      <w:pPr>
        <w:pStyle w:val="ListParagraph"/>
        <w:numPr>
          <w:ilvl w:val="0"/>
          <w:numId w:val="18"/>
        </w:numPr>
        <w:spacing w:before="2" w:after="60"/>
        <w:contextualSpacing w:val="0"/>
      </w:pPr>
      <w:bookmarkStart w:id="350" w:name="PAHOMTS0000203E"/>
      <w:bookmarkEnd w:id="350"/>
      <w:r w:rsidRPr="00E6154B">
        <w:t xml:space="preserve">Coordinar la aprobación y la logística para el taller, las reuniones </w:t>
      </w:r>
      <w:r w:rsidR="002A7401" w:rsidRPr="00E6154B">
        <w:t>sobre la</w:t>
      </w:r>
      <w:r w:rsidRPr="00E6154B">
        <w:t xml:space="preserve"> evaluación de riesgos</w:t>
      </w:r>
      <w:r w:rsidR="002A7401" w:rsidRPr="00E6154B">
        <w:t xml:space="preserve"> y la vigilancia</w:t>
      </w:r>
      <w:r w:rsidRPr="00E6154B">
        <w:t xml:space="preserve">, las reuniones </w:t>
      </w:r>
      <w:r w:rsidR="002A7401" w:rsidRPr="00E6154B">
        <w:t>con</w:t>
      </w:r>
      <w:r w:rsidRPr="00E6154B">
        <w:t xml:space="preserve"> otros departamentos gubernamentales y las visitas al lugar</w:t>
      </w:r>
      <w:r w:rsidR="00BC3373" w:rsidRPr="00E6154B">
        <w:t>.</w:t>
      </w:r>
    </w:p>
    <w:p w14:paraId="5AF0FA65" w14:textId="183785FF" w:rsidR="00681794" w:rsidRPr="00E6154B" w:rsidRDefault="00681794" w:rsidP="00651619">
      <w:pPr>
        <w:pStyle w:val="ListParagraph"/>
        <w:numPr>
          <w:ilvl w:val="0"/>
          <w:numId w:val="18"/>
        </w:numPr>
        <w:spacing w:before="2" w:after="60"/>
        <w:contextualSpacing w:val="0"/>
      </w:pPr>
      <w:bookmarkStart w:id="351" w:name="PAHOMTS0000204B"/>
      <w:bookmarkStart w:id="352" w:name="PAHOMTS0000205B"/>
      <w:bookmarkEnd w:id="351"/>
      <w:bookmarkEnd w:id="352"/>
      <w:r w:rsidRPr="00E6154B">
        <w:t xml:space="preserve">Preparar materiales de presentación pertinentes y recursos que se puedan compartir (por ejemplo, panorama general del </w:t>
      </w:r>
      <w:r w:rsidR="00B85544" w:rsidRPr="00E6154B">
        <w:t>CNE</w:t>
      </w:r>
      <w:r w:rsidRPr="00E6154B">
        <w:t xml:space="preserve">, procedimientos normalizados de trabajo del </w:t>
      </w:r>
      <w:r w:rsidR="00B85544" w:rsidRPr="00E6154B">
        <w:t>CNE</w:t>
      </w:r>
      <w:r w:rsidRPr="00E6154B">
        <w:t>, ejemplos prácticos, etc.)</w:t>
      </w:r>
      <w:r w:rsidR="00BC3373" w:rsidRPr="00E6154B">
        <w:t>.</w:t>
      </w:r>
    </w:p>
    <w:p w14:paraId="5E62CE31" w14:textId="7E6657AE" w:rsidR="00681794" w:rsidRPr="00E6154B" w:rsidRDefault="00681794" w:rsidP="00651619">
      <w:pPr>
        <w:pStyle w:val="ListParagraph"/>
        <w:numPr>
          <w:ilvl w:val="0"/>
          <w:numId w:val="18"/>
        </w:numPr>
        <w:spacing w:before="2" w:after="60"/>
        <w:contextualSpacing w:val="0"/>
      </w:pPr>
      <w:bookmarkStart w:id="353" w:name="PAHOMTS0000206B"/>
      <w:bookmarkEnd w:id="353"/>
      <w:r w:rsidRPr="00E6154B">
        <w:t>Compartir y analizar los recursos con el coordinador del taller, el representante de la OMS o ambos</w:t>
      </w:r>
      <w:r w:rsidR="00BC3373" w:rsidRPr="00E6154B">
        <w:t>.</w:t>
      </w:r>
    </w:p>
    <w:p w14:paraId="3E176B5B" w14:textId="77E18AD7" w:rsidR="00876572" w:rsidRPr="00E6154B" w:rsidRDefault="007E50F8" w:rsidP="00BE2401">
      <w:pPr>
        <w:pStyle w:val="ListParagraph"/>
        <w:numPr>
          <w:ilvl w:val="0"/>
          <w:numId w:val="18"/>
        </w:numPr>
        <w:rPr>
          <w:rFonts w:cs="Arial"/>
          <w:bCs/>
          <w:color w:val="000000"/>
          <w:sz w:val="22"/>
          <w:szCs w:val="22"/>
        </w:rPr>
      </w:pPr>
      <w:r w:rsidRPr="00E6154B">
        <w:lastRenderedPageBreak/>
        <w:t xml:space="preserve">Coordinar </w:t>
      </w:r>
      <w:r w:rsidR="00681794" w:rsidRPr="00E6154B">
        <w:t xml:space="preserve">la </w:t>
      </w:r>
      <w:r w:rsidRPr="00E6154B">
        <w:t xml:space="preserve">reunión </w:t>
      </w:r>
      <w:r w:rsidR="00681794" w:rsidRPr="00E6154B">
        <w:t xml:space="preserve">o las reuniones </w:t>
      </w:r>
      <w:r w:rsidRPr="00E6154B">
        <w:t>preparatoria</w:t>
      </w:r>
      <w:r w:rsidR="00681794" w:rsidRPr="00E6154B">
        <w:t>s</w:t>
      </w:r>
      <w:bookmarkStart w:id="354" w:name="PAHOMTS0000206E"/>
      <w:bookmarkEnd w:id="354"/>
      <w:r w:rsidR="00BC3373" w:rsidRPr="00E6154B">
        <w:t>.</w:t>
      </w:r>
    </w:p>
    <w:p w14:paraId="237E65DD" w14:textId="306A1313" w:rsidR="00876572" w:rsidRPr="00E6154B" w:rsidRDefault="00876572">
      <w:pP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sectPr w:rsidR="00876572" w:rsidRPr="00E6154B">
          <w:type w:val="continuous"/>
          <w:pgSz w:w="12240" w:h="15840" w:code="1"/>
          <w:pgMar w:top="1440" w:right="1440" w:bottom="1440" w:left="1440" w:header="708" w:footer="436" w:gutter="0"/>
          <w:cols w:space="708"/>
        </w:sectPr>
      </w:pPr>
    </w:p>
    <w:p w14:paraId="4316A707" w14:textId="6F9413E4" w:rsidR="00876572" w:rsidRPr="00E6154B" w:rsidRDefault="007E50F8" w:rsidP="0059066D">
      <w:pPr>
        <w:ind w:left="-720" w:right="-720"/>
        <w:jc w:val="both"/>
        <w:rPr>
          <w:rFonts w:asciiTheme="majorHAnsi" w:hAnsiTheme="majorHAnsi"/>
          <w:i/>
          <w:lang w:eastAsia="en-US"/>
        </w:rPr>
      </w:pPr>
      <w:bookmarkStart w:id="355" w:name="PAHOMTS0000207B"/>
      <w:bookmarkEnd w:id="355"/>
      <w:r w:rsidRPr="00E6154B">
        <w:rPr>
          <w:rFonts w:asciiTheme="majorHAnsi" w:hAnsiTheme="majorHAnsi"/>
          <w:i/>
          <w:lang w:eastAsia="en-US"/>
        </w:rPr>
        <w:lastRenderedPageBreak/>
        <w:t xml:space="preserve">El siguiente programa sirve de marco orientador para un taller multilateral de fortalecimiento de </w:t>
      </w:r>
      <w:r w:rsidR="002B0994" w:rsidRPr="00E6154B">
        <w:rPr>
          <w:rFonts w:asciiTheme="majorHAnsi" w:hAnsiTheme="majorHAnsi"/>
          <w:i/>
          <w:lang w:eastAsia="en-US"/>
        </w:rPr>
        <w:t xml:space="preserve">los </w:t>
      </w:r>
      <w:r w:rsidR="00B85544" w:rsidRPr="00E6154B">
        <w:rPr>
          <w:rFonts w:asciiTheme="majorHAnsi" w:hAnsiTheme="majorHAnsi"/>
          <w:i/>
          <w:lang w:eastAsia="en-US"/>
        </w:rPr>
        <w:t>CNE</w:t>
      </w:r>
      <w:r w:rsidRPr="00E6154B">
        <w:rPr>
          <w:rFonts w:asciiTheme="majorHAnsi" w:hAnsiTheme="majorHAnsi"/>
          <w:i/>
          <w:lang w:eastAsia="en-US"/>
        </w:rPr>
        <w:t>.</w:t>
      </w:r>
      <w:bookmarkStart w:id="356" w:name="PAHOMTS0000207E"/>
      <w:bookmarkEnd w:id="356"/>
      <w:r w:rsidRPr="00E6154B">
        <w:rPr>
          <w:rFonts w:asciiTheme="majorHAnsi" w:hAnsiTheme="majorHAnsi"/>
          <w:i/>
          <w:lang w:eastAsia="en-US"/>
        </w:rPr>
        <w:t xml:space="preserve"> </w:t>
      </w:r>
      <w:bookmarkStart w:id="357" w:name="PAHOMTS0000208B"/>
      <w:bookmarkEnd w:id="357"/>
      <w:r w:rsidRPr="00E6154B">
        <w:rPr>
          <w:rFonts w:asciiTheme="majorHAnsi" w:hAnsiTheme="majorHAnsi"/>
          <w:i/>
          <w:lang w:eastAsia="en-US"/>
        </w:rPr>
        <w:t xml:space="preserve">Los programas deben adaptarse a las necesidades variables de cada taller y </w:t>
      </w:r>
      <w:r w:rsidR="002B0994" w:rsidRPr="00E6154B">
        <w:rPr>
          <w:rFonts w:asciiTheme="majorHAnsi" w:hAnsiTheme="majorHAnsi"/>
          <w:i/>
          <w:lang w:eastAsia="en-US"/>
        </w:rPr>
        <w:t>lo</w:t>
      </w:r>
      <w:r w:rsidRPr="00E6154B">
        <w:rPr>
          <w:rFonts w:asciiTheme="majorHAnsi" w:hAnsiTheme="majorHAnsi"/>
          <w:i/>
          <w:lang w:eastAsia="en-US"/>
        </w:rPr>
        <w:t>s interesados directos participantes.</w:t>
      </w:r>
      <w:bookmarkStart w:id="358" w:name="PAHOMTS0000208E"/>
      <w:bookmarkEnd w:id="358"/>
      <w:r w:rsidRPr="00E6154B">
        <w:rPr>
          <w:rFonts w:asciiTheme="majorHAnsi" w:hAnsiTheme="majorHAnsi"/>
          <w:i/>
          <w:lang w:eastAsia="en-US"/>
        </w:rPr>
        <w:t xml:space="preserve"> </w:t>
      </w:r>
    </w:p>
    <w:p w14:paraId="571285EB" w14:textId="77777777" w:rsidR="00876572" w:rsidRPr="0059066D" w:rsidRDefault="00876572">
      <w:pPr>
        <w:rPr>
          <w:rFonts w:ascii="Times New Roman" w:hAnsi="Times New Roman"/>
          <w:sz w:val="12"/>
          <w:lang w:eastAsia="en-US"/>
        </w:rPr>
      </w:pPr>
    </w:p>
    <w:p w14:paraId="7CA8620F" w14:textId="392D1591" w:rsidR="00876572" w:rsidRPr="007365BA" w:rsidRDefault="007E50F8" w:rsidP="0072332F">
      <w:pPr>
        <w:pStyle w:val="Heading1"/>
      </w:pPr>
      <w:bookmarkStart w:id="359" w:name="PAHOMTS0000209B"/>
      <w:bookmarkStart w:id="360" w:name="_Toc375497760"/>
      <w:bookmarkEnd w:id="359"/>
      <w:r w:rsidRPr="007365BA">
        <w:t xml:space="preserve">Programa propuesto </w:t>
      </w:r>
      <w:r w:rsidR="002B0994" w:rsidRPr="007365BA">
        <w:t xml:space="preserve">para el </w:t>
      </w:r>
      <w:r w:rsidR="002A7401" w:rsidRPr="007365BA">
        <w:t>taller de fortalecimiento del CNE</w:t>
      </w:r>
      <w:r w:rsidR="00B85544" w:rsidRPr="007365BA">
        <w:t xml:space="preserve"> para el RSI</w:t>
      </w:r>
      <w:r w:rsidR="00BC3373" w:rsidRPr="007365BA">
        <w:t xml:space="preserve">. </w:t>
      </w:r>
      <w:r w:rsidRPr="007365BA">
        <w:t>D</w:t>
      </w:r>
      <w:r w:rsidR="002B0994" w:rsidRPr="007365BA">
        <w:t>ía</w:t>
      </w:r>
      <w:r w:rsidRPr="007365BA">
        <w:t xml:space="preserve"> 1</w:t>
      </w:r>
      <w:bookmarkStart w:id="361" w:name="PAHOMTS0000209E"/>
      <w:bookmarkEnd w:id="360"/>
      <w:bookmarkEnd w:id="361"/>
    </w:p>
    <w:tbl>
      <w:tblPr>
        <w:tblW w:w="5418" w:type="pct"/>
        <w:tblInd w:w="-162" w:type="dxa"/>
        <w:tblBorders>
          <w:top w:val="dotted" w:sz="4" w:space="0" w:color="336699"/>
          <w:left w:val="dotted" w:sz="4" w:space="0" w:color="336699"/>
          <w:bottom w:val="dotted" w:sz="4" w:space="0" w:color="336699"/>
          <w:right w:val="dotted" w:sz="4" w:space="0" w:color="336699"/>
          <w:insideH w:val="dotted" w:sz="4" w:space="0" w:color="336699"/>
          <w:insideV w:val="dotted" w:sz="4" w:space="0" w:color="336699"/>
        </w:tblBorders>
        <w:tblLook w:val="01E0" w:firstRow="1" w:lastRow="1" w:firstColumn="1" w:lastColumn="1" w:noHBand="0" w:noVBand="0"/>
      </w:tblPr>
      <w:tblGrid>
        <w:gridCol w:w="1318"/>
        <w:gridCol w:w="1319"/>
        <w:gridCol w:w="176"/>
        <w:gridCol w:w="7319"/>
      </w:tblGrid>
      <w:tr w:rsidR="00876572" w:rsidRPr="00AF0465" w14:paraId="461AB640" w14:textId="77777777" w:rsidTr="00B64361">
        <w:trPr>
          <w:trHeight w:val="213"/>
        </w:trPr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62C6C38C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362" w:name="PAHOMTS0000210B"/>
            <w:bookmarkEnd w:id="362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30 minutos</w:t>
            </w:r>
            <w:bookmarkStart w:id="363" w:name="PAHOMTS0000210E"/>
            <w:bookmarkEnd w:id="363"/>
          </w:p>
        </w:tc>
        <w:tc>
          <w:tcPr>
            <w:tcW w:w="4350" w:type="pct"/>
            <w:gridSpan w:val="3"/>
          </w:tcPr>
          <w:p w14:paraId="7E48B37D" w14:textId="1A33E3E5" w:rsidR="00876572" w:rsidRPr="00AF0465" w:rsidRDefault="002B0994" w:rsidP="002B0994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364" w:name="PAHOMTS0000211B"/>
            <w:bookmarkEnd w:id="36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B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ienvenida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y sesión de información con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funcionario</w:t>
            </w:r>
            <w:r w:rsidR="00AE5ED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s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de alto nivel </w:t>
            </w:r>
          </w:p>
        </w:tc>
      </w:tr>
      <w:tr w:rsidR="00876572" w:rsidRPr="00AF0465" w14:paraId="3B882C65" w14:textId="77777777" w:rsidTr="00B64361">
        <w:trPr>
          <w:trHeight w:val="492"/>
        </w:trPr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09CE8833" w14:textId="77777777" w:rsidR="00876572" w:rsidRPr="00AF0465" w:rsidRDefault="007E50F8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365" w:name="PAHOMTS0000212B"/>
            <w:bookmarkEnd w:id="365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30 minutos</w:t>
            </w:r>
            <w:bookmarkStart w:id="366" w:name="PAHOMTS0000212E"/>
            <w:bookmarkEnd w:id="36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50" w:type="pct"/>
            <w:gridSpan w:val="3"/>
          </w:tcPr>
          <w:p w14:paraId="534BC2ED" w14:textId="2C859042" w:rsidR="00876572" w:rsidRPr="00AF0465" w:rsidRDefault="007E50F8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367" w:name="PAHOMTS0000213B"/>
            <w:bookmarkEnd w:id="367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Presentaci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ón de los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participantes en el taller</w:t>
            </w:r>
            <w:bookmarkStart w:id="368" w:name="PAHOMTS0000213E"/>
            <w:bookmarkEnd w:id="368"/>
          </w:p>
          <w:p w14:paraId="1C81D2FE" w14:textId="0B4AD57B" w:rsidR="00876572" w:rsidRPr="00AF0465" w:rsidRDefault="006A7235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369" w:name="PAHOMTS0000214B"/>
            <w:bookmarkEnd w:id="369"/>
            <w: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Revisión</w:t>
            </w:r>
            <w:r w:rsidR="001376A6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de la agenda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;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objetivos y expectativas del taller</w:t>
            </w:r>
            <w:bookmarkStart w:id="370" w:name="PAHOMTS0000214E"/>
            <w:bookmarkEnd w:id="370"/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64BFA36E" w14:textId="77777777" w:rsidTr="00B64361">
        <w:trPr>
          <w:trHeight w:val="339"/>
        </w:trPr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721BFB86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371" w:name="PAHOMTS0000215B"/>
            <w:bookmarkEnd w:id="37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30 minutos</w:t>
            </w:r>
            <w:bookmarkStart w:id="372" w:name="PAHOMTS0000215E"/>
            <w:bookmarkEnd w:id="372"/>
          </w:p>
        </w:tc>
        <w:tc>
          <w:tcPr>
            <w:tcW w:w="4350" w:type="pct"/>
            <w:gridSpan w:val="3"/>
          </w:tcPr>
          <w:p w14:paraId="368D45E8" w14:textId="1F2261F9" w:rsidR="00876572" w:rsidRPr="00AF0465" w:rsidRDefault="007E50F8" w:rsidP="002B0994">
            <w:pPr>
              <w:ind w:left="1440" w:hanging="1440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373" w:name="PAHOMTS0000216B"/>
            <w:bookmarkEnd w:id="373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Introducción y panorama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general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de 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las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funciones de</w:t>
            </w:r>
            <w:r w:rsidR="00AE5ED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l</w:t>
            </w:r>
            <w:r w:rsidR="00AE5ED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os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CNE para el RSI</w:t>
            </w:r>
            <w:bookmarkStart w:id="374" w:name="PAHOMTS0000216E"/>
            <w:bookmarkEnd w:id="37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64361" w:rsidRPr="00AF0465" w14:paraId="2F2D134D" w14:textId="77777777" w:rsidTr="00B64361"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26ED9E1C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</w:tcPr>
          <w:p w14:paraId="04D76846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375" w:name="PAHOMTS0000217B"/>
            <w:bookmarkEnd w:id="375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Objetivo</w:t>
            </w:r>
            <w:bookmarkStart w:id="376" w:name="PAHOMTS0000217E"/>
            <w:bookmarkEnd w:id="376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99" w:type="pct"/>
            <w:gridSpan w:val="2"/>
            <w:tcMar>
              <w:top w:w="113" w:type="dxa"/>
              <w:bottom w:w="113" w:type="dxa"/>
              <w:right w:w="170" w:type="dxa"/>
            </w:tcMar>
          </w:tcPr>
          <w:p w14:paraId="56C7FF93" w14:textId="51939C5A" w:rsidR="00876572" w:rsidRPr="00AF0465" w:rsidRDefault="002B0994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377" w:name="PAHOMTS0000218B"/>
            <w:bookmarkEnd w:id="377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Exponer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las directrices de la OMS para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la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designación de los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CNE para el RSI</w:t>
            </w:r>
            <w:bookmarkStart w:id="378" w:name="PAHOMTS0000218E"/>
            <w:bookmarkEnd w:id="378"/>
          </w:p>
          <w:p w14:paraId="51A48271" w14:textId="1CE66844" w:rsidR="00876572" w:rsidRPr="00AF0465" w:rsidRDefault="007E50F8" w:rsidP="001376A6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379" w:name="PAHOMTS0000219B"/>
            <w:bookmarkEnd w:id="37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Tratar las funciones obligatorias y no obligatorias de 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los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</w:p>
        </w:tc>
      </w:tr>
      <w:tr w:rsidR="00B64361" w:rsidRPr="00AF0465" w14:paraId="1A55A4A7" w14:textId="77777777" w:rsidTr="00B64361"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6F4A3A2D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</w:tcPr>
          <w:p w14:paraId="0DA6BBF3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380" w:name="PAHOMTS0000220B"/>
            <w:bookmarkEnd w:id="380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Ponente</w:t>
            </w:r>
            <w:bookmarkStart w:id="381" w:name="PAHOMTS0000220E"/>
            <w:bookmarkEnd w:id="381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99" w:type="pct"/>
            <w:gridSpan w:val="2"/>
            <w:tcMar>
              <w:top w:w="113" w:type="dxa"/>
              <w:bottom w:w="113" w:type="dxa"/>
              <w:right w:w="170" w:type="dxa"/>
            </w:tcMar>
          </w:tcPr>
          <w:p w14:paraId="50850675" w14:textId="3F47ABB7" w:rsidR="00876572" w:rsidRPr="00AF0465" w:rsidRDefault="007E50F8" w:rsidP="001376A6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382" w:name="PAHOMTS0000221B"/>
            <w:bookmarkEnd w:id="382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OMS o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internacionales</w:t>
            </w:r>
            <w:bookmarkStart w:id="383" w:name="PAHOMTS0000221E"/>
            <w:bookmarkEnd w:id="383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E5ED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participantes </w:t>
            </w:r>
          </w:p>
        </w:tc>
      </w:tr>
      <w:tr w:rsidR="00B64361" w:rsidRPr="00AF0465" w14:paraId="2C250AB3" w14:textId="77777777" w:rsidTr="00B64361"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629A4E97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</w:tcPr>
          <w:p w14:paraId="54C5F256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384" w:name="PAHOMTS0000222B"/>
            <w:bookmarkEnd w:id="384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Audiencia</w:t>
            </w:r>
            <w:bookmarkStart w:id="385" w:name="PAHOMTS0000222E"/>
            <w:bookmarkEnd w:id="385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99" w:type="pct"/>
            <w:gridSpan w:val="2"/>
            <w:tcMar>
              <w:top w:w="113" w:type="dxa"/>
              <w:bottom w:w="113" w:type="dxa"/>
              <w:right w:w="170" w:type="dxa"/>
            </w:tcMar>
          </w:tcPr>
          <w:p w14:paraId="48EEB445" w14:textId="1FE23521" w:rsidR="00876572" w:rsidRPr="00AF0465" w:rsidRDefault="00B85544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386" w:name="PAHOMTS0000223B"/>
            <w:bookmarkEnd w:id="38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del país anfitrión</w:t>
            </w:r>
            <w:bookmarkStart w:id="387" w:name="PAHOMTS0000223E"/>
            <w:bookmarkEnd w:id="387"/>
          </w:p>
          <w:p w14:paraId="08868B8B" w14:textId="73B97254" w:rsidR="00876572" w:rsidRPr="00AF0465" w:rsidRDefault="007E50F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388" w:name="PAHOMTS0000224B"/>
            <w:bookmarkEnd w:id="388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Representantes del Ministerio de Salud </w:t>
            </w:r>
            <w:bookmarkStart w:id="389" w:name="PAHOMTS0000224E"/>
            <w:bookmarkEnd w:id="389"/>
          </w:p>
          <w:p w14:paraId="2CA40A1F" w14:textId="30EDBB09" w:rsidR="00876572" w:rsidRPr="00AF0465" w:rsidRDefault="002B0994" w:rsidP="00C674A4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390" w:name="PAHOMTS0000225B"/>
            <w:bookmarkEnd w:id="39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Personal 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y asociados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 otros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departamentos 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gubernamentales</w:t>
            </w:r>
          </w:p>
        </w:tc>
      </w:tr>
      <w:tr w:rsidR="00B64361" w:rsidRPr="00AF0465" w14:paraId="0A468D0E" w14:textId="77777777" w:rsidTr="00B64361">
        <w:trPr>
          <w:trHeight w:val="501"/>
        </w:trPr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24183ACA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</w:tcPr>
          <w:p w14:paraId="50940EFB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391" w:name="PAHOMTS0000227B"/>
            <w:bookmarkEnd w:id="391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Método</w:t>
            </w:r>
            <w:bookmarkStart w:id="392" w:name="PAHOMTS0000227E"/>
            <w:bookmarkEnd w:id="392"/>
          </w:p>
        </w:tc>
        <w:tc>
          <w:tcPr>
            <w:tcW w:w="3699" w:type="pct"/>
            <w:gridSpan w:val="2"/>
            <w:tcMar>
              <w:top w:w="113" w:type="dxa"/>
              <w:bottom w:w="113" w:type="dxa"/>
              <w:right w:w="170" w:type="dxa"/>
            </w:tcMar>
          </w:tcPr>
          <w:p w14:paraId="5B0F847B" w14:textId="77777777" w:rsidR="00876572" w:rsidRPr="00AF0465" w:rsidRDefault="007E50F8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393" w:name="PAHOMTS0000228B"/>
            <w:bookmarkEnd w:id="393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Conferencia/presentaciones</w:t>
            </w:r>
            <w:bookmarkStart w:id="394" w:name="PAHOMTS0000228E"/>
            <w:bookmarkEnd w:id="394"/>
          </w:p>
          <w:p w14:paraId="7D5A3F97" w14:textId="77777777" w:rsidR="00876572" w:rsidRPr="00AF0465" w:rsidRDefault="007E50F8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395" w:name="PAHOMTS0000229B"/>
            <w:bookmarkEnd w:id="395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Discusión</w:t>
            </w:r>
            <w:bookmarkStart w:id="396" w:name="PAHOMTS0000229E"/>
            <w:bookmarkEnd w:id="39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64361" w:rsidRPr="00AF0465" w14:paraId="31644EE8" w14:textId="77777777" w:rsidTr="00B64361">
        <w:trPr>
          <w:trHeight w:val="213"/>
        </w:trPr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4F9DF5AD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</w:tcPr>
          <w:p w14:paraId="79E6D266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397" w:name="PAHOMTS0000230B"/>
            <w:bookmarkEnd w:id="397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Resultado</w:t>
            </w:r>
            <w:bookmarkStart w:id="398" w:name="PAHOMTS0000230E"/>
            <w:bookmarkEnd w:id="398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99" w:type="pct"/>
            <w:gridSpan w:val="2"/>
            <w:tcMar>
              <w:top w:w="113" w:type="dxa"/>
              <w:bottom w:w="113" w:type="dxa"/>
              <w:right w:w="170" w:type="dxa"/>
            </w:tcMar>
          </w:tcPr>
          <w:p w14:paraId="27228A1E" w14:textId="441CED95" w:rsidR="00876572" w:rsidRPr="00AF0465" w:rsidRDefault="007E50F8">
            <w:pPr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bookmarkStart w:id="399" w:name="PAHOMTS0000231B"/>
            <w:bookmarkEnd w:id="39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Mayor co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nocimiento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de 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las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obligaciones de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los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400" w:name="PAHOMTS0000231E"/>
            <w:bookmarkEnd w:id="400"/>
          </w:p>
          <w:p w14:paraId="73196C80" w14:textId="24D3489E" w:rsidR="00876572" w:rsidRPr="00AF0465" w:rsidRDefault="002B0994" w:rsidP="001376A6">
            <w:pPr>
              <w:numPr>
                <w:ilvl w:val="0"/>
                <w:numId w:val="4"/>
              </w:numPr>
              <w:rPr>
                <w:lang w:eastAsia="en-US"/>
              </w:rPr>
            </w:pPr>
            <w:bookmarkStart w:id="401" w:name="PAHOMTS0000232B"/>
            <w:bookmarkEnd w:id="401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Fortalecimiento y normalización de la interpretación regional de las obligaciones de los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402" w:name="PAHOMTS0000232E"/>
            <w:bookmarkEnd w:id="402"/>
          </w:p>
        </w:tc>
      </w:tr>
      <w:tr w:rsidR="00B64361" w:rsidRPr="00AF0465" w14:paraId="0060CB24" w14:textId="77777777" w:rsidTr="00B64361"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7033DD0A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</w:tcPr>
          <w:p w14:paraId="10B3C2C5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403" w:name="PAHOMTS0000233B"/>
            <w:bookmarkEnd w:id="403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Materiales</w:t>
            </w:r>
            <w:bookmarkStart w:id="404" w:name="PAHOMTS0000233E"/>
            <w:bookmarkEnd w:id="404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99" w:type="pct"/>
            <w:gridSpan w:val="2"/>
            <w:tcMar>
              <w:top w:w="113" w:type="dxa"/>
              <w:bottom w:w="113" w:type="dxa"/>
              <w:right w:w="170" w:type="dxa"/>
            </w:tcMar>
          </w:tcPr>
          <w:p w14:paraId="5B43B60A" w14:textId="5895A6EB" w:rsidR="00876572" w:rsidRPr="00AF0465" w:rsidRDefault="007E50F8">
            <w:pPr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bookmarkStart w:id="405" w:name="PAHOMTS0000234B"/>
            <w:bookmarkEnd w:id="405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Directrices de la OMS para designación de los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406" w:name="PAHOMTS0000234E"/>
            <w:bookmarkEnd w:id="406"/>
          </w:p>
          <w:p w14:paraId="4FAB797F" w14:textId="095F97AD" w:rsidR="00876572" w:rsidRPr="00AF0465" w:rsidRDefault="007E50F8" w:rsidP="00DE42D5">
            <w:pPr>
              <w:numPr>
                <w:ilvl w:val="0"/>
                <w:numId w:val="4"/>
              </w:numPr>
              <w:rPr>
                <w:lang w:eastAsia="en-US"/>
              </w:rPr>
            </w:pPr>
            <w:bookmarkStart w:id="407" w:name="PAHOMTS0000235B"/>
            <w:bookmarkEnd w:id="407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Presentación de la OMS</w:t>
            </w:r>
            <w:r w:rsidR="00DE42D5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: I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ntroducci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ón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y panorama de 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las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funciones de 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los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CNE para el RSI</w:t>
            </w:r>
            <w:bookmarkStart w:id="408" w:name="PAHOMTS0000235E"/>
            <w:bookmarkEnd w:id="408"/>
          </w:p>
        </w:tc>
      </w:tr>
      <w:tr w:rsidR="00876572" w:rsidRPr="00AF0465" w14:paraId="5EF94CD5" w14:textId="77777777" w:rsidTr="00B64361">
        <w:trPr>
          <w:trHeight w:val="264"/>
        </w:trPr>
        <w:tc>
          <w:tcPr>
            <w:tcW w:w="650" w:type="pct"/>
            <w:tcMar>
              <w:top w:w="113" w:type="dxa"/>
              <w:bottom w:w="113" w:type="dxa"/>
              <w:right w:w="170" w:type="dxa"/>
            </w:tcMar>
            <w:vAlign w:val="center"/>
          </w:tcPr>
          <w:p w14:paraId="1C5DDAEE" w14:textId="77777777" w:rsidR="00876572" w:rsidRPr="00AF0465" w:rsidRDefault="007E50F8">
            <w:pP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</w:pPr>
            <w:bookmarkStart w:id="409" w:name="PAHOMTS0000236B"/>
            <w:bookmarkEnd w:id="409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>30 minutos</w:t>
            </w:r>
            <w:bookmarkStart w:id="410" w:name="PAHOMTS0000236E"/>
            <w:bookmarkEnd w:id="410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50" w:type="pct"/>
            <w:gridSpan w:val="3"/>
            <w:vAlign w:val="center"/>
          </w:tcPr>
          <w:p w14:paraId="57A48E70" w14:textId="77777777" w:rsidR="00876572" w:rsidRPr="00AF0465" w:rsidRDefault="007E50F8">
            <w:pPr>
              <w:rPr>
                <w:rFonts w:ascii="Times New Roman" w:hAnsi="Times New Roman"/>
                <w:lang w:eastAsia="en-US"/>
              </w:rPr>
            </w:pPr>
            <w:bookmarkStart w:id="411" w:name="PAHOMTS0000237B"/>
            <w:bookmarkEnd w:id="41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Discusión</w:t>
            </w:r>
            <w:bookmarkStart w:id="412" w:name="PAHOMTS0000237E"/>
            <w:bookmarkEnd w:id="412"/>
          </w:p>
        </w:tc>
      </w:tr>
      <w:tr w:rsidR="00876572" w:rsidRPr="00AF0465" w14:paraId="4E42B530" w14:textId="77777777" w:rsidTr="00B64361"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1D0561AC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413" w:name="PAHOMTS0000238B"/>
            <w:bookmarkEnd w:id="413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30 minutos</w:t>
            </w:r>
            <w:bookmarkStart w:id="414" w:name="PAHOMTS0000238E"/>
            <w:bookmarkEnd w:id="414"/>
          </w:p>
        </w:tc>
        <w:tc>
          <w:tcPr>
            <w:tcW w:w="4350" w:type="pct"/>
            <w:gridSpan w:val="3"/>
          </w:tcPr>
          <w:p w14:paraId="7280B23D" w14:textId="1091BF07" w:rsidR="00876572" w:rsidRPr="00AF0465" w:rsidRDefault="001070CF" w:rsidP="005C2E2E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15" w:name="PAHOMTS0000239B"/>
            <w:bookmarkEnd w:id="415"/>
            <w: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M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ecanismos de intercambio de información </w:t>
            </w:r>
            <w:r w:rsidR="00DE42D5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entre el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unto de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C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ontacto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egional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de la OMS 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para el RSI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y los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y entre 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los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416" w:name="PAHOMTS0000239E"/>
            <w:bookmarkEnd w:id="416"/>
          </w:p>
        </w:tc>
      </w:tr>
      <w:tr w:rsidR="00876572" w:rsidRPr="00AF0465" w14:paraId="2E186EBE" w14:textId="77777777" w:rsidTr="00B64361"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702DC2FC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" w:type="pct"/>
            <w:gridSpan w:val="2"/>
          </w:tcPr>
          <w:p w14:paraId="269E2181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417" w:name="PAHOMTS0000240B"/>
            <w:bookmarkEnd w:id="417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Objetivos</w:t>
            </w:r>
            <w:bookmarkStart w:id="418" w:name="PAHOMTS0000240E"/>
            <w:bookmarkEnd w:id="418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2" w:type="pct"/>
            <w:tcMar>
              <w:top w:w="113" w:type="dxa"/>
              <w:bottom w:w="113" w:type="dxa"/>
              <w:right w:w="170" w:type="dxa"/>
            </w:tcMar>
          </w:tcPr>
          <w:p w14:paraId="1B781155" w14:textId="4D46A8F3" w:rsidR="00876572" w:rsidRPr="00AF0465" w:rsidRDefault="007E50F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19" w:name="PAHOMTS0000241B"/>
            <w:bookmarkEnd w:id="41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Present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ar</w:t>
            </w:r>
            <w:r w:rsidR="00DE42D5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el flujo de información del </w:t>
            </w:r>
            <w:r w:rsidR="005C2E2E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unto de </w:t>
            </w:r>
            <w:r w:rsidR="005C2E2E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C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ontacto </w:t>
            </w:r>
            <w:r w:rsidR="005C2E2E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egional 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 la OMS para el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RSI </w:t>
            </w:r>
            <w:bookmarkStart w:id="420" w:name="PAHOMTS0000241E"/>
            <w:bookmarkEnd w:id="420"/>
          </w:p>
          <w:p w14:paraId="683D9795" w14:textId="60E06FBA" w:rsidR="00876572" w:rsidRPr="00AF0465" w:rsidRDefault="007E50F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21" w:name="PAHOMTS0000242B"/>
            <w:bookmarkEnd w:id="42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Proporcionar un panorama de los tipos de comunicaci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ón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de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l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CNE para el RSI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370670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artículo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s 6-10, </w:t>
            </w:r>
            <w:r w:rsidR="00370670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artículo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44, otros)</w:t>
            </w:r>
            <w:bookmarkStart w:id="422" w:name="PAHOMTS0000242E"/>
            <w:bookmarkEnd w:id="422"/>
          </w:p>
          <w:p w14:paraId="1DED27B1" w14:textId="3162A56D" w:rsidR="00876572" w:rsidRPr="00AF0465" w:rsidRDefault="002B0994" w:rsidP="002B0994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23" w:name="PAHOMTS0000243B"/>
            <w:bookmarkEnd w:id="423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Destacar los éxitos y retos del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intercambio de información </w:t>
            </w:r>
          </w:p>
        </w:tc>
      </w:tr>
      <w:tr w:rsidR="00876572" w:rsidRPr="00AF0465" w14:paraId="28C049FB" w14:textId="77777777" w:rsidTr="00B64361"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7A5D46C3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" w:type="pct"/>
            <w:gridSpan w:val="2"/>
          </w:tcPr>
          <w:p w14:paraId="67709B93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424" w:name="PAHOMTS0000244B"/>
            <w:bookmarkEnd w:id="424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Ponente</w:t>
            </w:r>
            <w:bookmarkStart w:id="425" w:name="PAHOMTS0000244E"/>
            <w:bookmarkEnd w:id="425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2" w:type="pct"/>
            <w:tcMar>
              <w:top w:w="113" w:type="dxa"/>
              <w:bottom w:w="113" w:type="dxa"/>
              <w:right w:w="170" w:type="dxa"/>
            </w:tcMar>
          </w:tcPr>
          <w:p w14:paraId="660D569A" w14:textId="7CA79483" w:rsidR="00876572" w:rsidRPr="00AF0465" w:rsidRDefault="007E50F8" w:rsidP="005C2E2E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26" w:name="PAHOMTS0000245B"/>
            <w:bookmarkEnd w:id="42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OMS o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internacionales</w:t>
            </w:r>
            <w:bookmarkStart w:id="427" w:name="PAHOMTS0000245E"/>
            <w:bookmarkEnd w:id="427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participantes</w:t>
            </w:r>
          </w:p>
        </w:tc>
      </w:tr>
      <w:tr w:rsidR="00876572" w:rsidRPr="00AF0465" w14:paraId="7C056D87" w14:textId="77777777" w:rsidTr="00B64361"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73E2FB92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" w:type="pct"/>
            <w:gridSpan w:val="2"/>
          </w:tcPr>
          <w:p w14:paraId="65DA04A0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428" w:name="PAHOMTS0000246B"/>
            <w:bookmarkEnd w:id="428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Audiencia</w:t>
            </w:r>
            <w:bookmarkStart w:id="429" w:name="PAHOMTS0000246E"/>
            <w:bookmarkEnd w:id="429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2" w:type="pct"/>
            <w:tcMar>
              <w:top w:w="113" w:type="dxa"/>
              <w:bottom w:w="113" w:type="dxa"/>
              <w:right w:w="170" w:type="dxa"/>
            </w:tcMar>
          </w:tcPr>
          <w:p w14:paraId="77F0603D" w14:textId="516B995E" w:rsidR="00876572" w:rsidRPr="00AF0465" w:rsidRDefault="007E50F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30" w:name="PAHOMTS0000247B"/>
            <w:bookmarkEnd w:id="43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Personal de 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otros departamentos gubernamentales y</w:t>
            </w:r>
            <w:bookmarkStart w:id="431" w:name="PAHOMTS0000247E"/>
            <w:bookmarkEnd w:id="43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bookmarkStart w:id="432" w:name="PAHOMTS0000248B"/>
            <w:bookmarkEnd w:id="432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asociados</w:t>
            </w:r>
            <w:bookmarkStart w:id="433" w:name="PAHOMTS0000248E"/>
            <w:bookmarkEnd w:id="433"/>
          </w:p>
          <w:p w14:paraId="5BA8F680" w14:textId="5FD61AF9" w:rsidR="00876572" w:rsidRPr="00AF0465" w:rsidRDefault="007E50F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34" w:name="PAHOMTS0000249B"/>
            <w:bookmarkEnd w:id="43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Representantes de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l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Ministerio de Salud</w:t>
            </w:r>
            <w:bookmarkStart w:id="435" w:name="PAHOMTS0000249E"/>
            <w:bookmarkEnd w:id="435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66DDB8DC" w14:textId="77777777" w:rsidTr="00B64361"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7747DCDC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" w:type="pct"/>
            <w:gridSpan w:val="2"/>
          </w:tcPr>
          <w:p w14:paraId="1AF0D7D7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436" w:name="PAHOMTS0000250B"/>
            <w:bookmarkEnd w:id="436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Método</w:t>
            </w:r>
            <w:bookmarkStart w:id="437" w:name="PAHOMTS0000250E"/>
            <w:bookmarkEnd w:id="437"/>
          </w:p>
        </w:tc>
        <w:tc>
          <w:tcPr>
            <w:tcW w:w="3612" w:type="pct"/>
            <w:tcMar>
              <w:top w:w="113" w:type="dxa"/>
              <w:bottom w:w="113" w:type="dxa"/>
              <w:right w:w="170" w:type="dxa"/>
            </w:tcMar>
          </w:tcPr>
          <w:p w14:paraId="24950695" w14:textId="77777777" w:rsidR="00876572" w:rsidRPr="00AF0465" w:rsidRDefault="007E50F8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38" w:name="PAHOMTS0000251B"/>
            <w:bookmarkEnd w:id="438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Presentaciones</w:t>
            </w:r>
            <w:bookmarkStart w:id="439" w:name="PAHOMTS0000251E"/>
            <w:bookmarkEnd w:id="439"/>
          </w:p>
          <w:p w14:paraId="042A53CE" w14:textId="27CAFF66" w:rsidR="00876572" w:rsidRPr="00AF0465" w:rsidRDefault="007E50F8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40" w:name="PAHOMTS0000252B"/>
            <w:bookmarkEnd w:id="44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lastRenderedPageBreak/>
              <w:t>Discusión de eventos reales (actual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o pasado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)</w:t>
            </w:r>
            <w:bookmarkStart w:id="441" w:name="PAHOMTS0000252E"/>
            <w:bookmarkEnd w:id="44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02218015" w14:textId="77777777" w:rsidTr="00B64361"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6309C482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" w:type="pct"/>
            <w:gridSpan w:val="2"/>
          </w:tcPr>
          <w:p w14:paraId="08C4A159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442" w:name="PAHOMTS0000253B"/>
            <w:bookmarkEnd w:id="442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Resultado</w:t>
            </w:r>
            <w:bookmarkStart w:id="443" w:name="PAHOMTS0000253E"/>
            <w:bookmarkEnd w:id="443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2" w:type="pct"/>
            <w:tcMar>
              <w:top w:w="113" w:type="dxa"/>
              <w:bottom w:w="113" w:type="dxa"/>
              <w:right w:w="170" w:type="dxa"/>
            </w:tcMar>
          </w:tcPr>
          <w:p w14:paraId="7A6E78F1" w14:textId="43F96618" w:rsidR="00876572" w:rsidRPr="00AF0465" w:rsidRDefault="007E50F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bookmarkStart w:id="444" w:name="PAHOMTS0000254B"/>
            <w:bookmarkEnd w:id="44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Mayor comprensión de 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las vías de comunicación y coordinación del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bookmarkStart w:id="445" w:name="PAHOMTS0000254E"/>
            <w:bookmarkEnd w:id="445"/>
            <w:r w:rsidR="005C2E2E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CNE</w:t>
            </w:r>
          </w:p>
          <w:p w14:paraId="7B22BCCB" w14:textId="51CE6DFA" w:rsidR="00876572" w:rsidRPr="00AF0465" w:rsidRDefault="007E50F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bookmarkStart w:id="446" w:name="PAHOMTS0000255B"/>
            <w:bookmarkEnd w:id="44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Incorporación o mayor uso de</w:t>
            </w:r>
            <w:r w:rsidR="009F464A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l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os canales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de intercambio de información de</w:t>
            </w:r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l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bookmarkStart w:id="447" w:name="PAHOMTS0000255E"/>
            <w:bookmarkEnd w:id="447"/>
            <w:r w:rsidR="005C2E2E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CNE</w:t>
            </w:r>
          </w:p>
          <w:p w14:paraId="7EB1B2B3" w14:textId="775DDFB1" w:rsidR="00876572" w:rsidRPr="00AF0465" w:rsidRDefault="002B0994" w:rsidP="005C2E2E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448" w:name="PAHOMTS0000256B"/>
            <w:bookmarkEnd w:id="448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Fortalecimiento y normalización de la interpretación de las atribuciones y funciones de los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449" w:name="PAHOMTS0000256E"/>
            <w:bookmarkEnd w:id="449"/>
          </w:p>
        </w:tc>
      </w:tr>
      <w:tr w:rsidR="00876572" w:rsidRPr="00AF0465" w14:paraId="268D0964" w14:textId="77777777" w:rsidTr="00B64361"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5A3B4D44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" w:type="pct"/>
            <w:gridSpan w:val="2"/>
          </w:tcPr>
          <w:p w14:paraId="301006EB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450" w:name="PAHOMTS0000257B"/>
            <w:bookmarkEnd w:id="450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Materiales</w:t>
            </w:r>
            <w:bookmarkStart w:id="451" w:name="PAHOMTS0000257E"/>
            <w:bookmarkEnd w:id="451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2" w:type="pct"/>
            <w:tcMar>
              <w:top w:w="113" w:type="dxa"/>
              <w:bottom w:w="113" w:type="dxa"/>
              <w:right w:w="170" w:type="dxa"/>
            </w:tcMar>
          </w:tcPr>
          <w:p w14:paraId="71E62E59" w14:textId="11138B88" w:rsidR="00876572" w:rsidRPr="00AF0465" w:rsidRDefault="007E50F8" w:rsidP="002B0994">
            <w:pPr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452" w:name="PAHOMTS0000258B"/>
            <w:bookmarkEnd w:id="452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Presentación de la OMS sobre 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los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mecanismos de intercambio de información</w:t>
            </w:r>
            <w:bookmarkStart w:id="453" w:name="PAHOMTS0000258E"/>
            <w:bookmarkEnd w:id="453"/>
            <w:r w:rsidR="002B099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del RSI</w:t>
            </w:r>
          </w:p>
        </w:tc>
      </w:tr>
      <w:tr w:rsidR="00876572" w:rsidRPr="00AF0465" w14:paraId="6D65C3A6" w14:textId="77777777" w:rsidTr="00B64361">
        <w:trPr>
          <w:trHeight w:val="291"/>
        </w:trPr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0BADFAF4" w14:textId="77777777" w:rsidR="00876572" w:rsidRPr="00AF0465" w:rsidRDefault="007E50F8">
            <w:pP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</w:pPr>
            <w:bookmarkStart w:id="454" w:name="PAHOMTS0000259B"/>
            <w:bookmarkEnd w:id="454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>30 minutos</w:t>
            </w:r>
            <w:bookmarkStart w:id="455" w:name="PAHOMTS0000259E"/>
            <w:bookmarkEnd w:id="455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50" w:type="pct"/>
            <w:gridSpan w:val="3"/>
          </w:tcPr>
          <w:p w14:paraId="2C8109E8" w14:textId="77777777" w:rsidR="00876572" w:rsidRPr="00AF0465" w:rsidRDefault="007E50F8">
            <w:pPr>
              <w:rPr>
                <w:rFonts w:ascii="Times New Roman" w:hAnsi="Times New Roman"/>
                <w:lang w:eastAsia="en-US"/>
              </w:rPr>
            </w:pPr>
            <w:bookmarkStart w:id="456" w:name="PAHOMTS0000260B"/>
            <w:bookmarkEnd w:id="456"/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Discusión</w:t>
            </w:r>
            <w:bookmarkStart w:id="457" w:name="PAHOMTS0000260E"/>
            <w:bookmarkEnd w:id="457"/>
          </w:p>
        </w:tc>
      </w:tr>
      <w:tr w:rsidR="00876572" w:rsidRPr="00AF0465" w14:paraId="4FFA0DDC" w14:textId="77777777" w:rsidTr="00B64361">
        <w:trPr>
          <w:trHeight w:val="201"/>
        </w:trPr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740FA43F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458" w:name="PAHOMTS0000261B"/>
            <w:bookmarkEnd w:id="458"/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1,5 horas</w:t>
            </w:r>
            <w:bookmarkStart w:id="459" w:name="PAHOMTS0000261E"/>
            <w:bookmarkEnd w:id="459"/>
          </w:p>
        </w:tc>
        <w:tc>
          <w:tcPr>
            <w:tcW w:w="4350" w:type="pct"/>
            <w:gridSpan w:val="3"/>
          </w:tcPr>
          <w:p w14:paraId="171D094A" w14:textId="553708CD" w:rsidR="00876572" w:rsidRPr="00AF0465" w:rsidRDefault="0041798E" w:rsidP="0041798E">
            <w:pPr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</w:pPr>
            <w:bookmarkStart w:id="460" w:name="PAHOMTS0000262B"/>
            <w:bookmarkEnd w:id="460"/>
            <w:r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A</w:t>
            </w:r>
            <w:r w:rsidR="007E50F8"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lmuerzo</w:t>
            </w:r>
            <w:bookmarkStart w:id="461" w:name="PAHOMTS0000262E"/>
            <w:bookmarkEnd w:id="461"/>
            <w:r w:rsidR="007E50F8"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78ED2457" w14:textId="77777777" w:rsidTr="00B64361">
        <w:trPr>
          <w:trHeight w:val="264"/>
        </w:trPr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46F290AE" w14:textId="77777777" w:rsidR="00876572" w:rsidRPr="00AF0465" w:rsidRDefault="007E50F8">
            <w:pPr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</w:pPr>
            <w:bookmarkStart w:id="462" w:name="PAHOMTS0000263B"/>
            <w:bookmarkEnd w:id="462"/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2 horas</w:t>
            </w:r>
            <w:bookmarkStart w:id="463" w:name="PAHOMTS0000263E"/>
            <w:bookmarkEnd w:id="463"/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50" w:type="pct"/>
            <w:gridSpan w:val="3"/>
          </w:tcPr>
          <w:p w14:paraId="62A5424B" w14:textId="76EEF01B" w:rsidR="00876572" w:rsidRPr="00AF0465" w:rsidRDefault="007E50F8" w:rsidP="008C48D6">
            <w:pPr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</w:pPr>
            <w:bookmarkStart w:id="464" w:name="PAHOMTS0000264B"/>
            <w:bookmarkEnd w:id="464"/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Panorama de la estructura actual y los procedimientos del </w:t>
            </w:r>
            <w:r w:rsidR="00B85544"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CNE </w:t>
            </w:r>
            <w:r w:rsidR="00442CA5"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en el</w:t>
            </w:r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 país anfitrión</w:t>
            </w:r>
            <w:bookmarkStart w:id="465" w:name="PAHOMTS0000264E"/>
            <w:bookmarkEnd w:id="465"/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392EAF86" w14:textId="77777777" w:rsidTr="00B64361"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3C98096E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" w:type="pct"/>
            <w:gridSpan w:val="2"/>
          </w:tcPr>
          <w:p w14:paraId="2FAE8320" w14:textId="77777777" w:rsidR="00876572" w:rsidRPr="00AF0465" w:rsidRDefault="007E50F8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66" w:name="PAHOMTS0000265B"/>
            <w:bookmarkEnd w:id="466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Objetivos</w:t>
            </w:r>
            <w:bookmarkStart w:id="467" w:name="PAHOMTS0000265E"/>
            <w:bookmarkEnd w:id="467"/>
          </w:p>
        </w:tc>
        <w:tc>
          <w:tcPr>
            <w:tcW w:w="3612" w:type="pct"/>
            <w:tcMar>
              <w:top w:w="113" w:type="dxa"/>
              <w:bottom w:w="113" w:type="dxa"/>
              <w:right w:w="170" w:type="dxa"/>
            </w:tcMar>
          </w:tcPr>
          <w:p w14:paraId="54E92503" w14:textId="4E80EB7A" w:rsidR="00876572" w:rsidRPr="00AF0465" w:rsidRDefault="00442CA5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43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68" w:name="PAHOMTS0000266B"/>
            <w:bookmarkEnd w:id="468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Ofrecer una visión detallada de la ubicación del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en la estructura gubernamental </w:t>
            </w:r>
            <w:bookmarkStart w:id="469" w:name="PAHOMTS0000266E"/>
            <w:bookmarkEnd w:id="469"/>
          </w:p>
          <w:p w14:paraId="0F3DBB62" w14:textId="42D68CA0" w:rsidR="00876572" w:rsidRPr="00AF0465" w:rsidRDefault="007E50F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43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70" w:name="PAHOMTS0000267B"/>
            <w:bookmarkEnd w:id="47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Describir qué marcos jurídicos, de política o administrativos están en </w:t>
            </w:r>
            <w:r w:rsidR="00442CA5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vigor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para las operaciones de</w:t>
            </w:r>
            <w:r w:rsidR="00442CA5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l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471" w:name="PAHOMTS0000267E"/>
            <w:bookmarkEnd w:id="471"/>
          </w:p>
          <w:p w14:paraId="4E4A6988" w14:textId="40478456" w:rsidR="00876572" w:rsidRPr="00AF0465" w:rsidRDefault="007E50F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43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72" w:name="PAHOMTS0000268B"/>
            <w:bookmarkEnd w:id="472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Proporcionar un panorama de la estructura, </w:t>
            </w:r>
            <w:r w:rsidR="00442CA5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las atribuciones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y la función del Ministerio de Salud/Departamento de Salud /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y sus nexos</w:t>
            </w:r>
            <w:r w:rsidR="00442CA5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con otros departamentos gubernamentales</w:t>
            </w:r>
            <w:bookmarkStart w:id="473" w:name="PAHOMTS0000268E"/>
            <w:bookmarkEnd w:id="473"/>
          </w:p>
          <w:p w14:paraId="17BF5276" w14:textId="297866B9" w:rsidR="00876572" w:rsidRPr="00AF0465" w:rsidRDefault="007E50F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43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74" w:name="PAHOMTS0000269B"/>
            <w:bookmarkEnd w:id="47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Describir qué mecanismos </w:t>
            </w:r>
            <w:r w:rsidR="00442CA5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existen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para </w:t>
            </w:r>
            <w:r w:rsidR="00442CA5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la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comunicación con el sector de la salud y con otros sectores</w:t>
            </w:r>
            <w:bookmarkStart w:id="475" w:name="PAHOMTS0000269E"/>
            <w:bookmarkEnd w:id="475"/>
          </w:p>
          <w:p w14:paraId="0BBF7B5D" w14:textId="77777777" w:rsidR="00442CA5" w:rsidRPr="00AF0465" w:rsidRDefault="007E50F8" w:rsidP="00442CA5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43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76" w:name="PAHOMTS0000270B"/>
            <w:bookmarkEnd w:id="47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Compartir </w:t>
            </w:r>
            <w:r w:rsidR="00442CA5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el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diagrama de flujo de comunicación en el Ministerio de Salud y con </w:t>
            </w:r>
            <w:r w:rsidR="00442CA5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otros departamentos gubernamentales</w:t>
            </w:r>
          </w:p>
          <w:p w14:paraId="0C8A8576" w14:textId="718EA6DF" w:rsidR="00876572" w:rsidRPr="00AF0465" w:rsidRDefault="00442CA5" w:rsidP="00442CA5">
            <w:pPr>
              <w:numPr>
                <w:ilvl w:val="0"/>
                <w:numId w:val="2"/>
              </w:numPr>
              <w:tabs>
                <w:tab w:val="clear" w:pos="1440"/>
              </w:tabs>
              <w:ind w:left="343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77" w:name="PAHOMTS0000271B"/>
            <w:bookmarkEnd w:id="477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Analizar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los puntos fuertes y las oportunidades para mejora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</w:t>
            </w:r>
            <w:bookmarkStart w:id="478" w:name="PAHOMTS0000271E"/>
            <w:bookmarkEnd w:id="478"/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1E9239BA" w14:textId="77777777" w:rsidTr="00B64361"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4F106F3C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" w:type="pct"/>
            <w:gridSpan w:val="2"/>
          </w:tcPr>
          <w:p w14:paraId="44883C8B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479" w:name="PAHOMTS0000272B"/>
            <w:bookmarkEnd w:id="479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Ponente</w:t>
            </w:r>
            <w:bookmarkStart w:id="480" w:name="PAHOMTS0000272E"/>
            <w:bookmarkEnd w:id="480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2" w:type="pct"/>
            <w:tcMar>
              <w:top w:w="113" w:type="dxa"/>
              <w:bottom w:w="113" w:type="dxa"/>
              <w:right w:w="170" w:type="dxa"/>
            </w:tcMar>
          </w:tcPr>
          <w:p w14:paraId="398781FB" w14:textId="77777777" w:rsidR="00876572" w:rsidRPr="00AF0465" w:rsidRDefault="007E50F8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81" w:name="PAHOMTS0000273B"/>
            <w:bookmarkEnd w:id="48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País anfitrión</w:t>
            </w:r>
            <w:bookmarkStart w:id="482" w:name="PAHOMTS0000273E"/>
            <w:bookmarkEnd w:id="482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7E694A44" w14:textId="77777777" w:rsidTr="00B64361"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6ABD493E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" w:type="pct"/>
            <w:gridSpan w:val="2"/>
          </w:tcPr>
          <w:p w14:paraId="7AAFC3F5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483" w:name="PAHOMTS0000274B"/>
            <w:bookmarkEnd w:id="483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Audiencia</w:t>
            </w:r>
            <w:bookmarkStart w:id="484" w:name="PAHOMTS0000274E"/>
            <w:bookmarkEnd w:id="484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2" w:type="pct"/>
            <w:tcMar>
              <w:top w:w="113" w:type="dxa"/>
              <w:bottom w:w="113" w:type="dxa"/>
              <w:right w:w="170" w:type="dxa"/>
            </w:tcMar>
          </w:tcPr>
          <w:p w14:paraId="43FD988C" w14:textId="77777777" w:rsidR="00876572" w:rsidRPr="00AF0465" w:rsidRDefault="007E50F8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85" w:name="PAHOMTS0000275B"/>
            <w:bookmarkEnd w:id="485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OMS</w:t>
            </w:r>
            <w:bookmarkStart w:id="486" w:name="PAHOMTS0000275E"/>
            <w:bookmarkEnd w:id="486"/>
          </w:p>
          <w:p w14:paraId="72D20727" w14:textId="072BF7A1" w:rsidR="00876572" w:rsidRPr="00AF0465" w:rsidRDefault="00B85544" w:rsidP="00F41DB0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87" w:name="PAHOMTS0000276B"/>
            <w:bookmarkEnd w:id="487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488" w:name="PAHOMTS0000276E"/>
            <w:bookmarkEnd w:id="488"/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internacionales participantes</w:t>
            </w:r>
          </w:p>
        </w:tc>
      </w:tr>
      <w:tr w:rsidR="00876572" w:rsidRPr="00AF0465" w14:paraId="00863D8A" w14:textId="77777777" w:rsidTr="00B64361"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28531082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" w:type="pct"/>
            <w:gridSpan w:val="2"/>
          </w:tcPr>
          <w:p w14:paraId="15AD242B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489" w:name="PAHOMTS0000277B"/>
            <w:bookmarkEnd w:id="489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Método</w:t>
            </w:r>
            <w:bookmarkStart w:id="490" w:name="PAHOMTS0000277E"/>
            <w:bookmarkEnd w:id="490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2" w:type="pct"/>
            <w:tcMar>
              <w:top w:w="113" w:type="dxa"/>
              <w:bottom w:w="113" w:type="dxa"/>
              <w:right w:w="170" w:type="dxa"/>
            </w:tcMar>
          </w:tcPr>
          <w:p w14:paraId="2E515067" w14:textId="3F713BF5" w:rsidR="00876572" w:rsidRPr="00AF0465" w:rsidRDefault="007E50F8" w:rsidP="00442CA5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91" w:name="PAHOMTS0000278B"/>
            <w:bookmarkEnd w:id="49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Presentaciones de</w:t>
            </w:r>
            <w:r w:rsidR="00442CA5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l país anfitrión</w:t>
            </w:r>
            <w:bookmarkStart w:id="492" w:name="PAHOMTS0000278E"/>
            <w:bookmarkEnd w:id="492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5BA5FF75" w14:textId="77777777" w:rsidTr="00B64361"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38F37A80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" w:type="pct"/>
            <w:gridSpan w:val="2"/>
          </w:tcPr>
          <w:p w14:paraId="6FAF5026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493" w:name="PAHOMTS0000279B"/>
            <w:bookmarkEnd w:id="493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Resultado</w:t>
            </w:r>
            <w:bookmarkStart w:id="494" w:name="PAHOMTS0000279E"/>
            <w:bookmarkEnd w:id="494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2" w:type="pct"/>
            <w:tcMar>
              <w:top w:w="113" w:type="dxa"/>
              <w:bottom w:w="113" w:type="dxa"/>
              <w:right w:w="170" w:type="dxa"/>
            </w:tcMar>
          </w:tcPr>
          <w:p w14:paraId="33A2AA55" w14:textId="78C4AB40" w:rsidR="00876572" w:rsidRPr="00AF0465" w:rsidRDefault="00442CA5" w:rsidP="00442CA5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95" w:name="PAHOMTS0000280B"/>
            <w:bookmarkEnd w:id="495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Mayor c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omprensión de las diferencias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relativas a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estructuras, autoridades y prácticas</w:t>
            </w:r>
            <w:bookmarkStart w:id="496" w:name="PAHOMTS0000280E"/>
            <w:bookmarkEnd w:id="496"/>
          </w:p>
          <w:p w14:paraId="026D4158" w14:textId="3CC7A0A6" w:rsidR="00876572" w:rsidRPr="00AF0465" w:rsidRDefault="00442CA5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97" w:name="PAHOMTS0000281B"/>
            <w:bookmarkEnd w:id="497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Identificación de las m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ejores prácticas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 gestión de los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498" w:name="PAHOMTS0000281E"/>
            <w:bookmarkEnd w:id="498"/>
          </w:p>
          <w:p w14:paraId="347084DE" w14:textId="0942C602" w:rsidR="00876572" w:rsidRPr="00AF0465" w:rsidRDefault="00442CA5" w:rsidP="00F41DB0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499" w:name="PAHOMTS0000282B"/>
            <w:bookmarkEnd w:id="49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Identificación de las áreas para el fortalecimiento de la gestión del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500" w:name="PAHOMTS0000282E"/>
            <w:bookmarkEnd w:id="500"/>
          </w:p>
        </w:tc>
      </w:tr>
      <w:tr w:rsidR="00876572" w:rsidRPr="00AF0465" w14:paraId="6B683045" w14:textId="77777777" w:rsidTr="00B64361">
        <w:trPr>
          <w:trHeight w:val="273"/>
        </w:trPr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0A460EF0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" w:type="pct"/>
            <w:gridSpan w:val="2"/>
          </w:tcPr>
          <w:p w14:paraId="3CB7C216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501" w:name="PAHOMTS0000283B"/>
            <w:bookmarkEnd w:id="501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Materiales</w:t>
            </w:r>
            <w:bookmarkStart w:id="502" w:name="PAHOMTS0000283E"/>
            <w:bookmarkEnd w:id="502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2" w:type="pct"/>
            <w:tcMar>
              <w:top w:w="113" w:type="dxa"/>
              <w:bottom w:w="113" w:type="dxa"/>
              <w:right w:w="170" w:type="dxa"/>
            </w:tcMar>
          </w:tcPr>
          <w:p w14:paraId="709DA8F8" w14:textId="0E7515BB" w:rsidR="00876572" w:rsidRPr="00AF0465" w:rsidRDefault="007E50F8" w:rsidP="00442CA5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03" w:name="PAHOMTS0000284B"/>
            <w:bookmarkEnd w:id="503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Presentación de</w:t>
            </w:r>
            <w:r w:rsidR="00442CA5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l país anfitrión</w:t>
            </w:r>
            <w:r w:rsidR="00D201CD" w:rsidRPr="00AF046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442CA5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Modelo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1</w:t>
            </w:r>
            <w:bookmarkStart w:id="504" w:name="PAHOMTS0000284E"/>
            <w:bookmarkEnd w:id="50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2DF356D7" w14:textId="77777777" w:rsidTr="00B64361"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1710C2C7" w14:textId="77777777" w:rsidR="00876572" w:rsidRPr="00AF0465" w:rsidRDefault="007E50F8">
            <w:pP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</w:pPr>
            <w:bookmarkStart w:id="505" w:name="PAHOMTS0000285B"/>
            <w:bookmarkEnd w:id="505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>1 hora</w:t>
            </w:r>
            <w:bookmarkStart w:id="506" w:name="PAHOMTS0000285E"/>
            <w:bookmarkEnd w:id="506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50" w:type="pct"/>
            <w:gridSpan w:val="3"/>
          </w:tcPr>
          <w:p w14:paraId="790CFB92" w14:textId="77777777" w:rsidR="00876572" w:rsidRPr="00AF0465" w:rsidRDefault="007E50F8">
            <w:pPr>
              <w:rPr>
                <w:sz w:val="22"/>
                <w:szCs w:val="22"/>
                <w:lang w:eastAsia="en-US"/>
              </w:rPr>
            </w:pPr>
            <w:bookmarkStart w:id="507" w:name="PAHOMTS0000286B"/>
            <w:bookmarkEnd w:id="507"/>
            <w:r w:rsidRPr="00AF0465">
              <w:rPr>
                <w:sz w:val="22"/>
                <w:szCs w:val="22"/>
                <w:lang w:eastAsia="en-US"/>
              </w:rPr>
              <w:t>Discusión</w:t>
            </w:r>
            <w:bookmarkStart w:id="508" w:name="PAHOMTS0000286E"/>
            <w:bookmarkEnd w:id="508"/>
          </w:p>
          <w:p w14:paraId="5424CB22" w14:textId="61B2EE47" w:rsidR="00442CA5" w:rsidRPr="00AF0465" w:rsidRDefault="00442CA5" w:rsidP="00442CA5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bookmarkStart w:id="509" w:name="PAHOMTS0000287B"/>
            <w:bookmarkEnd w:id="509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Identificar componentes para incluirlos en los procedimientos normalizados de trabajo del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CNE </w:t>
            </w:r>
          </w:p>
          <w:p w14:paraId="0771A5D3" w14:textId="286BF26F" w:rsidR="00876572" w:rsidRPr="00AF0465" w:rsidRDefault="00442CA5" w:rsidP="00F41DB0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en-US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Identificar dominios específicos para el examen de los procedimientos normalizados de trabajo en el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CNE </w:t>
            </w:r>
            <w:bookmarkStart w:id="510" w:name="PAHOMTS0000288E"/>
            <w:bookmarkEnd w:id="510"/>
          </w:p>
        </w:tc>
      </w:tr>
      <w:tr w:rsidR="00876572" w:rsidRPr="00AF0465" w14:paraId="3CA143CB" w14:textId="77777777" w:rsidTr="00B64361">
        <w:tc>
          <w:tcPr>
            <w:tcW w:w="650" w:type="pct"/>
            <w:tcMar>
              <w:top w:w="113" w:type="dxa"/>
              <w:bottom w:w="113" w:type="dxa"/>
              <w:right w:w="170" w:type="dxa"/>
            </w:tcMar>
          </w:tcPr>
          <w:p w14:paraId="6B572FA4" w14:textId="77777777" w:rsidR="00876572" w:rsidRPr="00AF0465" w:rsidRDefault="007E50F8">
            <w:pPr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  <w:lang w:eastAsia="en-US"/>
              </w:rPr>
            </w:pPr>
            <w:bookmarkStart w:id="511" w:name="PAHOMTS0000289B"/>
            <w:bookmarkEnd w:id="51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30 minutos</w:t>
            </w:r>
            <w:bookmarkStart w:id="512" w:name="PAHOMTS0000289E"/>
            <w:bookmarkEnd w:id="512"/>
          </w:p>
        </w:tc>
        <w:tc>
          <w:tcPr>
            <w:tcW w:w="4350" w:type="pct"/>
            <w:gridSpan w:val="3"/>
          </w:tcPr>
          <w:p w14:paraId="0ACB845B" w14:textId="28608A86" w:rsidR="00876572" w:rsidRPr="00AF0465" w:rsidRDefault="007E50F8" w:rsidP="0041798E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13" w:name="PAHOMTS0000290B"/>
            <w:bookmarkEnd w:id="513"/>
            <w:r w:rsidRPr="00AF0465">
              <w:rPr>
                <w:rFonts w:asciiTheme="majorHAnsi" w:hAnsiTheme="majorHAnsi"/>
                <w:sz w:val="22"/>
                <w:szCs w:val="22"/>
                <w:lang w:eastAsia="en-US"/>
              </w:rPr>
              <w:t>Re</w:t>
            </w:r>
            <w:r w:rsidR="00F66298" w:rsidRPr="00AF0465">
              <w:rPr>
                <w:rFonts w:asciiTheme="majorHAnsi" w:hAnsiTheme="majorHAnsi"/>
                <w:sz w:val="22"/>
                <w:szCs w:val="22"/>
                <w:lang w:eastAsia="en-US"/>
              </w:rPr>
              <w:t>paso</w:t>
            </w:r>
            <w:r w:rsidRPr="00AF046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de</w:t>
            </w:r>
            <w:r w:rsidR="00442CA5" w:rsidRPr="00AF0465">
              <w:rPr>
                <w:rFonts w:asciiTheme="majorHAnsi" w:hAnsiTheme="majorHAnsi"/>
                <w:sz w:val="22"/>
                <w:szCs w:val="22"/>
                <w:lang w:eastAsia="en-US"/>
              </w:rPr>
              <w:t>l</w:t>
            </w:r>
            <w:r w:rsidRPr="00AF046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Día 1 </w:t>
            </w:r>
            <w:bookmarkStart w:id="514" w:name="PAHOMTS0000290E"/>
            <w:bookmarkEnd w:id="514"/>
          </w:p>
        </w:tc>
      </w:tr>
    </w:tbl>
    <w:p w14:paraId="11B28715" w14:textId="77777777" w:rsidR="00876572" w:rsidRPr="00AF0465" w:rsidRDefault="00876572" w:rsidP="0072332F">
      <w:pPr>
        <w:pStyle w:val="Heading1"/>
        <w:sectPr w:rsidR="00876572" w:rsidRPr="00AF0465" w:rsidSect="0072332F">
          <w:pgSz w:w="12240" w:h="15840" w:code="1"/>
          <w:pgMar w:top="1267" w:right="1440" w:bottom="1080" w:left="1440" w:header="706" w:footer="432" w:gutter="0"/>
          <w:cols w:space="708"/>
        </w:sectPr>
      </w:pPr>
    </w:p>
    <w:p w14:paraId="08F4FD49" w14:textId="7C97FF9C" w:rsidR="00876572" w:rsidRPr="00AF0465" w:rsidRDefault="007E50F8" w:rsidP="0072332F">
      <w:pPr>
        <w:pStyle w:val="Heading1"/>
      </w:pPr>
      <w:bookmarkStart w:id="515" w:name="PAHOMTS0000291B"/>
      <w:bookmarkStart w:id="516" w:name="_Toc375497761"/>
      <w:bookmarkEnd w:id="515"/>
      <w:r w:rsidRPr="00AF0465">
        <w:lastRenderedPageBreak/>
        <w:t xml:space="preserve">Programa propuesto </w:t>
      </w:r>
      <w:r w:rsidR="00F66298" w:rsidRPr="00AF0465">
        <w:t xml:space="preserve">para el </w:t>
      </w:r>
      <w:r w:rsidR="002A7401" w:rsidRPr="00AF0465">
        <w:t>taller de fortalecimiento del CNE</w:t>
      </w:r>
      <w:r w:rsidR="00B85544" w:rsidRPr="00AF0465">
        <w:t xml:space="preserve"> para el RSI</w:t>
      </w:r>
      <w:r w:rsidR="00D201CD" w:rsidRPr="00AF0465">
        <w:t xml:space="preserve">. </w:t>
      </w:r>
      <w:r w:rsidRPr="00AF0465">
        <w:t>D</w:t>
      </w:r>
      <w:r w:rsidR="00F66298" w:rsidRPr="00AF0465">
        <w:t>ía</w:t>
      </w:r>
      <w:r w:rsidRPr="00AF0465">
        <w:t xml:space="preserve"> 2</w:t>
      </w:r>
      <w:bookmarkStart w:id="517" w:name="PAHOMTS0000291E"/>
      <w:bookmarkEnd w:id="516"/>
      <w:bookmarkEnd w:id="517"/>
    </w:p>
    <w:tbl>
      <w:tblPr>
        <w:tblW w:w="5333" w:type="pct"/>
        <w:tblBorders>
          <w:top w:val="dotted" w:sz="4" w:space="0" w:color="336699"/>
          <w:left w:val="dotted" w:sz="4" w:space="0" w:color="336699"/>
          <w:bottom w:val="dotted" w:sz="4" w:space="0" w:color="336699"/>
          <w:right w:val="dotted" w:sz="4" w:space="0" w:color="336699"/>
          <w:insideH w:val="dotted" w:sz="4" w:space="0" w:color="336699"/>
          <w:insideV w:val="dotted" w:sz="4" w:space="0" w:color="336699"/>
        </w:tblBorders>
        <w:tblLook w:val="01E0" w:firstRow="1" w:lastRow="1" w:firstColumn="1" w:lastColumn="1" w:noHBand="0" w:noVBand="0"/>
      </w:tblPr>
      <w:tblGrid>
        <w:gridCol w:w="1327"/>
        <w:gridCol w:w="1335"/>
        <w:gridCol w:w="7311"/>
      </w:tblGrid>
      <w:tr w:rsidR="00876572" w:rsidRPr="00AF0465" w14:paraId="6F950C41" w14:textId="77777777" w:rsidTr="00B64361">
        <w:trPr>
          <w:trHeight w:val="240"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39A58607" w14:textId="77777777" w:rsidR="00876572" w:rsidRPr="00AF0465" w:rsidRDefault="007E50F8">
            <w:pPr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</w:pPr>
            <w:bookmarkStart w:id="518" w:name="PAHOMTS0000292B"/>
            <w:bookmarkEnd w:id="518"/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3 horas</w:t>
            </w:r>
            <w:bookmarkStart w:id="519" w:name="PAHOMTS0000292E"/>
            <w:bookmarkEnd w:id="519"/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30" w:type="pct"/>
            <w:gridSpan w:val="2"/>
          </w:tcPr>
          <w:p w14:paraId="1E139057" w14:textId="54E00FD1" w:rsidR="00876572" w:rsidRPr="00AF0465" w:rsidRDefault="007E50F8" w:rsidP="00F66298">
            <w:pPr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</w:pPr>
            <w:bookmarkStart w:id="520" w:name="PAHOMTS0000293B"/>
            <w:bookmarkEnd w:id="520"/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Panorama de </w:t>
            </w:r>
            <w:r w:rsidR="00F66298"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la </w:t>
            </w:r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estructura actual y</w:t>
            </w:r>
            <w:r w:rsidR="00F66298"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 los</w:t>
            </w:r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 procedimientos</w:t>
            </w:r>
            <w:r w:rsidR="00F66298"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 de los </w:t>
            </w:r>
            <w:r w:rsidR="00B85544"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CNE para el RSI</w:t>
            </w:r>
            <w:r w:rsidR="00F66298"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 internacionales </w:t>
            </w:r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participantes </w:t>
            </w:r>
          </w:p>
        </w:tc>
      </w:tr>
      <w:tr w:rsidR="00876572" w:rsidRPr="00AF0465" w14:paraId="0E5439EC" w14:textId="77777777" w:rsidTr="00B6436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440411B9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14:paraId="6B28C6A3" w14:textId="77777777" w:rsidR="00876572" w:rsidRPr="00AF0465" w:rsidRDefault="007E50F8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21" w:name="PAHOMTS0000294B"/>
            <w:bookmarkEnd w:id="521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Objetivos</w:t>
            </w:r>
            <w:bookmarkStart w:id="522" w:name="PAHOMTS0000294E"/>
            <w:bookmarkEnd w:id="522"/>
          </w:p>
        </w:tc>
        <w:tc>
          <w:tcPr>
            <w:tcW w:w="3669" w:type="pct"/>
            <w:tcMar>
              <w:top w:w="113" w:type="dxa"/>
              <w:bottom w:w="113" w:type="dxa"/>
              <w:right w:w="170" w:type="dxa"/>
            </w:tcMar>
          </w:tcPr>
          <w:p w14:paraId="536C2270" w14:textId="43EF4B7A" w:rsidR="00F66298" w:rsidRPr="00AF0465" w:rsidRDefault="00F66298" w:rsidP="00F6629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43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23" w:name="PAHOMTS0000295B"/>
            <w:bookmarkEnd w:id="523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Ofrecer una visión detallada de la ubicación del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en la estructura gubernamental </w:t>
            </w:r>
          </w:p>
          <w:p w14:paraId="767201D8" w14:textId="4E2F7098" w:rsidR="00F66298" w:rsidRPr="00AF0465" w:rsidRDefault="00F66298" w:rsidP="00F6629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43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Describir qué marcos jurídicos, de política o administrativos están en vigor para las operaciones del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</w:p>
          <w:p w14:paraId="5620CCE8" w14:textId="3B03508B" w:rsidR="00F66298" w:rsidRPr="00AF0465" w:rsidRDefault="00F66298" w:rsidP="00F6629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43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24" w:name="PAHOMTS0000297B"/>
            <w:bookmarkEnd w:id="52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Proporcionar un panorama de la estructura, las atribuciones y la función del Ministerio de Salud/Departamento de Salud /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y sus nexos con otros departamentos gubernamentales</w:t>
            </w:r>
          </w:p>
          <w:p w14:paraId="4361CDAD" w14:textId="77777777" w:rsidR="00F66298" w:rsidRPr="00AF0465" w:rsidRDefault="00F66298" w:rsidP="00F6629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43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Describir qué mecanismos existen para la comunicación con el sector de la salud y con otros sectores</w:t>
            </w:r>
          </w:p>
          <w:p w14:paraId="1A1C472F" w14:textId="6E360D16" w:rsidR="00F66298" w:rsidRPr="00AF0465" w:rsidRDefault="00F66298" w:rsidP="00F6629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43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Compartir el diagrama de flujo de comunicación en el Ministerio de Salud y otros departamentos gubernamentales</w:t>
            </w:r>
          </w:p>
          <w:p w14:paraId="4E041987" w14:textId="57BEFE12" w:rsidR="00876572" w:rsidRPr="00B64361" w:rsidRDefault="00F66298" w:rsidP="00F6629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43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Analizar los puntos fuertes y las oportunidades para mejorar</w:t>
            </w:r>
            <w:bookmarkStart w:id="525" w:name="PAHOMTS0000297E"/>
            <w:bookmarkStart w:id="526" w:name="PAHOMTS0000298B"/>
            <w:bookmarkStart w:id="527" w:name="PAHOMTS0000300E"/>
            <w:bookmarkEnd w:id="525"/>
            <w:bookmarkEnd w:id="526"/>
            <w:bookmarkEnd w:id="527"/>
          </w:p>
        </w:tc>
      </w:tr>
      <w:tr w:rsidR="00876572" w:rsidRPr="00AF0465" w14:paraId="1798772C" w14:textId="77777777" w:rsidTr="00E04591">
        <w:trPr>
          <w:trHeight w:val="228"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503EB919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14:paraId="114FCDED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528" w:name="PAHOMTS0000301B"/>
            <w:bookmarkEnd w:id="528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Ponente</w:t>
            </w:r>
            <w:bookmarkStart w:id="529" w:name="PAHOMTS0000301E"/>
            <w:bookmarkEnd w:id="529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69" w:type="pct"/>
          </w:tcPr>
          <w:p w14:paraId="3D9BA868" w14:textId="67ADCE46" w:rsidR="00876572" w:rsidRPr="00AF0465" w:rsidRDefault="00B85544" w:rsidP="004325C7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30" w:name="PAHOMTS0000302B"/>
            <w:bookmarkEnd w:id="53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531" w:name="PAHOMTS0000302E"/>
            <w:bookmarkEnd w:id="531"/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internacionales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participantes</w:t>
            </w:r>
          </w:p>
        </w:tc>
      </w:tr>
      <w:tr w:rsidR="00876572" w:rsidRPr="00AF0465" w14:paraId="520665D8" w14:textId="77777777" w:rsidTr="00B64361">
        <w:trPr>
          <w:trHeight w:val="303"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4F20A135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14:paraId="31D5605F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532" w:name="PAHOMTS0000303B"/>
            <w:bookmarkEnd w:id="532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Audiencia</w:t>
            </w:r>
            <w:bookmarkStart w:id="533" w:name="PAHOMTS0000303E"/>
            <w:bookmarkEnd w:id="533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69" w:type="pct"/>
          </w:tcPr>
          <w:p w14:paraId="61DEE87D" w14:textId="77777777" w:rsidR="00876572" w:rsidRPr="00AF0465" w:rsidRDefault="007E50F8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34" w:name="PAHOMTS0000304B"/>
            <w:bookmarkEnd w:id="53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País anfitrión</w:t>
            </w:r>
            <w:bookmarkStart w:id="535" w:name="PAHOMTS0000304E"/>
            <w:bookmarkEnd w:id="535"/>
          </w:p>
          <w:p w14:paraId="3F89E44B" w14:textId="261EBF17" w:rsidR="00876572" w:rsidRPr="00AF0465" w:rsidRDefault="007E50F8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36" w:name="PAHOMTS0000305B"/>
            <w:bookmarkEnd w:id="53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Personal de 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otros departamentos gubernamentales y </w:t>
            </w:r>
            <w:bookmarkStart w:id="537" w:name="PAHOMTS0000306B"/>
            <w:bookmarkEnd w:id="537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asociados</w:t>
            </w:r>
            <w:bookmarkStart w:id="538" w:name="PAHOMTS0000306E"/>
            <w:bookmarkEnd w:id="538"/>
          </w:p>
          <w:p w14:paraId="2807E5C4" w14:textId="77777777" w:rsidR="00876572" w:rsidRPr="00AF0465" w:rsidRDefault="007E50F8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39" w:name="PAHOMTS0000307B"/>
            <w:bookmarkEnd w:id="53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OMS</w:t>
            </w:r>
            <w:bookmarkStart w:id="540" w:name="PAHOMTS0000307E"/>
            <w:bookmarkEnd w:id="54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0B47926E" w14:textId="77777777" w:rsidTr="00B64361">
        <w:trPr>
          <w:trHeight w:val="303"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5A7E00E9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14:paraId="2EF5C4A3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541" w:name="PAHOMTS0000308B"/>
            <w:bookmarkEnd w:id="541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Método</w:t>
            </w:r>
            <w:bookmarkStart w:id="542" w:name="PAHOMTS0000308E"/>
            <w:bookmarkEnd w:id="542"/>
          </w:p>
        </w:tc>
        <w:tc>
          <w:tcPr>
            <w:tcW w:w="3669" w:type="pct"/>
          </w:tcPr>
          <w:p w14:paraId="25855A76" w14:textId="77777777" w:rsidR="00876572" w:rsidRPr="00AF0465" w:rsidRDefault="007E50F8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43" w:name="PAHOMTS0000309B"/>
            <w:bookmarkEnd w:id="543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Presentaciones</w:t>
            </w:r>
            <w:bookmarkStart w:id="544" w:name="PAHOMTS0000309E"/>
            <w:bookmarkEnd w:id="544"/>
          </w:p>
          <w:p w14:paraId="07EC3205" w14:textId="7A69A59F" w:rsidR="00876572" w:rsidRPr="00AF0465" w:rsidRDefault="007E50F8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45" w:name="PAHOMTS0000310B"/>
            <w:bookmarkEnd w:id="545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Discusión de eventos reales (actual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o pasado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)</w:t>
            </w:r>
            <w:bookmarkStart w:id="546" w:name="PAHOMTS0000310E"/>
            <w:bookmarkEnd w:id="54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583CA1E0" w14:textId="77777777" w:rsidTr="00B64361">
        <w:trPr>
          <w:trHeight w:val="303"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53C94AAB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14:paraId="6C42719D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547" w:name="PAHOMTS0000311B"/>
            <w:bookmarkEnd w:id="547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Resultados</w:t>
            </w:r>
            <w:bookmarkStart w:id="548" w:name="PAHOMTS0000311E"/>
            <w:bookmarkEnd w:id="548"/>
          </w:p>
        </w:tc>
        <w:tc>
          <w:tcPr>
            <w:tcW w:w="3669" w:type="pct"/>
          </w:tcPr>
          <w:p w14:paraId="121FE91B" w14:textId="77777777" w:rsidR="00F66298" w:rsidRPr="00AF0465" w:rsidRDefault="00F66298" w:rsidP="00F66298">
            <w:pPr>
              <w:numPr>
                <w:ilvl w:val="0"/>
                <w:numId w:val="6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49" w:name="PAHOMTS0000312B"/>
            <w:bookmarkEnd w:id="54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Mayor comprensión de las diferencias relativas a estructuras, autoridades y prácticas</w:t>
            </w:r>
          </w:p>
          <w:p w14:paraId="3BDAE980" w14:textId="474CAE7C" w:rsidR="00876572" w:rsidRPr="00AF0465" w:rsidRDefault="00F66298" w:rsidP="00F66298">
            <w:pPr>
              <w:numPr>
                <w:ilvl w:val="0"/>
                <w:numId w:val="6"/>
              </w:numPr>
              <w:rPr>
                <w:lang w:eastAsia="en-US"/>
              </w:rPr>
            </w:pPr>
            <w:bookmarkStart w:id="550" w:name="PAHOMTS0000313B"/>
            <w:bookmarkEnd w:id="550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Identificación de conceptos/prácticas para posible adopción/adaptación </w:t>
            </w:r>
            <w:bookmarkStart w:id="551" w:name="PAHOMTS0000313E"/>
            <w:bookmarkEnd w:id="551"/>
          </w:p>
        </w:tc>
      </w:tr>
      <w:tr w:rsidR="00876572" w:rsidRPr="00AF0465" w14:paraId="6B16B916" w14:textId="77777777" w:rsidTr="00B64361">
        <w:trPr>
          <w:trHeight w:val="303"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291AE811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14:paraId="084597EA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552" w:name="PAHOMTS0000314B"/>
            <w:bookmarkEnd w:id="552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Materiales</w:t>
            </w:r>
            <w:bookmarkStart w:id="553" w:name="PAHOMTS0000314E"/>
            <w:bookmarkEnd w:id="553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69" w:type="pct"/>
          </w:tcPr>
          <w:p w14:paraId="70E1A746" w14:textId="58D3EA84" w:rsidR="00876572" w:rsidRPr="00AF0465" w:rsidRDefault="007E50F8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bookmarkStart w:id="554" w:name="PAHOMTS0000315B"/>
            <w:bookmarkEnd w:id="55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Presentaciones de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internacionales </w:t>
            </w:r>
            <w:bookmarkStart w:id="555" w:name="PAHOMTS0000315E"/>
            <w:bookmarkEnd w:id="555"/>
          </w:p>
          <w:p w14:paraId="1BDB1C45" w14:textId="77777777" w:rsidR="00876572" w:rsidRPr="00AF0465" w:rsidRDefault="007E50F8">
            <w:pPr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bookmarkStart w:id="556" w:name="PAHOMTS0000316B"/>
            <w:bookmarkEnd w:id="55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Plantilla 1</w:t>
            </w:r>
            <w:bookmarkStart w:id="557" w:name="PAHOMTS0000316E"/>
            <w:bookmarkEnd w:id="557"/>
          </w:p>
          <w:p w14:paraId="3FD85603" w14:textId="77777777" w:rsidR="00876572" w:rsidRPr="00AF0465" w:rsidRDefault="007E50F8">
            <w:pPr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bookmarkStart w:id="558" w:name="PAHOMTS0000317B"/>
            <w:bookmarkEnd w:id="558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Plantilla 2</w:t>
            </w:r>
            <w:bookmarkStart w:id="559" w:name="PAHOMTS0000317E"/>
            <w:bookmarkEnd w:id="559"/>
          </w:p>
          <w:p w14:paraId="69688DD9" w14:textId="77777777" w:rsidR="00876572" w:rsidRPr="00AF0465" w:rsidRDefault="007E50F8">
            <w:pPr>
              <w:numPr>
                <w:ilvl w:val="1"/>
                <w:numId w:val="6"/>
              </w:numPr>
              <w:rPr>
                <w:rFonts w:ascii="Times New Roman" w:hAnsi="Times New Roman"/>
                <w:lang w:eastAsia="en-US"/>
              </w:rPr>
            </w:pPr>
            <w:bookmarkStart w:id="560" w:name="PAHOMTS0000318B"/>
            <w:bookmarkEnd w:id="56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Plantilla 3</w:t>
            </w:r>
            <w:bookmarkStart w:id="561" w:name="PAHOMTS0000318E"/>
            <w:bookmarkEnd w:id="561"/>
          </w:p>
        </w:tc>
      </w:tr>
      <w:tr w:rsidR="00876572" w:rsidRPr="00AF0465" w14:paraId="65D44C64" w14:textId="77777777" w:rsidTr="00B64361">
        <w:trPr>
          <w:trHeight w:val="303"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61C7797A" w14:textId="77777777" w:rsidR="00876572" w:rsidRPr="00AF0465" w:rsidRDefault="007E50F8">
            <w:pP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</w:pPr>
            <w:bookmarkStart w:id="562" w:name="PAHOMTS0000319B"/>
            <w:bookmarkEnd w:id="562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>1,5 horas</w:t>
            </w:r>
            <w:bookmarkStart w:id="563" w:name="PAHOMTS0000319E"/>
            <w:bookmarkEnd w:id="563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30" w:type="pct"/>
            <w:gridSpan w:val="2"/>
          </w:tcPr>
          <w:p w14:paraId="3C8C1A28" w14:textId="57164197" w:rsidR="00876572" w:rsidRPr="00AF0465" w:rsidRDefault="0041798E" w:rsidP="0041798E">
            <w:pPr>
              <w:rPr>
                <w:sz w:val="22"/>
                <w:szCs w:val="22"/>
                <w:lang w:eastAsia="en-US"/>
              </w:rPr>
            </w:pPr>
            <w:bookmarkStart w:id="564" w:name="PAHOMTS0000320B"/>
            <w:bookmarkEnd w:id="564"/>
            <w:r>
              <w:rPr>
                <w:sz w:val="22"/>
                <w:szCs w:val="22"/>
                <w:lang w:eastAsia="en-US"/>
              </w:rPr>
              <w:t>A</w:t>
            </w:r>
            <w:r w:rsidR="007E50F8" w:rsidRPr="00AF0465">
              <w:rPr>
                <w:sz w:val="22"/>
                <w:szCs w:val="22"/>
                <w:lang w:eastAsia="en-US"/>
              </w:rPr>
              <w:t>lmuerzo</w:t>
            </w:r>
            <w:bookmarkStart w:id="565" w:name="PAHOMTS0000320E"/>
            <w:bookmarkEnd w:id="565"/>
            <w:r w:rsidR="007E50F8" w:rsidRPr="00AF046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57E0814C" w14:textId="77777777" w:rsidTr="00B6436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1C838CB2" w14:textId="77777777" w:rsidR="00876572" w:rsidRPr="00AF0465" w:rsidRDefault="007E50F8">
            <w:pPr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  <w:lang w:eastAsia="en-US"/>
              </w:rPr>
            </w:pPr>
            <w:bookmarkStart w:id="566" w:name="PAHOMTS0000321B"/>
            <w:bookmarkEnd w:id="56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1,5 horas</w:t>
            </w:r>
            <w:bookmarkStart w:id="567" w:name="PAHOMTS0000321E"/>
            <w:bookmarkEnd w:id="567"/>
          </w:p>
        </w:tc>
        <w:tc>
          <w:tcPr>
            <w:tcW w:w="4330" w:type="pct"/>
            <w:gridSpan w:val="2"/>
          </w:tcPr>
          <w:p w14:paraId="29B1FFFB" w14:textId="0A4C05F1" w:rsidR="00F66298" w:rsidRPr="00AF0465" w:rsidRDefault="00F66298" w:rsidP="00F66298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bookmarkStart w:id="568" w:name="PAHOMTS0000322B"/>
            <w:bookmarkEnd w:id="568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Discusión (Asignar 30 minutos por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CNE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internacional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participante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) </w:t>
            </w:r>
          </w:p>
          <w:p w14:paraId="2CB60831" w14:textId="218C9D3C" w:rsidR="00F66298" w:rsidRPr="00AF0465" w:rsidRDefault="00F66298" w:rsidP="00F66298">
            <w:pPr>
              <w:numPr>
                <w:ilvl w:val="1"/>
                <w:numId w:val="6"/>
              </w:numPr>
              <w:rPr>
                <w:color w:val="000000"/>
                <w:sz w:val="22"/>
                <w:szCs w:val="22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Identificar componentes para incluir en los procedimientos normalizados de trabajo del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CNE </w:t>
            </w:r>
          </w:p>
          <w:p w14:paraId="42E7F64B" w14:textId="757D765D" w:rsidR="00876572" w:rsidRPr="00AF0465" w:rsidRDefault="00F66298" w:rsidP="004325C7">
            <w:pPr>
              <w:numPr>
                <w:ilvl w:val="1"/>
                <w:numId w:val="6"/>
              </w:numPr>
              <w:rPr>
                <w:rFonts w:ascii="Times New Roman" w:hAnsi="Times New Roman"/>
                <w:lang w:eastAsia="en-US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Identificar ámbitos para la revisión de los procedimientos normalizados de trabajo de los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CNE </w:t>
            </w:r>
            <w:bookmarkStart w:id="569" w:name="PAHOMTS0000324E"/>
            <w:bookmarkEnd w:id="569"/>
          </w:p>
        </w:tc>
      </w:tr>
      <w:tr w:rsidR="00876572" w:rsidRPr="00AF0465" w14:paraId="0BC1C616" w14:textId="77777777" w:rsidTr="00B6436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5ACD2995" w14:textId="77777777" w:rsidR="00876572" w:rsidRPr="00AF0465" w:rsidRDefault="007E50F8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70" w:name="PAHOMTS0000325B"/>
            <w:bookmarkEnd w:id="57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 hora</w:t>
            </w:r>
            <w:bookmarkStart w:id="571" w:name="PAHOMTS0000325E"/>
            <w:bookmarkEnd w:id="57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30" w:type="pct"/>
            <w:gridSpan w:val="2"/>
          </w:tcPr>
          <w:p w14:paraId="0BC12554" w14:textId="5D7F8FCC" w:rsidR="00876572" w:rsidRPr="00AF0465" w:rsidRDefault="007E50F8" w:rsidP="004325C7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72" w:name="PAHOMTS0000326B"/>
            <w:bookmarkEnd w:id="572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Discusión 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grupal sobre retos comunes de los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y enseñanzas extraídas </w:t>
            </w:r>
          </w:p>
        </w:tc>
      </w:tr>
      <w:tr w:rsidR="00876572" w:rsidRPr="00AF0465" w14:paraId="2F76ACAD" w14:textId="77777777" w:rsidTr="00B6436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23D8E0CF" w14:textId="77777777" w:rsidR="00876572" w:rsidRPr="00AF0465" w:rsidRDefault="007E50F8">
            <w:pP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</w:pPr>
            <w:bookmarkStart w:id="573" w:name="PAHOMTS0000327B"/>
            <w:bookmarkEnd w:id="573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>30 minutos</w:t>
            </w:r>
            <w:bookmarkStart w:id="574" w:name="PAHOMTS0000327E"/>
            <w:bookmarkEnd w:id="574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30" w:type="pct"/>
            <w:gridSpan w:val="2"/>
          </w:tcPr>
          <w:p w14:paraId="52351C1F" w14:textId="6B366C38" w:rsidR="00876572" w:rsidRPr="00AF0465" w:rsidRDefault="007E50F8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75" w:name="PAHOMTS0000328B"/>
            <w:bookmarkEnd w:id="575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Re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paso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de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l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ía 2</w:t>
            </w:r>
            <w:bookmarkStart w:id="576" w:name="PAHOMTS0000328E"/>
            <w:bookmarkEnd w:id="576"/>
          </w:p>
          <w:p w14:paraId="5A84B092" w14:textId="5F0E65E7" w:rsidR="00876572" w:rsidRPr="00AF0465" w:rsidRDefault="00876572" w:rsidP="00F66298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77" w:name="PAHOMTS0000329B"/>
            <w:bookmarkEnd w:id="577"/>
          </w:p>
        </w:tc>
      </w:tr>
    </w:tbl>
    <w:p w14:paraId="76CB484E" w14:textId="77777777" w:rsidR="00876572" w:rsidRPr="00AF0465" w:rsidRDefault="00876572">
      <w:pPr>
        <w:rPr>
          <w:rFonts w:asciiTheme="majorHAnsi" w:hAnsiTheme="majorHAnsi" w:cs="Arial"/>
          <w:sz w:val="22"/>
          <w:szCs w:val="22"/>
          <w:lang w:eastAsia="en-US"/>
        </w:rPr>
        <w:sectPr w:rsidR="00876572" w:rsidRPr="00AF0465">
          <w:pgSz w:w="12240" w:h="15840" w:code="1"/>
          <w:pgMar w:top="1440" w:right="1440" w:bottom="1440" w:left="1440" w:header="708" w:footer="436" w:gutter="0"/>
          <w:cols w:space="708"/>
        </w:sectPr>
      </w:pPr>
    </w:p>
    <w:p w14:paraId="6FA1C1E8" w14:textId="77777777" w:rsidR="00876572" w:rsidRPr="00AF0465" w:rsidRDefault="00876572" w:rsidP="0072332F">
      <w:pPr>
        <w:pStyle w:val="Heading1"/>
        <w:sectPr w:rsidR="00876572" w:rsidRPr="00AF0465">
          <w:type w:val="continuous"/>
          <w:pgSz w:w="12240" w:h="15840" w:code="1"/>
          <w:pgMar w:top="1440" w:right="1440" w:bottom="1440" w:left="1440" w:header="708" w:footer="436" w:gutter="0"/>
          <w:cols w:space="708"/>
        </w:sectPr>
      </w:pPr>
    </w:p>
    <w:p w14:paraId="2B98DEF0" w14:textId="19A4DB0C" w:rsidR="00876572" w:rsidRPr="00AF0465" w:rsidRDefault="007E50F8" w:rsidP="0072332F">
      <w:pPr>
        <w:pStyle w:val="Heading1"/>
      </w:pPr>
      <w:bookmarkStart w:id="578" w:name="PAHOMTS0000330B"/>
      <w:bookmarkStart w:id="579" w:name="_Toc375497762"/>
      <w:bookmarkEnd w:id="578"/>
      <w:r w:rsidRPr="00AF0465">
        <w:lastRenderedPageBreak/>
        <w:t>Programa propuesto</w:t>
      </w:r>
      <w:r w:rsidR="00F66298" w:rsidRPr="00AF0465">
        <w:t xml:space="preserve"> para el</w:t>
      </w:r>
      <w:r w:rsidRPr="00AF0465">
        <w:t xml:space="preserve"> </w:t>
      </w:r>
      <w:r w:rsidR="002A7401" w:rsidRPr="00AF0465">
        <w:t>taller de fortalecimiento del CNE</w:t>
      </w:r>
      <w:r w:rsidR="00B85544" w:rsidRPr="00AF0465">
        <w:t xml:space="preserve"> para el RSI</w:t>
      </w:r>
      <w:r w:rsidR="00081EF0" w:rsidRPr="00AF0465">
        <w:t xml:space="preserve">. </w:t>
      </w:r>
      <w:r w:rsidRPr="00AF0465">
        <w:t>D</w:t>
      </w:r>
      <w:r w:rsidR="00F66298" w:rsidRPr="00AF0465">
        <w:t>ía</w:t>
      </w:r>
      <w:r w:rsidRPr="00AF0465">
        <w:t xml:space="preserve"> 3</w:t>
      </w:r>
      <w:bookmarkStart w:id="580" w:name="PAHOMTS0000330E"/>
      <w:bookmarkEnd w:id="579"/>
      <w:bookmarkEnd w:id="580"/>
    </w:p>
    <w:tbl>
      <w:tblPr>
        <w:tblW w:w="5333" w:type="pct"/>
        <w:tblBorders>
          <w:top w:val="dotted" w:sz="4" w:space="0" w:color="336699"/>
          <w:left w:val="dotted" w:sz="4" w:space="0" w:color="336699"/>
          <w:bottom w:val="dotted" w:sz="4" w:space="0" w:color="336699"/>
          <w:right w:val="dotted" w:sz="4" w:space="0" w:color="336699"/>
          <w:insideH w:val="dotted" w:sz="4" w:space="0" w:color="336699"/>
          <w:insideV w:val="dotted" w:sz="4" w:space="0" w:color="336699"/>
        </w:tblBorders>
        <w:tblLook w:val="01E0" w:firstRow="1" w:lastRow="1" w:firstColumn="1" w:lastColumn="1" w:noHBand="0" w:noVBand="0"/>
      </w:tblPr>
      <w:tblGrid>
        <w:gridCol w:w="1337"/>
        <w:gridCol w:w="1406"/>
        <w:gridCol w:w="7230"/>
      </w:tblGrid>
      <w:tr w:rsidR="00876572" w:rsidRPr="00AF0465" w14:paraId="47AA4605" w14:textId="77777777" w:rsidTr="00E04591">
        <w:trPr>
          <w:trHeight w:val="507"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22AD6831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581" w:name="PAHOMTS0000331B"/>
            <w:bookmarkEnd w:id="58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1,5 horas</w:t>
            </w:r>
            <w:bookmarkStart w:id="582" w:name="PAHOMTS0000331E"/>
            <w:bookmarkEnd w:id="582"/>
          </w:p>
        </w:tc>
        <w:tc>
          <w:tcPr>
            <w:tcW w:w="4330" w:type="pct"/>
            <w:gridSpan w:val="2"/>
          </w:tcPr>
          <w:p w14:paraId="7182F2D2" w14:textId="34CFBFBE" w:rsidR="00876572" w:rsidRPr="00AF0465" w:rsidRDefault="00F66298" w:rsidP="00F66298">
            <w:pPr>
              <w:contextualSpacing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83" w:name="PAHOMTS0000332B"/>
            <w:bookmarkEnd w:id="583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Discusión o asistencia a la reunión sobre vigilancia/proceso de evaluación de riesgos del país anfitrión, según corresponda </w:t>
            </w:r>
          </w:p>
        </w:tc>
      </w:tr>
      <w:tr w:rsidR="00876572" w:rsidRPr="00AF0465" w14:paraId="5CCE9D57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6A4CFEA9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26D29939" w14:textId="77777777" w:rsidR="00876572" w:rsidRPr="00AF0465" w:rsidRDefault="007E50F8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84" w:name="PAHOMTS0000333B"/>
            <w:bookmarkEnd w:id="584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Objetivos</w:t>
            </w:r>
            <w:bookmarkStart w:id="585" w:name="PAHOMTS0000333E"/>
            <w:bookmarkEnd w:id="585"/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31AA64DB" w14:textId="1D3CBBCC" w:rsidR="00F66298" w:rsidRPr="00AF0465" w:rsidRDefault="00F66298" w:rsidP="00F6629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bookmarkStart w:id="586" w:name="PAHOMTS0000334B"/>
            <w:bookmarkEnd w:id="586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Conocer:</w:t>
            </w:r>
          </w:p>
          <w:p w14:paraId="70EBF880" w14:textId="485DCDD2" w:rsidR="00F66298" w:rsidRPr="00AF0465" w:rsidRDefault="00F66298" w:rsidP="00F66298">
            <w:pPr>
              <w:numPr>
                <w:ilvl w:val="1"/>
                <w:numId w:val="6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Alcance</w:t>
            </w:r>
          </w:p>
          <w:p w14:paraId="27A949A0" w14:textId="5D8405CE" w:rsidR="00F66298" w:rsidRPr="00AF0465" w:rsidRDefault="00F66298" w:rsidP="00F66298">
            <w:pPr>
              <w:numPr>
                <w:ilvl w:val="1"/>
                <w:numId w:val="6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Participación</w:t>
            </w:r>
          </w:p>
          <w:p w14:paraId="247A542C" w14:textId="71668309" w:rsidR="00F66298" w:rsidRPr="00AF0465" w:rsidRDefault="00F66298" w:rsidP="00F66298">
            <w:pPr>
              <w:numPr>
                <w:ilvl w:val="1"/>
                <w:numId w:val="6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Coordinación</w:t>
            </w:r>
          </w:p>
          <w:p w14:paraId="04BDF3B3" w14:textId="3A801A7F" w:rsidR="00F66298" w:rsidRPr="00AF0465" w:rsidRDefault="00F66298" w:rsidP="00081EF0">
            <w:pPr>
              <w:ind w:left="36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de la reunión sobre vigilancia/evaluación de riesgos</w:t>
            </w:r>
          </w:p>
          <w:p w14:paraId="03FBD5AF" w14:textId="43E120C0" w:rsidR="00F66298" w:rsidRPr="00AF0465" w:rsidRDefault="00F66298" w:rsidP="00F6629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Analizar los vínculos entre el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CNE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y la vigilancia nacional</w:t>
            </w:r>
          </w:p>
          <w:p w14:paraId="6445976A" w14:textId="4C2EA191" w:rsidR="00876572" w:rsidRPr="00AF0465" w:rsidRDefault="00F66298" w:rsidP="00F6629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Identificar el modo en que el proceso se vincula con las funciones de presentación de informes </w:t>
            </w:r>
          </w:p>
        </w:tc>
      </w:tr>
      <w:tr w:rsidR="00876572" w:rsidRPr="00AF0465" w14:paraId="057CC0CF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7D76F8A8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582E2E01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587" w:name="PAHOMTS0000340B"/>
            <w:bookmarkEnd w:id="587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Ponente</w:t>
            </w:r>
            <w:bookmarkStart w:id="588" w:name="PAHOMTS0000340E"/>
            <w:bookmarkEnd w:id="588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7EA7C8A2" w14:textId="7524096D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89" w:name="PAHOMTS0000341B"/>
            <w:bookmarkEnd w:id="58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Representantes de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l ámbito de la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vigilancia de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 </w:t>
            </w:r>
            <w:bookmarkStart w:id="590" w:name="PAHOMTS0000341E"/>
            <w:bookmarkEnd w:id="590"/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país anfitrión</w:t>
            </w:r>
          </w:p>
          <w:p w14:paraId="05C8DAC1" w14:textId="0480F516" w:rsidR="00876572" w:rsidRPr="00AF0465" w:rsidRDefault="00B85544" w:rsidP="00C56CD2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91" w:name="PAHOMTS0000342B"/>
            <w:bookmarkEnd w:id="59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del país anfitrión</w:t>
            </w:r>
            <w:bookmarkStart w:id="592" w:name="PAHOMTS0000342E"/>
            <w:bookmarkEnd w:id="592"/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24990D65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1DFD7C80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209DEFED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593" w:name="PAHOMTS0000343B"/>
            <w:bookmarkEnd w:id="593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Audiencia</w:t>
            </w:r>
            <w:bookmarkStart w:id="594" w:name="PAHOMTS0000343E"/>
            <w:bookmarkEnd w:id="594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660A1E21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95" w:name="PAHOMTS0000344B"/>
            <w:bookmarkEnd w:id="595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OMS</w:t>
            </w:r>
            <w:bookmarkStart w:id="596" w:name="PAHOMTS0000344E"/>
            <w:bookmarkEnd w:id="596"/>
          </w:p>
          <w:p w14:paraId="2D32B952" w14:textId="5A0F0013" w:rsidR="00876572" w:rsidRPr="00AF0465" w:rsidRDefault="00B85544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97" w:name="PAHOMTS0000345B"/>
            <w:bookmarkEnd w:id="597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598" w:name="PAHOMTS0000345E"/>
            <w:bookmarkEnd w:id="598"/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internacionales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participantes</w:t>
            </w:r>
          </w:p>
          <w:p w14:paraId="0DFC56C2" w14:textId="4874D4C0" w:rsidR="00876572" w:rsidRPr="00AF0465" w:rsidRDefault="007E50F8" w:rsidP="00F6629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599" w:name="PAHOMTS0000346B"/>
            <w:bookmarkEnd w:id="59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Personal de 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otros departamentos gubernamentales y asociados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, según corresponda</w:t>
            </w:r>
            <w:bookmarkStart w:id="600" w:name="PAHOMTS0000347E"/>
            <w:bookmarkEnd w:id="60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2D81B565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1EA3A905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0797E9AE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601" w:name="PAHOMTS0000348B"/>
            <w:bookmarkEnd w:id="601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Método</w:t>
            </w:r>
            <w:bookmarkStart w:id="602" w:name="PAHOMTS0000348E"/>
            <w:bookmarkEnd w:id="602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69EC68E9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03" w:name="PAHOMTS0000349B"/>
            <w:bookmarkEnd w:id="603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Presentación</w:t>
            </w:r>
            <w:bookmarkStart w:id="604" w:name="PAHOMTS0000349E"/>
            <w:bookmarkEnd w:id="60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2E4C54B1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6418BC1B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23F53E8A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605" w:name="PAHOMTS0000350B"/>
            <w:bookmarkEnd w:id="605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Resultado</w:t>
            </w:r>
            <w:bookmarkStart w:id="606" w:name="PAHOMTS0000350E"/>
            <w:bookmarkEnd w:id="606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40DAB372" w14:textId="7A55687F" w:rsidR="00F66298" w:rsidRPr="00AF0465" w:rsidRDefault="00F66298" w:rsidP="00F6629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07" w:name="PAHOMTS0000351B"/>
            <w:bookmarkEnd w:id="607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Mayor comprensión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de las diferencias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relativas a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estructuras, autoridades y prácticas</w:t>
            </w:r>
            <w:bookmarkStart w:id="608" w:name="PAHOMTS0000351E"/>
            <w:bookmarkEnd w:id="608"/>
          </w:p>
          <w:p w14:paraId="77293B67" w14:textId="2410A5F2" w:rsidR="00876572" w:rsidRPr="00AF0465" w:rsidRDefault="00F6629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09" w:name="PAHOMTS0000352B"/>
            <w:bookmarkEnd w:id="60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Identificación de las mejores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prácticas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para vincular los sistemas nacionales de vigilancia con las notificaciones del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RSI</w:t>
            </w:r>
            <w:bookmarkStart w:id="610" w:name="PAHOMTS0000352E"/>
            <w:bookmarkEnd w:id="610"/>
          </w:p>
          <w:p w14:paraId="03D8C6B9" w14:textId="2B70F739" w:rsidR="00876572" w:rsidRPr="00AF0465" w:rsidRDefault="007E50F8" w:rsidP="00F6629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11" w:name="PAHOMTS0000353B"/>
            <w:bookmarkEnd w:id="61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Identifica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ción de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los 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posibles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nexos entre 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las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notificaciones/comunicaciones 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del RSI</w:t>
            </w:r>
            <w:bookmarkStart w:id="612" w:name="PAHOMTS0000353E"/>
            <w:bookmarkEnd w:id="612"/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y 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los sistemas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nacionales de vigilancia </w:t>
            </w:r>
          </w:p>
        </w:tc>
      </w:tr>
      <w:tr w:rsidR="00876572" w:rsidRPr="00AF0465" w14:paraId="2843730D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4159C798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2C4ADC06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613" w:name="PAHOMTS0000354B"/>
            <w:bookmarkEnd w:id="613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Materiales</w:t>
            </w:r>
            <w:bookmarkStart w:id="614" w:name="PAHOMTS0000354E"/>
            <w:bookmarkEnd w:id="614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4EE7A8CC" w14:textId="0A0A47A7" w:rsidR="00876572" w:rsidRPr="00AF0465" w:rsidRDefault="007E50F8" w:rsidP="003629B7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15" w:name="PAHOMTS0000355B"/>
            <w:bookmarkEnd w:id="615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Depen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derán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del formato </w:t>
            </w:r>
            <w:r w:rsidR="009E7C1C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propuesto por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el país</w:t>
            </w:r>
            <w:bookmarkStart w:id="616" w:name="PAHOMTS0000355E"/>
            <w:bookmarkEnd w:id="61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4A539E18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3EA18480" w14:textId="77777777" w:rsidR="00876572" w:rsidRPr="00AF0465" w:rsidRDefault="007E50F8">
            <w:pP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</w:pPr>
            <w:bookmarkStart w:id="617" w:name="PAHOMTS0000356B"/>
            <w:bookmarkEnd w:id="617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>30 minutos</w:t>
            </w:r>
            <w:bookmarkStart w:id="618" w:name="PAHOMTS0000356E"/>
            <w:bookmarkEnd w:id="618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30" w:type="pct"/>
            <w:gridSpan w:val="2"/>
          </w:tcPr>
          <w:p w14:paraId="556506FA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619" w:name="PAHOMTS0000357B"/>
            <w:bookmarkEnd w:id="619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Discusión</w:t>
            </w:r>
            <w:bookmarkStart w:id="620" w:name="PAHOMTS0000357E"/>
            <w:bookmarkEnd w:id="620"/>
          </w:p>
          <w:p w14:paraId="1FC994EA" w14:textId="0C82B3F2" w:rsidR="00876572" w:rsidRPr="00AF0465" w:rsidRDefault="007E50F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bookmarkStart w:id="621" w:name="PAHOMTS0000358B"/>
            <w:bookmarkEnd w:id="62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Identificar componentes para incluir en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los procedimientos normalizados de trabajo de los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622" w:name="PAHOMTS0000358E"/>
            <w:bookmarkEnd w:id="622"/>
          </w:p>
          <w:p w14:paraId="1362A4A9" w14:textId="0D3DF2A1" w:rsidR="00876572" w:rsidRPr="00AF0465" w:rsidRDefault="007E50F8" w:rsidP="00C56CD2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="Times New Roman" w:hAnsi="Times New Roman"/>
                <w:lang w:eastAsia="en-US"/>
              </w:rPr>
            </w:pPr>
            <w:bookmarkStart w:id="623" w:name="PAHOMTS0000359B"/>
            <w:bookmarkEnd w:id="623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Identificar l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os ámbitos para la revisión de los procedimientos normalizados trabajo de los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624" w:name="PAHOMTS0000359E"/>
            <w:bookmarkEnd w:id="624"/>
          </w:p>
        </w:tc>
      </w:tr>
      <w:tr w:rsidR="00876572" w:rsidRPr="00AF0465" w14:paraId="426BF2AD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04E4C920" w14:textId="77777777" w:rsidR="00876572" w:rsidRPr="00AF0465" w:rsidRDefault="007E50F8">
            <w:pPr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  <w:lang w:eastAsia="en-US"/>
              </w:rPr>
            </w:pPr>
            <w:bookmarkStart w:id="625" w:name="PAHOMTS0000360B"/>
            <w:bookmarkEnd w:id="625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1,5 horas</w:t>
            </w:r>
            <w:bookmarkStart w:id="626" w:name="PAHOMTS0000360E"/>
            <w:bookmarkEnd w:id="626"/>
          </w:p>
        </w:tc>
        <w:tc>
          <w:tcPr>
            <w:tcW w:w="4330" w:type="pct"/>
            <w:gridSpan w:val="2"/>
          </w:tcPr>
          <w:p w14:paraId="58049243" w14:textId="356A13C5" w:rsidR="00876572" w:rsidRPr="00AF0465" w:rsidRDefault="00F66298" w:rsidP="00C674A4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27" w:name="PAHOMTS0000361B"/>
            <w:bookmarkEnd w:id="627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Reuniones con personal 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y asociados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de otros departamentos gubernamentales del país anfit</w:t>
            </w:r>
            <w:r w:rsidR="00E227D8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rión que se ocupan de la detecc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ión y notificación de eventos (por lo menos representantes clave de los sectores de la seguridad alimentaria y animal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)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876572" w:rsidRPr="00AF0465" w14:paraId="276CEBFB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4249A4A0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1E3D566F" w14:textId="77777777" w:rsidR="00876572" w:rsidRPr="00AF0465" w:rsidRDefault="007E50F8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28" w:name="PAHOMTS0000362B"/>
            <w:bookmarkEnd w:id="628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Objetivos</w:t>
            </w:r>
            <w:bookmarkStart w:id="629" w:name="PAHOMTS0000362E"/>
            <w:bookmarkEnd w:id="629"/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77B89878" w14:textId="1C91C84E" w:rsidR="00F66298" w:rsidRPr="00AF0465" w:rsidRDefault="00F66298" w:rsidP="00F66298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bookmarkStart w:id="630" w:name="PAHOMTS0000363B"/>
            <w:bookmarkEnd w:id="630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Analizar las atribuciones y responsabilidades en materia de detección, </w:t>
            </w:r>
            <w:r w:rsidR="007B0481">
              <w:rPr>
                <w:rFonts w:asciiTheme="majorHAnsi" w:hAnsiTheme="majorHAnsi"/>
                <w:color w:val="000000"/>
                <w:sz w:val="22"/>
                <w:szCs w:val="22"/>
              </w:rPr>
              <w:t>verificación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y evaluación de eventos y la notificación internacional</w:t>
            </w:r>
          </w:p>
          <w:p w14:paraId="01B8BE65" w14:textId="2F272568" w:rsidR="00876572" w:rsidRPr="00AF0465" w:rsidRDefault="00F66298" w:rsidP="00D96E6D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Analizar el flujo de información y los mecanismos de coordinación entre ot</w:t>
            </w:r>
            <w:r w:rsidR="007B048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ras agencias del gobierno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y el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CNE </w:t>
            </w:r>
          </w:p>
        </w:tc>
      </w:tr>
      <w:tr w:rsidR="00876572" w:rsidRPr="00AF0465" w14:paraId="7FDAB051" w14:textId="77777777" w:rsidTr="00E04591">
        <w:trPr>
          <w:trHeight w:val="501"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18A5B403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27F78792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631" w:name="PAHOMTS0000365B"/>
            <w:bookmarkEnd w:id="631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Ponente</w:t>
            </w:r>
            <w:bookmarkStart w:id="632" w:name="PAHOMTS0000365E"/>
            <w:bookmarkEnd w:id="632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5E18B385" w14:textId="33CC47C3" w:rsidR="00876572" w:rsidRPr="00AF0465" w:rsidRDefault="00196FFA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33" w:name="PAHOMTS0000366B"/>
            <w:bookmarkEnd w:id="633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Personal 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y </w:t>
            </w:r>
            <w:r w:rsidR="007B0481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representantes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de </w:t>
            </w:r>
            <w:r w:rsidR="007B0481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otras agencias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gubernamentales del p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aís anfitrión </w:t>
            </w:r>
            <w:bookmarkStart w:id="634" w:name="PAHOMTS0000366E"/>
            <w:bookmarkEnd w:id="634"/>
          </w:p>
          <w:p w14:paraId="74ABDA18" w14:textId="2C77330F" w:rsidR="00876572" w:rsidRPr="00AF0465" w:rsidRDefault="00B85544" w:rsidP="007B0481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35" w:name="PAHOMTS0000367B"/>
            <w:bookmarkEnd w:id="635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del país anfitrión</w:t>
            </w:r>
            <w:bookmarkStart w:id="636" w:name="PAHOMTS0000367E"/>
            <w:bookmarkEnd w:id="636"/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428710D5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03AB1F52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56DD450F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637" w:name="PAHOMTS0000368B"/>
            <w:bookmarkEnd w:id="637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Audiencia</w:t>
            </w:r>
            <w:bookmarkStart w:id="638" w:name="PAHOMTS0000368E"/>
            <w:bookmarkEnd w:id="638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01AF3A1A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39" w:name="PAHOMTS0000369B"/>
            <w:bookmarkEnd w:id="63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OMS</w:t>
            </w:r>
            <w:bookmarkStart w:id="640" w:name="PAHOMTS0000369E"/>
            <w:bookmarkEnd w:id="640"/>
          </w:p>
          <w:p w14:paraId="3C41F509" w14:textId="73EE84DD" w:rsidR="00196FFA" w:rsidRPr="00AF0465" w:rsidRDefault="00196FFA" w:rsidP="00196FFA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41" w:name="PAHOMTS0000370B"/>
            <w:bookmarkEnd w:id="64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Personal 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y asociados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 ot</w:t>
            </w:r>
            <w:r w:rsidR="007C20CB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ras agencias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gubernamentales del país anfitrión </w:t>
            </w:r>
          </w:p>
          <w:p w14:paraId="5DD4A9E8" w14:textId="6911A4FE" w:rsidR="00876572" w:rsidRPr="00AF0465" w:rsidRDefault="00B85544" w:rsidP="007C20CB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42" w:name="PAHOMTS0000371B"/>
            <w:bookmarkEnd w:id="642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643" w:name="PAHOMTS0000371E"/>
            <w:bookmarkEnd w:id="643"/>
            <w:r w:rsidR="00196FFA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internacionales</w:t>
            </w:r>
          </w:p>
        </w:tc>
      </w:tr>
      <w:tr w:rsidR="00876572" w:rsidRPr="00AF0465" w14:paraId="59D087A9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529D9644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029A9536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644" w:name="PAHOMTS0000372B"/>
            <w:bookmarkEnd w:id="644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Método</w:t>
            </w:r>
            <w:bookmarkStart w:id="645" w:name="PAHOMTS0000372E"/>
            <w:bookmarkEnd w:id="645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7F5AD84F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46" w:name="PAHOMTS0000373B"/>
            <w:bookmarkEnd w:id="64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Presentación</w:t>
            </w:r>
            <w:bookmarkStart w:id="647" w:name="PAHOMTS0000373E"/>
            <w:bookmarkEnd w:id="647"/>
          </w:p>
          <w:p w14:paraId="5B294889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48" w:name="PAHOMTS0000374B"/>
            <w:bookmarkEnd w:id="648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Discusión</w:t>
            </w:r>
            <w:bookmarkStart w:id="649" w:name="PAHOMTS0000374E"/>
            <w:bookmarkEnd w:id="64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721F1EDB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2FF13AB5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54660333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650" w:name="PAHOMTS0000375B"/>
            <w:bookmarkEnd w:id="650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Resultado</w:t>
            </w:r>
            <w:bookmarkStart w:id="651" w:name="PAHOMTS0000375E"/>
            <w:bookmarkEnd w:id="651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3E1FB4F7" w14:textId="291509C2" w:rsidR="00196FFA" w:rsidRPr="00AF0465" w:rsidRDefault="00196FFA" w:rsidP="00196FFA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bookmarkStart w:id="652" w:name="PAHOMTS0000376B"/>
            <w:bookmarkEnd w:id="652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Establecim</w:t>
            </w:r>
            <w:r w:rsidR="003629B7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i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ento o fortalecimiento de la relación entre el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CNE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anfitrión y </w:t>
            </w:r>
            <w:r w:rsidR="007C20C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otras agencias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gubernamentales </w:t>
            </w:r>
          </w:p>
          <w:p w14:paraId="501C8B76" w14:textId="2E90EF9F" w:rsidR="00876572" w:rsidRPr="00AF0465" w:rsidRDefault="00196FFA" w:rsidP="007C20CB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Clarificación del propósito y la función del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CNE 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en el contexto del personal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de otros departamentos gubernamentales </w:t>
            </w:r>
          </w:p>
        </w:tc>
      </w:tr>
      <w:tr w:rsidR="00876572" w:rsidRPr="00AF0465" w14:paraId="7F4DCB60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2EEFB477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3CEB0B47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653" w:name="PAHOMTS0000378B"/>
            <w:bookmarkEnd w:id="653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Materiales</w:t>
            </w:r>
            <w:bookmarkStart w:id="654" w:name="PAHOMTS0000378E"/>
            <w:bookmarkEnd w:id="654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201C78AA" w14:textId="64741055" w:rsidR="00876572" w:rsidRPr="00AF0465" w:rsidRDefault="007E50F8" w:rsidP="00196FFA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55" w:name="PAHOMTS0000379B"/>
            <w:bookmarkEnd w:id="655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Depend</w:t>
            </w:r>
            <w:r w:rsidR="00196FFA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erá</w:t>
            </w:r>
            <w:r w:rsidR="00081EF0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n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del formato </w:t>
            </w:r>
            <w:r w:rsidR="00196FFA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propuesto por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el país</w:t>
            </w:r>
            <w:bookmarkStart w:id="656" w:name="PAHOMTS0000379E"/>
            <w:bookmarkEnd w:id="65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50BD0BE1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668015DD" w14:textId="77777777" w:rsidR="00876572" w:rsidRPr="00AF0465" w:rsidRDefault="007E50F8">
            <w:pP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</w:pPr>
            <w:bookmarkStart w:id="657" w:name="PAHOMTS0000380B"/>
            <w:bookmarkEnd w:id="657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>30 minutos</w:t>
            </w:r>
            <w:bookmarkStart w:id="658" w:name="PAHOMTS0000380E"/>
            <w:bookmarkEnd w:id="658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30" w:type="pct"/>
            <w:gridSpan w:val="2"/>
          </w:tcPr>
          <w:p w14:paraId="5AD3A004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659" w:name="PAHOMTS0000381B"/>
            <w:bookmarkEnd w:id="659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Discusión</w:t>
            </w:r>
            <w:bookmarkStart w:id="660" w:name="PAHOMTS0000381E"/>
            <w:bookmarkEnd w:id="660"/>
          </w:p>
          <w:p w14:paraId="34A5EE03" w14:textId="094578F6" w:rsidR="00196FFA" w:rsidRPr="00AF0465" w:rsidRDefault="00196FFA" w:rsidP="00196FFA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bookmarkStart w:id="661" w:name="PAHOMTS0000382B"/>
            <w:bookmarkEnd w:id="66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Identificar componentes para incluir en los procedimientos normalizados de trabajo de los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</w:p>
          <w:p w14:paraId="5E3274F0" w14:textId="493E32CF" w:rsidR="00876572" w:rsidRPr="00AF0465" w:rsidRDefault="00196FFA" w:rsidP="008122EA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="Times New Roman" w:hAnsi="Times New Roman"/>
                <w:lang w:eastAsia="en-US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Identificar los ámbitos para la revisión de los procedimientos normalizados trabajo de los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662" w:name="PAHOMTS0000383E"/>
            <w:bookmarkEnd w:id="662"/>
          </w:p>
        </w:tc>
      </w:tr>
      <w:tr w:rsidR="00876572" w:rsidRPr="00AF0465" w14:paraId="3FFC0ABB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7F7D97C4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663" w:name="PAHOMTS0000384B"/>
            <w:bookmarkEnd w:id="663"/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1,5 horas</w:t>
            </w:r>
            <w:bookmarkStart w:id="664" w:name="PAHOMTS0000384E"/>
            <w:bookmarkEnd w:id="664"/>
          </w:p>
        </w:tc>
        <w:tc>
          <w:tcPr>
            <w:tcW w:w="4330" w:type="pct"/>
            <w:gridSpan w:val="2"/>
          </w:tcPr>
          <w:p w14:paraId="10344307" w14:textId="54FA72C9" w:rsidR="00876572" w:rsidRPr="00AF0465" w:rsidRDefault="0041798E" w:rsidP="0041798E">
            <w:pPr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</w:pPr>
            <w:bookmarkStart w:id="665" w:name="PAHOMTS0000385B"/>
            <w:bookmarkEnd w:id="665"/>
            <w:r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A</w:t>
            </w:r>
            <w:r w:rsidR="007E50F8"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lmuerzo</w:t>
            </w:r>
            <w:bookmarkStart w:id="666" w:name="PAHOMTS0000385E"/>
            <w:bookmarkEnd w:id="666"/>
            <w:r w:rsidR="007E50F8"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1E2DD46E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433481B3" w14:textId="77777777" w:rsidR="00876572" w:rsidRPr="00AF0465" w:rsidRDefault="007E50F8">
            <w:pP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</w:pPr>
            <w:bookmarkStart w:id="667" w:name="PAHOMTS0000386B"/>
            <w:bookmarkEnd w:id="667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>1 hora</w:t>
            </w:r>
            <w:bookmarkStart w:id="668" w:name="PAHOMTS0000386E"/>
            <w:bookmarkEnd w:id="668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30" w:type="pct"/>
            <w:gridSpan w:val="2"/>
          </w:tcPr>
          <w:p w14:paraId="50607ABB" w14:textId="4ADD7A0A" w:rsidR="00876572" w:rsidRPr="00AF0465" w:rsidRDefault="00196FFA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69" w:name="PAHOMTS0000387B"/>
            <w:bookmarkEnd w:id="66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Presentar la P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lataforma de aprendizaje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sobre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seguridad sanitaria de la OMS</w:t>
            </w:r>
            <w:bookmarkStart w:id="670" w:name="PAHOMTS0000387E"/>
            <w:bookmarkEnd w:id="670"/>
          </w:p>
          <w:p w14:paraId="20513572" w14:textId="77777777" w:rsidR="00876572" w:rsidRPr="00D96E6D" w:rsidRDefault="00871B2A">
            <w:pPr>
              <w:ind w:left="360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hyperlink r:id="rId15" w:history="1">
              <w:r w:rsidR="007E50F8" w:rsidRPr="00D96E6D">
                <w:rPr>
                  <w:rStyle w:val="Hyperlink"/>
                  <w:rFonts w:asciiTheme="majorHAnsi" w:hAnsiTheme="majorHAnsi"/>
                  <w:sz w:val="22"/>
                  <w:szCs w:val="22"/>
                  <w:lang w:eastAsia="en-US"/>
                </w:rPr>
                <w:t>https://extranet.who.int/hslp/</w:t>
              </w:r>
            </w:hyperlink>
          </w:p>
          <w:p w14:paraId="667C2443" w14:textId="673F1C22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71" w:name="PAHOMTS0000388B"/>
            <w:bookmarkEnd w:id="67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Completar un curso de</w:t>
            </w:r>
            <w:r w:rsidR="00196FFA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l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RSI (</w:t>
            </w:r>
            <w:r w:rsidR="00196FFA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se recomienda: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Introducción o anexo 2</w:t>
            </w:r>
            <w:r w:rsidR="00196FFA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del RSI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)</w:t>
            </w:r>
            <w:bookmarkStart w:id="672" w:name="PAHOMTS0000388E"/>
            <w:bookmarkEnd w:id="672"/>
          </w:p>
          <w:p w14:paraId="438813FA" w14:textId="396E88E3" w:rsidR="00876572" w:rsidRPr="00AF0465" w:rsidRDefault="00196FFA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en-US"/>
              </w:rPr>
            </w:pPr>
            <w:bookmarkStart w:id="673" w:name="PAHOMTS0000389B"/>
            <w:bookmarkEnd w:id="673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Presentar el </w:t>
            </w:r>
            <w:r w:rsidR="00956CC1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S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itio </w:t>
            </w:r>
            <w:r w:rsidR="00956CC1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e </w:t>
            </w:r>
            <w:r w:rsidR="00956CC1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Información sobre E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ventos </w:t>
            </w:r>
            <w:r w:rsidR="00956CC1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 la OMS para los CNE para el RSI</w:t>
            </w:r>
            <w:r w:rsidR="002937AE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6A723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el </w:t>
            </w:r>
            <w:r w:rsidR="002937AE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EIS</w:t>
            </w:r>
            <w:r w:rsidR="006A723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por sus siglas en inglés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conexión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, ubicación de la información de contacto del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CNE para el RSI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, eventos notificados en el pasado</w:t>
            </w:r>
            <w:r w:rsidR="003629B7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etc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.)</w:t>
            </w:r>
            <w:bookmarkStart w:id="674" w:name="PAHOMTS0000389E"/>
            <w:bookmarkEnd w:id="674"/>
          </w:p>
          <w:p w14:paraId="56733E67" w14:textId="77777777" w:rsidR="00876572" w:rsidRPr="00AF0465" w:rsidRDefault="00871B2A">
            <w:pPr>
              <w:ind w:left="360"/>
              <w:rPr>
                <w:rFonts w:ascii="Times New Roman" w:hAnsi="Times New Roman"/>
                <w:highlight w:val="cyan"/>
                <w:lang w:eastAsia="en-US"/>
              </w:rPr>
            </w:pPr>
            <w:hyperlink r:id="rId16" w:history="1">
              <w:r w:rsidR="007E50F8" w:rsidRPr="00D96E6D">
                <w:rPr>
                  <w:rStyle w:val="Hyperlink"/>
                  <w:sz w:val="22"/>
                  <w:lang w:eastAsia="en-US"/>
                </w:rPr>
                <w:t>http://apps.who.int/ihr/eventinformation/home</w:t>
              </w:r>
            </w:hyperlink>
          </w:p>
        </w:tc>
      </w:tr>
      <w:tr w:rsidR="00876572" w:rsidRPr="00AF0465" w14:paraId="36DA1A3D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5F3B3FB9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7F088C25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675" w:name="PAHOMTS0000390B"/>
            <w:bookmarkEnd w:id="675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Objetivo</w:t>
            </w:r>
            <w:bookmarkStart w:id="676" w:name="PAHOMTS0000390E"/>
            <w:bookmarkEnd w:id="676"/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515EEE0C" w14:textId="09D72789" w:rsidR="0059521B" w:rsidRPr="00AF0465" w:rsidRDefault="0059521B" w:rsidP="0059521B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bookmarkStart w:id="677" w:name="PAHOMTS0000391B"/>
            <w:bookmarkEnd w:id="677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Promover las plataformas de aprendizaje existentes </w:t>
            </w:r>
            <w:r w:rsidR="008122EA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de la OMS </w:t>
            </w:r>
            <w:r w:rsidR="008122E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respecto al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RSI </w:t>
            </w:r>
          </w:p>
          <w:p w14:paraId="41DF2E2E" w14:textId="1658BD25" w:rsidR="0059521B" w:rsidRPr="00AF0465" w:rsidRDefault="0059521B" w:rsidP="0059521B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Familiarizar a los participantes </w:t>
            </w:r>
            <w:r w:rsidR="001362E5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d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el taller con la información disponible en el sitio web del </w:t>
            </w:r>
            <w:r w:rsidR="00956CC1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S</w:t>
            </w:r>
            <w:r w:rsidR="00956CC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itio </w:t>
            </w:r>
            <w:r w:rsidR="00956CC1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</w:t>
            </w:r>
            <w:r w:rsidR="00956CC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e </w:t>
            </w:r>
            <w:r w:rsidR="00956CC1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Información sobre E</w:t>
            </w:r>
            <w:r w:rsidR="00956CC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ventos </w:t>
            </w:r>
            <w:r w:rsidR="00956CC1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 la OMS</w:t>
            </w:r>
            <w:r w:rsidR="006A723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,</w:t>
            </w:r>
            <w:r w:rsidR="00956CC1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937AE">
              <w:rPr>
                <w:rFonts w:asciiTheme="majorHAnsi" w:hAnsiTheme="majorHAnsi"/>
                <w:color w:val="000000"/>
                <w:sz w:val="22"/>
                <w:szCs w:val="22"/>
              </w:rPr>
              <w:t>el EIS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, si corresponde</w:t>
            </w:r>
          </w:p>
          <w:p w14:paraId="16683586" w14:textId="46C1A0A9" w:rsidR="00876572" w:rsidRPr="00AF0465" w:rsidRDefault="0059521B" w:rsidP="0059521B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Capacitar a los participantes del taller en el uso del anexo 2</w:t>
            </w:r>
          </w:p>
        </w:tc>
      </w:tr>
      <w:tr w:rsidR="00876572" w:rsidRPr="00AF0465" w14:paraId="0244B07D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682D77B7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3356945A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678" w:name="PAHOMTS0000394B"/>
            <w:bookmarkEnd w:id="678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Ponente</w:t>
            </w:r>
            <w:bookmarkStart w:id="679" w:name="PAHOMTS0000394E"/>
            <w:bookmarkEnd w:id="679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1B86179D" w14:textId="0DC905E7" w:rsidR="00876572" w:rsidRPr="00AF0465" w:rsidRDefault="007E50F8" w:rsidP="008122EA">
            <w:pPr>
              <w:numPr>
                <w:ilvl w:val="0"/>
                <w:numId w:val="9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80" w:name="PAHOMTS0000395B"/>
            <w:bookmarkEnd w:id="68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OMS o participante </w:t>
            </w:r>
            <w:r w:rsidR="0059521B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9521B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un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internacional</w:t>
            </w:r>
            <w:bookmarkStart w:id="681" w:name="PAHOMTS0000395E"/>
            <w:bookmarkEnd w:id="68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44F285FB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203365B5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6ED1905E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682" w:name="PAHOMTS0000396B"/>
            <w:bookmarkEnd w:id="682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Audiencia</w:t>
            </w:r>
            <w:bookmarkStart w:id="683" w:name="PAHOMTS0000396E"/>
            <w:bookmarkEnd w:id="683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789C5F28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84" w:name="PAHOMTS0000397B"/>
            <w:bookmarkEnd w:id="68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País anfitrión</w:t>
            </w:r>
            <w:bookmarkStart w:id="685" w:name="PAHOMTS0000397E"/>
            <w:bookmarkEnd w:id="685"/>
          </w:p>
          <w:p w14:paraId="21FB68DC" w14:textId="73F41760" w:rsidR="00876572" w:rsidRPr="00AF0465" w:rsidRDefault="007E50F8" w:rsidP="008122EA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86" w:name="PAHOMTS0000398B"/>
            <w:bookmarkEnd w:id="68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Personal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y asociados</w:t>
            </w:r>
            <w:r w:rsidR="0059521B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de </w:t>
            </w:r>
            <w:r w:rsidR="008122EA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otras agencias </w:t>
            </w:r>
            <w:r w:rsidR="0059521B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gubernamentales </w:t>
            </w:r>
          </w:p>
        </w:tc>
      </w:tr>
      <w:tr w:rsidR="00876572" w:rsidRPr="00AF0465" w14:paraId="1243327C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270AC1A8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62B40AD8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687" w:name="PAHOMTS0000399B"/>
            <w:bookmarkEnd w:id="687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Método</w:t>
            </w:r>
            <w:bookmarkStart w:id="688" w:name="PAHOMTS0000399E"/>
            <w:bookmarkEnd w:id="688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3010DEE1" w14:textId="5F633F59" w:rsidR="00C674A4" w:rsidRPr="00E04591" w:rsidRDefault="007E50F8" w:rsidP="00E04591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89" w:name="PAHOMTS0000400B"/>
            <w:bookmarkEnd w:id="68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Programa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de instrucción 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interactivo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de la Plataforma de 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a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prendizaje 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sobre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eguridad 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anitaria de la OMS </w:t>
            </w:r>
          </w:p>
        </w:tc>
      </w:tr>
      <w:tr w:rsidR="00876572" w:rsidRPr="00AF0465" w14:paraId="41D55362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36F4833C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5D5B5383" w14:textId="76D5D75B" w:rsidR="00876572" w:rsidRPr="00AF0465" w:rsidRDefault="007E50F8" w:rsidP="001362E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690" w:name="PAHOMTS0000401B"/>
            <w:bookmarkEnd w:id="690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Resultado</w:t>
            </w:r>
            <w:bookmarkStart w:id="691" w:name="PAHOMTS0000401E"/>
            <w:bookmarkEnd w:id="691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139FA3B5" w14:textId="7631C15F" w:rsidR="00876572" w:rsidRPr="00AF0465" w:rsidRDefault="007E50F8" w:rsidP="00C674A4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92" w:name="PAHOMTS0000402B"/>
            <w:bookmarkEnd w:id="692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Mayor comprensión de 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los criterios para la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notificación de eventos a 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la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OMS y 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el uso de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 instrumento de decisión </w:t>
            </w:r>
            <w:r w:rsidR="005922F6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-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anexo 2</w:t>
            </w:r>
            <w:bookmarkStart w:id="693" w:name="PAHOMTS0000402E"/>
            <w:bookmarkEnd w:id="693"/>
          </w:p>
          <w:p w14:paraId="6E58056F" w14:textId="0540A1B7" w:rsidR="00876572" w:rsidRPr="00AF0465" w:rsidRDefault="007E50F8" w:rsidP="006A7235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94" w:name="PAHOMTS0000403B"/>
            <w:bookmarkEnd w:id="69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Co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nocimiento de la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estructura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y funcionalidad del </w:t>
            </w:r>
            <w:r w:rsidR="00956CC1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S</w:t>
            </w:r>
            <w:r w:rsidR="00956CC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itio </w:t>
            </w:r>
            <w:r w:rsidR="00956CC1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</w:t>
            </w:r>
            <w:r w:rsidR="00956CC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e </w:t>
            </w:r>
            <w:r w:rsidR="00956CC1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Información sobre E</w:t>
            </w:r>
            <w:r w:rsidR="00956CC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ventos </w:t>
            </w:r>
            <w:r w:rsidR="00956CC1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 la OMS,  el EIS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bookmarkStart w:id="695" w:name="PAHOMTS0000403E"/>
            <w:bookmarkEnd w:id="695"/>
          </w:p>
        </w:tc>
      </w:tr>
      <w:tr w:rsidR="00876572" w:rsidRPr="00AF0465" w14:paraId="0882A806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2FECAB59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25763985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696" w:name="PAHOMTS0000404B"/>
            <w:bookmarkEnd w:id="696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Materiales</w:t>
            </w:r>
            <w:bookmarkStart w:id="697" w:name="PAHOMTS0000404E"/>
            <w:bookmarkEnd w:id="697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43896208" w14:textId="548C34D8" w:rsidR="00876572" w:rsidRPr="00AF0465" w:rsidRDefault="007E50F8" w:rsidP="00C674A4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698" w:name="PAHOMTS0000405B"/>
            <w:bookmarkEnd w:id="698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Acceso a 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nternet</w:t>
            </w:r>
            <w:bookmarkStart w:id="699" w:name="PAHOMTS0000405E"/>
            <w:bookmarkEnd w:id="69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2E7E08C7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17749CDD" w14:textId="77777777" w:rsidR="00876572" w:rsidRPr="00AF0465" w:rsidRDefault="007E50F8">
            <w:pP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</w:pPr>
            <w:bookmarkStart w:id="700" w:name="PAHOMTS0000406B"/>
            <w:bookmarkEnd w:id="700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>3 horas</w:t>
            </w:r>
            <w:bookmarkStart w:id="701" w:name="PAHOMTS0000406E"/>
            <w:bookmarkEnd w:id="701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30" w:type="pct"/>
            <w:gridSpan w:val="2"/>
          </w:tcPr>
          <w:p w14:paraId="6FB283FA" w14:textId="64252739" w:rsidR="00876572" w:rsidRPr="00AF0465" w:rsidRDefault="00C674A4" w:rsidP="00F829B1">
            <w:pPr>
              <w:rPr>
                <w:rFonts w:ascii="Times New Roman" w:hAnsi="Times New Roman"/>
                <w:b/>
                <w:lang w:eastAsia="en-US"/>
              </w:rPr>
            </w:pPr>
            <w:bookmarkStart w:id="702" w:name="PAHOMTS0000407B"/>
            <w:bookmarkEnd w:id="702"/>
            <w:r w:rsidRPr="00AF0465">
              <w:rPr>
                <w:sz w:val="22"/>
              </w:rPr>
              <w:t>Presentación de la plantilla g</w:t>
            </w:r>
            <w:r w:rsidR="003629B7" w:rsidRPr="00AF0465">
              <w:rPr>
                <w:sz w:val="22"/>
              </w:rPr>
              <w:t>ené</w:t>
            </w:r>
            <w:r w:rsidRPr="00AF0465">
              <w:rPr>
                <w:sz w:val="22"/>
              </w:rPr>
              <w:t xml:space="preserve">rica de procedimientos normalizados de trabajo de los </w:t>
            </w:r>
            <w:r w:rsidR="00B85544" w:rsidRPr="00AF0465">
              <w:rPr>
                <w:sz w:val="22"/>
              </w:rPr>
              <w:t>CNE</w:t>
            </w:r>
            <w:r w:rsidR="002A7401" w:rsidRPr="00AF0465">
              <w:rPr>
                <w:sz w:val="22"/>
              </w:rPr>
              <w:t>,</w:t>
            </w:r>
            <w:r w:rsidRPr="00AF0465">
              <w:rPr>
                <w:sz w:val="22"/>
              </w:rPr>
              <w:t xml:space="preserve"> y examen, revisión o elaboración en colaboración de procedimientos normalizados de trabajo de los </w:t>
            </w:r>
            <w:r w:rsidR="00B85544" w:rsidRPr="00AF0465">
              <w:rPr>
                <w:sz w:val="22"/>
              </w:rPr>
              <w:t xml:space="preserve">CNE </w:t>
            </w:r>
            <w:bookmarkStart w:id="703" w:name="PAHOMTS0000407E"/>
            <w:bookmarkEnd w:id="703"/>
          </w:p>
        </w:tc>
      </w:tr>
      <w:tr w:rsidR="00876572" w:rsidRPr="00AF0465" w14:paraId="4319E47A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342396FB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5463E91C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704" w:name="PAHOMTS0000408B"/>
            <w:bookmarkEnd w:id="704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Objetivo</w:t>
            </w:r>
            <w:bookmarkStart w:id="705" w:name="PAHOMTS0000408E"/>
            <w:bookmarkEnd w:id="705"/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17F2AD6B" w14:textId="005EAEDF" w:rsidR="00876572" w:rsidRPr="00AF0465" w:rsidRDefault="00C674A4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06" w:name="PAHOMTS0000409B"/>
            <w:bookmarkEnd w:id="70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Exam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inar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los procedimientos normalizados de trabajo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existente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s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bookmarkStart w:id="707" w:name="PAHOMTS0000409E"/>
            <w:bookmarkEnd w:id="707"/>
          </w:p>
          <w:p w14:paraId="53F397F8" w14:textId="5FC753B5" w:rsidR="00876572" w:rsidRPr="00AF0465" w:rsidRDefault="00C674A4" w:rsidP="002A7401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08" w:name="PAHOMTS0000410B"/>
            <w:bookmarkEnd w:id="708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Examin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ar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el contenido o elabora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r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procedimientos normalizados de trabajo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(según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corresponda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)</w:t>
            </w:r>
            <w:bookmarkStart w:id="709" w:name="PAHOMTS0000410E"/>
            <w:bookmarkEnd w:id="709"/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1F0DF316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535EFEED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7E66A56F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710" w:name="PAHOMTS0000411B"/>
            <w:bookmarkEnd w:id="710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Ponente</w:t>
            </w:r>
            <w:bookmarkStart w:id="711" w:name="PAHOMTS0000411E"/>
            <w:bookmarkEnd w:id="711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42E57D46" w14:textId="77777777" w:rsidR="00876572" w:rsidRPr="00AF0465" w:rsidRDefault="007E50F8">
            <w:pPr>
              <w:numPr>
                <w:ilvl w:val="0"/>
                <w:numId w:val="9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12" w:name="PAHOMTS0000412B"/>
            <w:bookmarkEnd w:id="712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OMS</w:t>
            </w:r>
            <w:bookmarkStart w:id="713" w:name="PAHOMTS0000412E"/>
            <w:bookmarkEnd w:id="713"/>
          </w:p>
          <w:p w14:paraId="7903BA45" w14:textId="547A8418" w:rsidR="00876572" w:rsidRPr="00AF0465" w:rsidRDefault="00B85544" w:rsidP="00F829B1">
            <w:pPr>
              <w:numPr>
                <w:ilvl w:val="0"/>
                <w:numId w:val="9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14" w:name="PAHOMTS0000413B"/>
            <w:bookmarkEnd w:id="71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715" w:name="PAHOMTS0000413E"/>
            <w:bookmarkEnd w:id="715"/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internacionales</w:t>
            </w:r>
          </w:p>
        </w:tc>
      </w:tr>
      <w:tr w:rsidR="00876572" w:rsidRPr="00AF0465" w14:paraId="41935A70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75335CF2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4E819478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716" w:name="PAHOMTS0000414B"/>
            <w:bookmarkEnd w:id="716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Audiencia</w:t>
            </w:r>
            <w:bookmarkStart w:id="717" w:name="PAHOMTS0000414E"/>
            <w:bookmarkEnd w:id="717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5C299071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18" w:name="PAHOMTS0000415B"/>
            <w:bookmarkEnd w:id="718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País anfitrión</w:t>
            </w:r>
            <w:bookmarkStart w:id="719" w:name="PAHOMTS0000415E"/>
            <w:bookmarkEnd w:id="719"/>
          </w:p>
          <w:p w14:paraId="41971884" w14:textId="39BBFC44" w:rsidR="00876572" w:rsidRPr="00AF0465" w:rsidRDefault="007E50F8" w:rsidP="00C674A4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20" w:name="PAHOMTS0000416B"/>
            <w:bookmarkEnd w:id="72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Personal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y asociados de otros departamentos gubernamentales </w:t>
            </w:r>
            <w:bookmarkStart w:id="721" w:name="PAHOMTS0000416E"/>
            <w:bookmarkEnd w:id="721"/>
          </w:p>
          <w:p w14:paraId="5C945525" w14:textId="25906368" w:rsidR="00876572" w:rsidRPr="00AF0465" w:rsidRDefault="00B85544" w:rsidP="00080457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22" w:name="PAHOMTS0000417B"/>
            <w:bookmarkEnd w:id="722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723" w:name="PAHOMTS0000417E"/>
            <w:bookmarkEnd w:id="723"/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internacionales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participantes</w:t>
            </w:r>
          </w:p>
        </w:tc>
      </w:tr>
      <w:tr w:rsidR="00876572" w:rsidRPr="00AF0465" w14:paraId="5AB5337E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4D01470A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450F27FE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724" w:name="PAHOMTS0000418B"/>
            <w:bookmarkEnd w:id="724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Método</w:t>
            </w:r>
            <w:bookmarkStart w:id="725" w:name="PAHOMTS0000418E"/>
            <w:bookmarkEnd w:id="725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717E218C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26" w:name="PAHOMTS0000419B"/>
            <w:bookmarkEnd w:id="72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Presentación</w:t>
            </w:r>
            <w:bookmarkStart w:id="727" w:name="PAHOMTS0000419E"/>
            <w:bookmarkEnd w:id="727"/>
          </w:p>
          <w:p w14:paraId="0ED9F5BE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28" w:name="PAHOMTS0000420B"/>
            <w:bookmarkEnd w:id="728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Discusión</w:t>
            </w:r>
            <w:bookmarkStart w:id="729" w:name="PAHOMTS0000420E"/>
            <w:bookmarkEnd w:id="72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5FBC66E9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74854ED3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392DDDA1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730" w:name="PAHOMTS0000421B"/>
            <w:bookmarkEnd w:id="730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Resultado</w:t>
            </w:r>
            <w:bookmarkStart w:id="731" w:name="PAHOMTS0000421E"/>
            <w:bookmarkEnd w:id="731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2F9C2F66" w14:textId="2F425397" w:rsidR="00876572" w:rsidRPr="00AF0465" w:rsidRDefault="00C674A4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32" w:name="PAHOMTS0000422B"/>
            <w:bookmarkEnd w:id="732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Fortalecimiento de las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relaciones de trabajo entre 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los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733" w:name="PAHOMTS0000422E"/>
            <w:bookmarkEnd w:id="733"/>
          </w:p>
          <w:p w14:paraId="15D32197" w14:textId="65FAE133" w:rsidR="00876572" w:rsidRPr="00AF0465" w:rsidRDefault="0041798E" w:rsidP="00BF612B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34" w:name="PAHOMTS0000423B"/>
            <w:bookmarkEnd w:id="734"/>
            <w: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Revisión 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 los procedimientos normalizados de trabajo del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del país anfitrión</w:t>
            </w:r>
            <w:bookmarkStart w:id="735" w:name="PAHOMTS0000423E"/>
            <w:bookmarkEnd w:id="735"/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1A3EF1C1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59C4D64E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6F5E4A1F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736" w:name="PAHOMTS0000424B"/>
            <w:bookmarkEnd w:id="736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Materiales</w:t>
            </w:r>
            <w:bookmarkStart w:id="737" w:name="PAHOMTS0000424E"/>
            <w:bookmarkEnd w:id="737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0F4E74A9" w14:textId="649E5FC8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38" w:name="PAHOMTS0000425B"/>
            <w:bookmarkEnd w:id="738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Plantilla </w:t>
            </w:r>
            <w:r w:rsidR="00C674A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genérica de procedimientos normalizados de trabajo de los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bookmarkStart w:id="739" w:name="PAHOMTS0000425E"/>
            <w:bookmarkEnd w:id="739"/>
          </w:p>
          <w:p w14:paraId="4FDE325D" w14:textId="0550B77C" w:rsidR="00876572" w:rsidRPr="00AF0465" w:rsidRDefault="00C674A4" w:rsidP="009E7C1C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40" w:name="PAHOMTS0000426B"/>
            <w:bookmarkEnd w:id="740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Guías de procedimientos normalizados de trabajo, manuales y protocolos de los CNE internacionales</w:t>
            </w:r>
            <w:r w:rsidR="009E7C1C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participantes</w:t>
            </w:r>
          </w:p>
        </w:tc>
      </w:tr>
      <w:tr w:rsidR="00876572" w:rsidRPr="00AF0465" w14:paraId="00098C1A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7BCD3607" w14:textId="77777777" w:rsidR="00876572" w:rsidRPr="00AF0465" w:rsidRDefault="007E50F8">
            <w:pP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</w:pPr>
            <w:bookmarkStart w:id="741" w:name="PAHOMTS0000427B"/>
            <w:bookmarkEnd w:id="741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>30 Minutos</w:t>
            </w:r>
            <w:bookmarkStart w:id="742" w:name="PAHOMTS0000427E"/>
            <w:bookmarkEnd w:id="742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30" w:type="pct"/>
            <w:gridSpan w:val="2"/>
          </w:tcPr>
          <w:p w14:paraId="022928A9" w14:textId="22B4968B" w:rsidR="00876572" w:rsidRPr="00AF0465" w:rsidRDefault="00C674A4" w:rsidP="00E04591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43" w:name="PAHOMTS0000428B"/>
            <w:bookmarkEnd w:id="743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Repaso del D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ía 3</w:t>
            </w:r>
            <w:bookmarkStart w:id="744" w:name="PAHOMTS0000428E"/>
            <w:bookmarkStart w:id="745" w:name="PAHOMTS0000429B"/>
            <w:bookmarkEnd w:id="744"/>
            <w:bookmarkEnd w:id="745"/>
          </w:p>
        </w:tc>
      </w:tr>
    </w:tbl>
    <w:p w14:paraId="0950777A" w14:textId="77777777" w:rsidR="00876572" w:rsidRPr="00AF0465" w:rsidRDefault="00876572">
      <w:pPr>
        <w:rPr>
          <w:rFonts w:asciiTheme="majorHAnsi" w:hAnsiTheme="majorHAnsi" w:cs="Arial"/>
          <w:sz w:val="22"/>
          <w:szCs w:val="22"/>
          <w:lang w:eastAsia="en-US"/>
        </w:rPr>
        <w:sectPr w:rsidR="00876572" w:rsidRPr="00AF0465">
          <w:pgSz w:w="12240" w:h="15840" w:code="1"/>
          <w:pgMar w:top="1440" w:right="1440" w:bottom="1440" w:left="1440" w:header="708" w:footer="436" w:gutter="0"/>
          <w:cols w:space="708"/>
        </w:sectPr>
      </w:pPr>
    </w:p>
    <w:p w14:paraId="6F042601" w14:textId="77777777" w:rsidR="00876572" w:rsidRPr="00AF0465" w:rsidRDefault="00876572" w:rsidP="0072332F">
      <w:pPr>
        <w:pStyle w:val="Heading1"/>
        <w:sectPr w:rsidR="00876572" w:rsidRPr="00AF0465">
          <w:type w:val="continuous"/>
          <w:pgSz w:w="12240" w:h="15840" w:code="1"/>
          <w:pgMar w:top="1440" w:right="1440" w:bottom="1440" w:left="1440" w:header="708" w:footer="436" w:gutter="0"/>
          <w:cols w:space="708"/>
        </w:sectPr>
      </w:pPr>
    </w:p>
    <w:p w14:paraId="0D32E76B" w14:textId="237311E0" w:rsidR="00876572" w:rsidRPr="00AF0465" w:rsidRDefault="007E50F8" w:rsidP="0072332F">
      <w:pPr>
        <w:pStyle w:val="Heading1"/>
      </w:pPr>
      <w:bookmarkStart w:id="746" w:name="PAHOMTS0000430B"/>
      <w:bookmarkStart w:id="747" w:name="_Toc375497763"/>
      <w:bookmarkEnd w:id="746"/>
      <w:r w:rsidRPr="00AF0465">
        <w:t xml:space="preserve">Programa propuesto </w:t>
      </w:r>
      <w:r w:rsidR="00C674A4" w:rsidRPr="00AF0465">
        <w:t>para el talle</w:t>
      </w:r>
      <w:r w:rsidR="001362E5" w:rsidRPr="00AF0465">
        <w:t>r</w:t>
      </w:r>
      <w:r w:rsidR="00C674A4" w:rsidRPr="00AF0465">
        <w:t xml:space="preserve"> sobre</w:t>
      </w:r>
      <w:r w:rsidRPr="00AF0465">
        <w:t xml:space="preserve"> </w:t>
      </w:r>
      <w:r w:rsidR="00B85544" w:rsidRPr="00AF0465">
        <w:t>CNE para el RSI</w:t>
      </w:r>
      <w:r w:rsidR="001362E5" w:rsidRPr="00AF0465">
        <w:t xml:space="preserve">. </w:t>
      </w:r>
      <w:r w:rsidRPr="00AF0465">
        <w:t>D</w:t>
      </w:r>
      <w:r w:rsidR="00C674A4" w:rsidRPr="00AF0465">
        <w:t>ía</w:t>
      </w:r>
      <w:r w:rsidRPr="00AF0465">
        <w:t xml:space="preserve"> 4</w:t>
      </w:r>
      <w:bookmarkStart w:id="748" w:name="PAHOMTS0000430E"/>
      <w:bookmarkEnd w:id="747"/>
      <w:bookmarkEnd w:id="748"/>
    </w:p>
    <w:tbl>
      <w:tblPr>
        <w:tblW w:w="5333" w:type="pct"/>
        <w:tblBorders>
          <w:top w:val="dotted" w:sz="4" w:space="0" w:color="336699"/>
          <w:left w:val="dotted" w:sz="4" w:space="0" w:color="336699"/>
          <w:bottom w:val="dotted" w:sz="4" w:space="0" w:color="336699"/>
          <w:right w:val="dotted" w:sz="4" w:space="0" w:color="336699"/>
          <w:insideH w:val="dotted" w:sz="4" w:space="0" w:color="336699"/>
          <w:insideV w:val="dotted" w:sz="4" w:space="0" w:color="336699"/>
        </w:tblBorders>
        <w:tblLook w:val="01E0" w:firstRow="1" w:lastRow="1" w:firstColumn="1" w:lastColumn="1" w:noHBand="0" w:noVBand="0"/>
      </w:tblPr>
      <w:tblGrid>
        <w:gridCol w:w="1337"/>
        <w:gridCol w:w="1406"/>
        <w:gridCol w:w="7230"/>
      </w:tblGrid>
      <w:tr w:rsidR="00876572" w:rsidRPr="00AF0465" w14:paraId="7B1283CA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74E4B714" w14:textId="77777777" w:rsidR="00876572" w:rsidRPr="00AF0465" w:rsidRDefault="007E50F8">
            <w:pP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</w:pPr>
            <w:bookmarkStart w:id="749" w:name="PAHOMTS0000431B"/>
            <w:bookmarkEnd w:id="749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>3 horas</w:t>
            </w:r>
            <w:bookmarkStart w:id="750" w:name="PAHOMTS0000431E"/>
            <w:bookmarkEnd w:id="750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30" w:type="pct"/>
            <w:gridSpan w:val="2"/>
          </w:tcPr>
          <w:p w14:paraId="055077D9" w14:textId="3E5DE100" w:rsidR="00876572" w:rsidRPr="00AF0465" w:rsidRDefault="00974466" w:rsidP="00974466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751" w:name="PAHOMTS0000432B"/>
            <w:bookmarkEnd w:id="751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Continuación del análisis de la plantilla genérica de procedimientos normalizados de trabajo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,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y examen, revisión o elaboración en colaboración de procedimientos normalizados de trabajo de los CNE</w:t>
            </w:r>
            <w:bookmarkStart w:id="752" w:name="PAHOMTS0000432E"/>
            <w:bookmarkEnd w:id="752"/>
          </w:p>
        </w:tc>
      </w:tr>
      <w:tr w:rsidR="00876572" w:rsidRPr="00AF0465" w14:paraId="075098B5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1056D2EC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6DE668FF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753" w:name="PAHOMTS0000433B"/>
            <w:bookmarkEnd w:id="753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Objetivo</w:t>
            </w:r>
            <w:bookmarkStart w:id="754" w:name="PAHOMTS0000433E"/>
            <w:bookmarkEnd w:id="754"/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3B56E07E" w14:textId="4B492A38" w:rsidR="00876572" w:rsidRPr="00AF0465" w:rsidRDefault="00974466" w:rsidP="009E7C1C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55" w:name="PAHOMTS0000434B"/>
            <w:bookmarkEnd w:id="755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Exam</w:t>
            </w:r>
            <w:r w:rsidR="009E7C1C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inar los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procedimientos normalizados de trabajo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existente</w:t>
            </w:r>
            <w:r w:rsidR="009E7C1C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s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bookmarkStart w:id="756" w:name="PAHOMTS0000434E"/>
            <w:bookmarkEnd w:id="756"/>
          </w:p>
          <w:p w14:paraId="0EEF244F" w14:textId="5AF6CC13" w:rsidR="00876572" w:rsidRPr="00AF0465" w:rsidRDefault="00974466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57" w:name="PAHOMTS0000435B"/>
            <w:bookmarkEnd w:id="757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Examinar el contenido o elaborar procedimientos normalizados de trabajo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(según corresponda)</w:t>
            </w:r>
          </w:p>
        </w:tc>
      </w:tr>
      <w:tr w:rsidR="00876572" w:rsidRPr="00AF0465" w14:paraId="21945C7F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39FF1F76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0B66C531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758" w:name="PAHOMTS0000436B"/>
            <w:bookmarkEnd w:id="758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Ponente</w:t>
            </w:r>
            <w:bookmarkStart w:id="759" w:name="PAHOMTS0000436E"/>
            <w:bookmarkEnd w:id="759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00A79BAE" w14:textId="77777777" w:rsidR="00876572" w:rsidRPr="00AF0465" w:rsidRDefault="007E50F8">
            <w:pPr>
              <w:numPr>
                <w:ilvl w:val="0"/>
                <w:numId w:val="9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60" w:name="PAHOMTS0000437B"/>
            <w:bookmarkEnd w:id="76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OMS</w:t>
            </w:r>
            <w:bookmarkStart w:id="761" w:name="PAHOMTS0000437E"/>
            <w:bookmarkEnd w:id="761"/>
          </w:p>
          <w:p w14:paraId="390C2280" w14:textId="6178F78E" w:rsidR="00876572" w:rsidRPr="00AF0465" w:rsidRDefault="007E50F8" w:rsidP="00BF612B">
            <w:pPr>
              <w:numPr>
                <w:ilvl w:val="0"/>
                <w:numId w:val="9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62" w:name="PAHOMTS0000438B"/>
            <w:bookmarkEnd w:id="762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Participantes internacionales </w:t>
            </w:r>
            <w:r w:rsidR="00BF612B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de los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763" w:name="PAHOMTS0000438E"/>
            <w:bookmarkEnd w:id="763"/>
          </w:p>
        </w:tc>
      </w:tr>
      <w:tr w:rsidR="00876572" w:rsidRPr="00AF0465" w14:paraId="333B831F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53AD4AD4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3A1C86ED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764" w:name="PAHOMTS0000439B"/>
            <w:bookmarkEnd w:id="764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Audiencia</w:t>
            </w:r>
            <w:bookmarkStart w:id="765" w:name="PAHOMTS0000439E"/>
            <w:bookmarkEnd w:id="765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7370F8C1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66" w:name="PAHOMTS0000440B"/>
            <w:bookmarkEnd w:id="76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País anfitrión</w:t>
            </w:r>
            <w:bookmarkStart w:id="767" w:name="PAHOMTS0000440E"/>
            <w:bookmarkEnd w:id="767"/>
          </w:p>
          <w:p w14:paraId="5003E8F7" w14:textId="78BDFF7D" w:rsidR="00876572" w:rsidRPr="00AF0465" w:rsidRDefault="007E50F8" w:rsidP="00974466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68" w:name="PAHOMTS0000441B"/>
            <w:bookmarkEnd w:id="768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Personal</w:t>
            </w:r>
            <w:r w:rsidR="00974466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y asociados de </w:t>
            </w:r>
            <w:r w:rsidR="00BF612B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otras agencias </w:t>
            </w:r>
            <w:r w:rsidR="00974466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gubernamentales</w:t>
            </w:r>
            <w:bookmarkStart w:id="769" w:name="PAHOMTS0000441E"/>
            <w:bookmarkEnd w:id="769"/>
          </w:p>
          <w:p w14:paraId="410D3874" w14:textId="7DAFAC48" w:rsidR="00876572" w:rsidRPr="00AF0465" w:rsidRDefault="00B85544" w:rsidP="00BF612B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70" w:name="PAHOMTS0000442B"/>
            <w:bookmarkEnd w:id="77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771" w:name="PAHOMTS0000442E"/>
            <w:bookmarkEnd w:id="771"/>
            <w:r w:rsidR="00974466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internacionales</w:t>
            </w:r>
          </w:p>
        </w:tc>
      </w:tr>
      <w:tr w:rsidR="00876572" w:rsidRPr="00AF0465" w14:paraId="39EC5A4C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0D2212F5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6F3DFA8C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772" w:name="PAHOMTS0000443B"/>
            <w:bookmarkEnd w:id="772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Método</w:t>
            </w:r>
            <w:bookmarkStart w:id="773" w:name="PAHOMTS0000443E"/>
            <w:bookmarkEnd w:id="773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37C1B9E2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74" w:name="PAHOMTS0000444B"/>
            <w:bookmarkEnd w:id="77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Presentación</w:t>
            </w:r>
            <w:bookmarkStart w:id="775" w:name="PAHOMTS0000444E"/>
            <w:bookmarkEnd w:id="775"/>
          </w:p>
          <w:p w14:paraId="1E04D1AB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76" w:name="PAHOMTS0000445B"/>
            <w:bookmarkEnd w:id="77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Discusión</w:t>
            </w:r>
            <w:bookmarkStart w:id="777" w:name="PAHOMTS0000445E"/>
            <w:bookmarkEnd w:id="777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3E85C38F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3B50F2E5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2B831A80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778" w:name="PAHOMTS0000446B"/>
            <w:bookmarkEnd w:id="778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Resultado</w:t>
            </w:r>
            <w:bookmarkStart w:id="779" w:name="PAHOMTS0000446E"/>
            <w:bookmarkEnd w:id="779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113A3119" w14:textId="5771509F" w:rsidR="00974466" w:rsidRPr="00AF0465" w:rsidRDefault="00974466" w:rsidP="00974466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80" w:name="PAHOMTS0000447B"/>
            <w:bookmarkEnd w:id="78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Fortalecimiento de las relaciones de trabajo entre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</w:p>
          <w:p w14:paraId="11532A2D" w14:textId="6D096220" w:rsidR="00876572" w:rsidRPr="00AF0465" w:rsidRDefault="00974466" w:rsidP="00EB6193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Mejora de los procedimientos normalizados de trabajo del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del país anfitrión</w:t>
            </w:r>
          </w:p>
        </w:tc>
      </w:tr>
      <w:tr w:rsidR="00876572" w:rsidRPr="00AF0465" w14:paraId="1F7F45B3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2CAC1C2B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61C16194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781" w:name="PAHOMTS0000449B"/>
            <w:bookmarkEnd w:id="781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Materiales</w:t>
            </w:r>
            <w:bookmarkStart w:id="782" w:name="PAHOMTS0000449E"/>
            <w:bookmarkEnd w:id="782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77B7BA99" w14:textId="3CB1056F" w:rsidR="00974466" w:rsidRPr="00AF0465" w:rsidRDefault="00974466" w:rsidP="00974466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83" w:name="PAHOMTS0000450B"/>
            <w:bookmarkEnd w:id="783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Plantilla genérica de procedimientos normalizados de trabajo de los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</w:p>
          <w:p w14:paraId="12A6AE74" w14:textId="4E901562" w:rsidR="00876572" w:rsidRPr="00AF0465" w:rsidRDefault="00974466" w:rsidP="009E7C1C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Guías de procedimientos normalizados de trabajo, manuales y protocolos </w:t>
            </w:r>
            <w:r w:rsidR="009E7C1C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de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los CNE internacionales</w:t>
            </w:r>
            <w:r w:rsidR="009E7C1C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participantes</w:t>
            </w:r>
          </w:p>
        </w:tc>
      </w:tr>
      <w:tr w:rsidR="00876572" w:rsidRPr="00AF0465" w14:paraId="1D6A65D2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70A1A849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784" w:name="PAHOMTS0000452B"/>
            <w:bookmarkEnd w:id="784"/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1,5 horas</w:t>
            </w:r>
            <w:bookmarkStart w:id="785" w:name="PAHOMTS0000452E"/>
            <w:bookmarkEnd w:id="785"/>
          </w:p>
        </w:tc>
        <w:tc>
          <w:tcPr>
            <w:tcW w:w="4330" w:type="pct"/>
            <w:gridSpan w:val="2"/>
          </w:tcPr>
          <w:p w14:paraId="04C1E492" w14:textId="13A131B3" w:rsidR="00876572" w:rsidRPr="00AF0465" w:rsidRDefault="0041798E" w:rsidP="0041798E">
            <w:pPr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</w:pPr>
            <w:bookmarkStart w:id="786" w:name="PAHOMTS0000453B"/>
            <w:bookmarkEnd w:id="786"/>
            <w:r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A</w:t>
            </w:r>
            <w:r w:rsidR="007E50F8"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lmuerzo</w:t>
            </w:r>
            <w:bookmarkStart w:id="787" w:name="PAHOMTS0000453E"/>
            <w:bookmarkEnd w:id="787"/>
            <w:r w:rsidR="007E50F8"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68F91EE0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15D0E649" w14:textId="77777777" w:rsidR="00876572" w:rsidRPr="00AF0465" w:rsidRDefault="007E50F8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88" w:name="PAHOMTS0000454B"/>
            <w:bookmarkEnd w:id="788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30 minutos</w:t>
            </w:r>
            <w:bookmarkStart w:id="789" w:name="PAHOMTS0000454E"/>
            <w:bookmarkEnd w:id="78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30" w:type="pct"/>
            <w:gridSpan w:val="2"/>
          </w:tcPr>
          <w:p w14:paraId="0A1F2C74" w14:textId="23371510" w:rsidR="00876572" w:rsidRPr="00AF0465" w:rsidRDefault="007E50F8" w:rsidP="00892276">
            <w:pPr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bookmarkStart w:id="790" w:name="PAHOMTS0000455B"/>
            <w:bookmarkEnd w:id="790"/>
            <w:r w:rsidRPr="00AF0465">
              <w:rPr>
                <w:rFonts w:asciiTheme="majorHAnsi" w:hAnsiTheme="majorHAnsi" w:cs="Arial"/>
                <w:sz w:val="22"/>
                <w:szCs w:val="22"/>
                <w:lang w:eastAsia="en-US"/>
              </w:rPr>
              <w:t xml:space="preserve">Presentación de </w:t>
            </w:r>
            <w:r w:rsidR="00974466" w:rsidRPr="00AF0465">
              <w:rPr>
                <w:rFonts w:asciiTheme="majorHAnsi" w:hAnsiTheme="majorHAnsi" w:cs="Arial"/>
                <w:sz w:val="22"/>
                <w:szCs w:val="22"/>
                <w:lang w:eastAsia="en-US"/>
              </w:rPr>
              <w:t xml:space="preserve">los </w:t>
            </w:r>
            <w:r w:rsidRPr="00AF0465">
              <w:rPr>
                <w:rFonts w:asciiTheme="majorHAnsi" w:hAnsiTheme="majorHAnsi" w:cs="Arial"/>
                <w:sz w:val="22"/>
                <w:szCs w:val="22"/>
                <w:lang w:eastAsia="en-US"/>
              </w:rPr>
              <w:t xml:space="preserve">sistemas </w:t>
            </w:r>
            <w:r w:rsidR="00892276" w:rsidRPr="00AF0465">
              <w:rPr>
                <w:rFonts w:asciiTheme="majorHAnsi" w:hAnsiTheme="majorHAnsi" w:cs="Arial"/>
                <w:sz w:val="22"/>
                <w:szCs w:val="22"/>
                <w:lang w:eastAsia="en-US"/>
              </w:rPr>
              <w:t>nacionales</w:t>
            </w:r>
            <w:bookmarkStart w:id="791" w:name="PAHOMTS0000455E"/>
            <w:bookmarkEnd w:id="791"/>
            <w:r w:rsidR="00892276" w:rsidRPr="00AF0465">
              <w:rPr>
                <w:rFonts w:asciiTheme="majorHAnsi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AF0465">
              <w:rPr>
                <w:rFonts w:asciiTheme="majorHAnsi" w:hAnsiTheme="majorHAnsi" w:cs="Arial"/>
                <w:sz w:val="22"/>
                <w:szCs w:val="22"/>
                <w:lang w:eastAsia="en-US"/>
              </w:rPr>
              <w:t xml:space="preserve">de alerta temprana y respuesta </w:t>
            </w:r>
          </w:p>
        </w:tc>
      </w:tr>
      <w:tr w:rsidR="00876572" w:rsidRPr="00AF0465" w14:paraId="55A7D0A0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3822752E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1CF63E94" w14:textId="77777777" w:rsidR="00876572" w:rsidRPr="00AF0465" w:rsidRDefault="007E50F8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792" w:name="PAHOMTS0000456B"/>
            <w:bookmarkEnd w:id="792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Objetivos</w:t>
            </w:r>
            <w:bookmarkStart w:id="793" w:name="PAHOMTS0000456E"/>
            <w:bookmarkEnd w:id="793"/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5CDF904A" w14:textId="6DDE7DF9" w:rsidR="00974466" w:rsidRPr="00AF0465" w:rsidRDefault="00974466" w:rsidP="00BE240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bookmarkStart w:id="794" w:name="PAHOMTS0000457B"/>
            <w:bookmarkStart w:id="795" w:name="PAHOMTS0000458B"/>
            <w:bookmarkEnd w:id="794"/>
            <w:bookmarkEnd w:id="795"/>
            <w:r w:rsidRPr="00AF0465">
              <w:rPr>
                <w:sz w:val="22"/>
                <w:szCs w:val="22"/>
              </w:rPr>
              <w:t>Brindar un panorama de los procesos y sistemas de alerta temprana y respuesta para la evaluación de eventos inus</w:t>
            </w:r>
            <w:r w:rsidR="002A7401" w:rsidRPr="00AF0465">
              <w:rPr>
                <w:sz w:val="22"/>
                <w:szCs w:val="22"/>
              </w:rPr>
              <w:t>itados o imprevistos</w:t>
            </w:r>
          </w:p>
          <w:p w14:paraId="71B72B00" w14:textId="29FC55D4" w:rsidR="00876572" w:rsidRPr="00AF0465" w:rsidRDefault="00974466" w:rsidP="00BE240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F0465">
              <w:rPr>
                <w:sz w:val="22"/>
                <w:szCs w:val="22"/>
              </w:rPr>
              <w:t>Brindar un panorama de los</w:t>
            </w:r>
            <w:r w:rsidR="007E50F8" w:rsidRPr="00AF0465">
              <w:rPr>
                <w:sz w:val="22"/>
                <w:szCs w:val="22"/>
              </w:rPr>
              <w:t xml:space="preserve"> nexos entre las autoridades responsables </w:t>
            </w:r>
            <w:r w:rsidRPr="00AF0465">
              <w:rPr>
                <w:sz w:val="22"/>
                <w:szCs w:val="22"/>
              </w:rPr>
              <w:t>de los sistemas de alerta temprana y respuesta y los</w:t>
            </w:r>
            <w:r w:rsidR="007E50F8" w:rsidRPr="00AF0465">
              <w:rPr>
                <w:sz w:val="22"/>
                <w:szCs w:val="22"/>
              </w:rPr>
              <w:t xml:space="preserve"> </w:t>
            </w:r>
            <w:r w:rsidR="00B85544" w:rsidRPr="00AF0465">
              <w:rPr>
                <w:sz w:val="22"/>
                <w:szCs w:val="22"/>
              </w:rPr>
              <w:t xml:space="preserve">CNE </w:t>
            </w:r>
            <w:bookmarkStart w:id="796" w:name="PAHOMTS0000458E"/>
            <w:bookmarkEnd w:id="796"/>
          </w:p>
          <w:p w14:paraId="1AF98EB8" w14:textId="435E2CC5" w:rsidR="00876572" w:rsidRPr="00AF0465" w:rsidRDefault="00974466" w:rsidP="00BE240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bookmarkStart w:id="797" w:name="PAHOMTS0000459B"/>
            <w:bookmarkEnd w:id="797"/>
            <w:r w:rsidRPr="00AF0465">
              <w:rPr>
                <w:sz w:val="22"/>
                <w:szCs w:val="22"/>
              </w:rPr>
              <w:t>Proporcionar información sobre</w:t>
            </w:r>
            <w:r w:rsidR="007E50F8" w:rsidRPr="00AF0465">
              <w:rPr>
                <w:sz w:val="22"/>
                <w:szCs w:val="22"/>
              </w:rPr>
              <w:t xml:space="preserve"> cómo el </w:t>
            </w:r>
            <w:r w:rsidR="00B85544" w:rsidRPr="00AF0465">
              <w:rPr>
                <w:sz w:val="22"/>
                <w:szCs w:val="22"/>
              </w:rPr>
              <w:t xml:space="preserve">CNE </w:t>
            </w:r>
            <w:r w:rsidR="007E50F8" w:rsidRPr="00AF0465">
              <w:rPr>
                <w:sz w:val="22"/>
                <w:szCs w:val="22"/>
              </w:rPr>
              <w:t xml:space="preserve">fomenta la participación del sector </w:t>
            </w:r>
            <w:proofErr w:type="spellStart"/>
            <w:r w:rsidR="007E50F8" w:rsidRPr="00AF0465">
              <w:rPr>
                <w:sz w:val="22"/>
                <w:szCs w:val="22"/>
              </w:rPr>
              <w:t>del</w:t>
            </w:r>
            <w:proofErr w:type="spellEnd"/>
            <w:r w:rsidR="007E50F8" w:rsidRPr="00AF0465">
              <w:rPr>
                <w:sz w:val="22"/>
                <w:szCs w:val="22"/>
              </w:rPr>
              <w:t xml:space="preserve"> la salud </w:t>
            </w:r>
            <w:r w:rsidRPr="00AF0465">
              <w:rPr>
                <w:sz w:val="22"/>
                <w:szCs w:val="22"/>
              </w:rPr>
              <w:t xml:space="preserve">y de otros sectores </w:t>
            </w:r>
            <w:r w:rsidR="007E50F8" w:rsidRPr="00AF0465">
              <w:rPr>
                <w:sz w:val="22"/>
                <w:szCs w:val="22"/>
              </w:rPr>
              <w:t>(agricultura, ambiente, etc.)</w:t>
            </w:r>
            <w:bookmarkStart w:id="798" w:name="PAHOMTS0000459E"/>
            <w:bookmarkEnd w:id="798"/>
          </w:p>
          <w:p w14:paraId="72E4FC16" w14:textId="1DB25CAA" w:rsidR="00876572" w:rsidRPr="00AF0465" w:rsidRDefault="00974466" w:rsidP="009744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  <w:bookmarkStart w:id="799" w:name="PAHOMTS0000460B"/>
            <w:bookmarkEnd w:id="799"/>
            <w:r w:rsidRPr="00AF0465">
              <w:rPr>
                <w:sz w:val="22"/>
                <w:szCs w:val="22"/>
              </w:rPr>
              <w:t xml:space="preserve">Analizar las dificultades para la notificación nacional e internacional </w:t>
            </w:r>
            <w:bookmarkStart w:id="800" w:name="PAHOMTS0000460E"/>
            <w:bookmarkEnd w:id="800"/>
          </w:p>
        </w:tc>
      </w:tr>
      <w:tr w:rsidR="00876572" w:rsidRPr="00AF0465" w14:paraId="4EBB95A8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21FB750D" w14:textId="07AF4E4A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46C62EEA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801" w:name="PAHOMTS0000461B"/>
            <w:bookmarkEnd w:id="801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Ponente</w:t>
            </w:r>
            <w:bookmarkStart w:id="802" w:name="PAHOMTS0000461E"/>
            <w:bookmarkEnd w:id="802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3C02B3E1" w14:textId="03077675" w:rsidR="00876572" w:rsidRPr="00AF0465" w:rsidRDefault="00B85544" w:rsidP="00ED0BD3">
            <w:pPr>
              <w:pStyle w:val="ListParagraph"/>
            </w:pPr>
            <w:bookmarkStart w:id="803" w:name="PAHOMTS0000462B"/>
            <w:bookmarkEnd w:id="803"/>
            <w:r w:rsidRPr="00AF0465">
              <w:t xml:space="preserve">CNE </w:t>
            </w:r>
            <w:r w:rsidR="007E50F8" w:rsidRPr="00AF0465">
              <w:t>del país anfitrión</w:t>
            </w:r>
            <w:bookmarkStart w:id="804" w:name="PAHOMTS0000462E"/>
            <w:bookmarkEnd w:id="804"/>
            <w:r w:rsidR="007E50F8" w:rsidRPr="00AF0465">
              <w:t xml:space="preserve"> </w:t>
            </w:r>
          </w:p>
        </w:tc>
      </w:tr>
      <w:tr w:rsidR="00876572" w:rsidRPr="00AF0465" w14:paraId="4618B4AB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0D691C7C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14767B58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805" w:name="PAHOMTS0000463B"/>
            <w:bookmarkEnd w:id="805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Audiencia</w:t>
            </w:r>
            <w:bookmarkStart w:id="806" w:name="PAHOMTS0000463E"/>
            <w:bookmarkEnd w:id="806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20669E96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07" w:name="PAHOMTS0000464B"/>
            <w:bookmarkEnd w:id="807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OMS</w:t>
            </w:r>
            <w:bookmarkStart w:id="808" w:name="PAHOMTS0000464E"/>
            <w:bookmarkEnd w:id="808"/>
          </w:p>
          <w:p w14:paraId="1BDE9C23" w14:textId="5ED844A2" w:rsidR="00876572" w:rsidRPr="00AF0465" w:rsidRDefault="00B85544" w:rsidP="00ED0BD3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09" w:name="PAHOMTS0000465B"/>
            <w:bookmarkEnd w:id="80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810" w:name="PAHOMTS0000465E"/>
            <w:bookmarkEnd w:id="810"/>
            <w:r w:rsidR="00974466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internacionales</w:t>
            </w:r>
          </w:p>
        </w:tc>
      </w:tr>
      <w:tr w:rsidR="00876572" w:rsidRPr="00AF0465" w14:paraId="7D2F8E66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3CD7E8AD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4206058C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811" w:name="PAHOMTS0000466B"/>
            <w:bookmarkEnd w:id="811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Método</w:t>
            </w:r>
            <w:bookmarkStart w:id="812" w:name="PAHOMTS0000466E"/>
            <w:bookmarkEnd w:id="812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7C0F9762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13" w:name="PAHOMTS0000467B"/>
            <w:bookmarkEnd w:id="813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Presentación</w:t>
            </w:r>
            <w:bookmarkStart w:id="814" w:name="PAHOMTS0000467E"/>
            <w:bookmarkEnd w:id="81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0ABCEBD6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2476CC61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7C8B594F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815" w:name="PAHOMTS0000468B"/>
            <w:bookmarkEnd w:id="815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Resultado</w:t>
            </w:r>
            <w:bookmarkStart w:id="816" w:name="PAHOMTS0000468E"/>
            <w:bookmarkEnd w:id="816"/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08EE351F" w14:textId="59BB6C95" w:rsidR="00876572" w:rsidRPr="00AF0465" w:rsidRDefault="00974466" w:rsidP="00974466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17" w:name="PAHOMTS0000469B"/>
            <w:bookmarkEnd w:id="817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Mayor c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omprensión de las diferencias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relativas a estructura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, autoridades y prácticas entre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los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y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el s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istema de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a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lerta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t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emprana y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espuesta</w:t>
            </w:r>
            <w:bookmarkStart w:id="818" w:name="PAHOMTS0000469E"/>
            <w:bookmarkEnd w:id="818"/>
          </w:p>
          <w:p w14:paraId="35789ED5" w14:textId="064171D7" w:rsidR="00876572" w:rsidRPr="00AF0465" w:rsidRDefault="00974466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19" w:name="PAHOMTS0000470B"/>
            <w:bookmarkEnd w:id="81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Identificación de las mejores prácticas para vincular al sistema de alerta temprana y respuesta con las notificaciones </w:t>
            </w:r>
            <w:r w:rsidR="00ED0BD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bajo el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RSI</w:t>
            </w:r>
            <w:bookmarkStart w:id="820" w:name="PAHOMTS0000470E"/>
            <w:bookmarkEnd w:id="820"/>
          </w:p>
          <w:p w14:paraId="6F723089" w14:textId="61F2F2BC" w:rsidR="00876572" w:rsidRPr="00AF0465" w:rsidRDefault="007E50F8" w:rsidP="00ED0BD3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21" w:name="PAHOMTS0000471B"/>
            <w:bookmarkEnd w:id="82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Identifica</w:t>
            </w:r>
            <w:r w:rsidR="00974466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ción de los posibles vínculos entre las notificaciones o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comunicaciones </w:t>
            </w:r>
            <w:r w:rsidR="00ED0BD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bajo el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RSI y </w:t>
            </w:r>
            <w:r w:rsidR="00974466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el 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istema de </w:t>
            </w:r>
            <w:r w:rsidR="00974466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a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lerta </w:t>
            </w:r>
            <w:r w:rsidR="00974466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temprana y r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espuesta</w:t>
            </w:r>
            <w:bookmarkStart w:id="822" w:name="PAHOMTS0000471E"/>
            <w:bookmarkEnd w:id="822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1183F669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0CB03228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5E80F1F6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823" w:name="PAHOMTS0000472B"/>
            <w:bookmarkEnd w:id="823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Materiales</w:t>
            </w:r>
            <w:bookmarkStart w:id="824" w:name="PAHOMTS0000472E"/>
            <w:bookmarkEnd w:id="824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13CF4482" w14:textId="4140931A" w:rsidR="00876572" w:rsidRPr="00AF0465" w:rsidRDefault="007E50F8" w:rsidP="00974466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25" w:name="PAHOMTS0000473B"/>
            <w:bookmarkEnd w:id="825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Presentación </w:t>
            </w:r>
            <w:r w:rsidR="00974466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sobre el sistema de alerta temprana y respuesta</w:t>
            </w:r>
            <w:bookmarkStart w:id="826" w:name="PAHOMTS0000473E"/>
            <w:bookmarkEnd w:id="82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74466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del país anfitrión</w:t>
            </w:r>
          </w:p>
        </w:tc>
      </w:tr>
      <w:tr w:rsidR="00876572" w:rsidRPr="00AF0465" w14:paraId="1A57C20B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0E90E30E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827" w:name="PAHOMTS0000474B"/>
            <w:bookmarkEnd w:id="827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>30 minutos</w:t>
            </w:r>
            <w:bookmarkStart w:id="828" w:name="PAHOMTS0000474E"/>
            <w:bookmarkEnd w:id="828"/>
          </w:p>
        </w:tc>
        <w:tc>
          <w:tcPr>
            <w:tcW w:w="4330" w:type="pct"/>
            <w:gridSpan w:val="2"/>
          </w:tcPr>
          <w:p w14:paraId="67633972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829" w:name="PAHOMTS0000475B"/>
            <w:bookmarkEnd w:id="829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Discusión</w:t>
            </w:r>
            <w:bookmarkStart w:id="830" w:name="PAHOMTS0000475E"/>
            <w:bookmarkEnd w:id="830"/>
          </w:p>
          <w:p w14:paraId="06708032" w14:textId="4056EFE9" w:rsidR="00974466" w:rsidRPr="00AF0465" w:rsidRDefault="00974466" w:rsidP="00974466">
            <w:pPr>
              <w:pStyle w:val="ListParagraph"/>
              <w:rPr>
                <w:rFonts w:ascii="Times New Roman" w:hAnsi="Times New Roman"/>
              </w:rPr>
            </w:pPr>
            <w:bookmarkStart w:id="831" w:name="PAHOMTS0000476B"/>
            <w:bookmarkEnd w:id="831"/>
            <w:r w:rsidRPr="00AF0465">
              <w:t xml:space="preserve">Identificar componentes para incluir en los procedimientos normalizados de trabajo de los </w:t>
            </w:r>
            <w:r w:rsidR="00B85544" w:rsidRPr="00AF0465">
              <w:t xml:space="preserve">CNE </w:t>
            </w:r>
          </w:p>
          <w:p w14:paraId="5CF411B2" w14:textId="623EA0C6" w:rsidR="00876572" w:rsidRPr="00AF0465" w:rsidRDefault="00974466" w:rsidP="00ED0BD3">
            <w:pPr>
              <w:pStyle w:val="ListParagraph"/>
              <w:rPr>
                <w:rFonts w:ascii="Times New Roman" w:hAnsi="Times New Roman"/>
              </w:rPr>
            </w:pPr>
            <w:r w:rsidRPr="00AF0465">
              <w:t xml:space="preserve">Identificar los ámbitos para la revisión de los procedimientos normalizados trabajo de los </w:t>
            </w:r>
            <w:r w:rsidR="00B85544" w:rsidRPr="00AF0465">
              <w:t xml:space="preserve">CNE </w:t>
            </w:r>
            <w:bookmarkStart w:id="832" w:name="PAHOMTS0000477E"/>
            <w:bookmarkEnd w:id="832"/>
          </w:p>
        </w:tc>
      </w:tr>
      <w:tr w:rsidR="00876572" w:rsidRPr="00AF0465" w14:paraId="5D484C74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33BBD472" w14:textId="77777777" w:rsidR="00876572" w:rsidRPr="00AF0465" w:rsidRDefault="007E50F8">
            <w:pP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</w:pPr>
            <w:bookmarkStart w:id="833" w:name="PAHOMTS0000478B"/>
            <w:bookmarkEnd w:id="833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>30 minutos</w:t>
            </w:r>
            <w:bookmarkStart w:id="834" w:name="PAHOMTS0000478E"/>
            <w:bookmarkEnd w:id="834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30" w:type="pct"/>
            <w:gridSpan w:val="2"/>
          </w:tcPr>
          <w:p w14:paraId="47D1F8F3" w14:textId="0A6F53AE" w:rsidR="00876572" w:rsidRPr="00AF0465" w:rsidRDefault="00974466" w:rsidP="00BE557C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835" w:name="PAHOMTS0000479B"/>
            <w:bookmarkEnd w:id="835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Análisis de los instrumentos del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CNE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para el seguimiento de eventos </w:t>
            </w:r>
            <w:bookmarkStart w:id="836" w:name="PAHOMTS0000479E"/>
            <w:bookmarkEnd w:id="836"/>
          </w:p>
        </w:tc>
      </w:tr>
      <w:tr w:rsidR="00876572" w:rsidRPr="00AF0465" w14:paraId="5A6186E4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39A9F79A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488C9348" w14:textId="77777777" w:rsidR="00876572" w:rsidRPr="00AF0465" w:rsidRDefault="007E50F8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37" w:name="PAHOMTS0000480B"/>
            <w:bookmarkEnd w:id="837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Objetivos</w:t>
            </w:r>
            <w:bookmarkStart w:id="838" w:name="PAHOMTS0000480E"/>
            <w:bookmarkEnd w:id="838"/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3E1CEC50" w14:textId="07C930B1" w:rsidR="00974466" w:rsidRPr="00AF0465" w:rsidRDefault="00974466" w:rsidP="00974466">
            <w:pPr>
              <w:pStyle w:val="ListParagraph"/>
              <w:numPr>
                <w:ilvl w:val="0"/>
                <w:numId w:val="8"/>
              </w:numPr>
              <w:spacing w:before="2"/>
              <w:jc w:val="left"/>
              <w:rPr>
                <w:sz w:val="22"/>
              </w:rPr>
            </w:pPr>
            <w:bookmarkStart w:id="839" w:name="PAHOMTS0000481B"/>
            <w:bookmarkEnd w:id="839"/>
            <w:r w:rsidRPr="00AF0465">
              <w:rPr>
                <w:sz w:val="22"/>
              </w:rPr>
              <w:t xml:space="preserve">Conocer el proceso y la metodología del </w:t>
            </w:r>
            <w:r w:rsidR="00B85544" w:rsidRPr="00AF0465">
              <w:rPr>
                <w:sz w:val="22"/>
              </w:rPr>
              <w:t xml:space="preserve">CNE </w:t>
            </w:r>
            <w:r w:rsidRPr="00AF0465">
              <w:rPr>
                <w:sz w:val="22"/>
              </w:rPr>
              <w:t>del país anfitrión para el monitoreo de eventos y la gestión de la información (por ejemplo, Sistema de monitoreo de eventos, SIME)</w:t>
            </w:r>
          </w:p>
          <w:p w14:paraId="76A2987A" w14:textId="1376E29D" w:rsidR="00974466" w:rsidRPr="00AF0465" w:rsidRDefault="00974466" w:rsidP="00974466">
            <w:pPr>
              <w:pStyle w:val="ListParagraph"/>
              <w:numPr>
                <w:ilvl w:val="0"/>
                <w:numId w:val="8"/>
              </w:numPr>
              <w:spacing w:before="2"/>
              <w:jc w:val="left"/>
              <w:rPr>
                <w:sz w:val="22"/>
              </w:rPr>
            </w:pPr>
            <w:r w:rsidRPr="00AF0465">
              <w:rPr>
                <w:sz w:val="22"/>
              </w:rPr>
              <w:t>Analizar el u</w:t>
            </w:r>
            <w:r w:rsidR="00892276" w:rsidRPr="00AF0465">
              <w:rPr>
                <w:sz w:val="22"/>
              </w:rPr>
              <w:t>so de instrumentos para apoyar e</w:t>
            </w:r>
            <w:r w:rsidRPr="00AF0465">
              <w:rPr>
                <w:sz w:val="22"/>
              </w:rPr>
              <w:t xml:space="preserve">l sistema nacional </w:t>
            </w:r>
            <w:r w:rsidR="003629B7" w:rsidRPr="00AF0465">
              <w:rPr>
                <w:sz w:val="22"/>
              </w:rPr>
              <w:t>de al</w:t>
            </w:r>
            <w:r w:rsidRPr="00AF0465">
              <w:rPr>
                <w:sz w:val="22"/>
              </w:rPr>
              <w:t xml:space="preserve">erta temprana (por ejemplo, </w:t>
            </w:r>
            <w:r w:rsidRPr="00AF0465">
              <w:rPr>
                <w:sz w:val="22"/>
                <w:szCs w:val="22"/>
              </w:rPr>
              <w:t>Red Mundial de Información de Salud Pública</w:t>
            </w:r>
            <w:r w:rsidR="002A7401" w:rsidRPr="00AF0465">
              <w:rPr>
                <w:sz w:val="22"/>
                <w:szCs w:val="22"/>
              </w:rPr>
              <w:t>, RMISP</w:t>
            </w:r>
            <w:r w:rsidRPr="00AF0465">
              <w:rPr>
                <w:sz w:val="22"/>
                <w:szCs w:val="22"/>
              </w:rPr>
              <w:t>)</w:t>
            </w:r>
          </w:p>
          <w:p w14:paraId="7BE6A554" w14:textId="56C071FC" w:rsidR="00876572" w:rsidRPr="00AF0465" w:rsidRDefault="00871B2A" w:rsidP="00974466">
            <w:pPr>
              <w:ind w:left="360"/>
              <w:rPr>
                <w:rFonts w:ascii="Times New Roman" w:hAnsi="Times New Roman"/>
                <w:highlight w:val="cyan"/>
              </w:rPr>
            </w:pPr>
            <w:hyperlink r:id="rId17" w:history="1">
              <w:r w:rsidR="00974466" w:rsidRPr="00D96E6D">
                <w:rPr>
                  <w:rStyle w:val="Hyperlink"/>
                  <w:sz w:val="22"/>
                </w:rPr>
                <w:t>http://www.who.int/csr/alertresponse/epidemicintelligence/en/</w:t>
              </w:r>
            </w:hyperlink>
          </w:p>
        </w:tc>
      </w:tr>
      <w:tr w:rsidR="00876572" w:rsidRPr="00AF0465" w14:paraId="03FFBA41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6A80D0F0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6ADC678B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840" w:name="PAHOMTS0000483B"/>
            <w:bookmarkEnd w:id="840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Ponente</w:t>
            </w:r>
            <w:bookmarkStart w:id="841" w:name="PAHOMTS0000483E"/>
            <w:bookmarkEnd w:id="841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247D2FF7" w14:textId="77777777" w:rsidR="00876572" w:rsidRPr="00AF0465" w:rsidRDefault="007E50F8" w:rsidP="00BE2401">
            <w:pPr>
              <w:pStyle w:val="ListParagraph"/>
            </w:pPr>
            <w:bookmarkStart w:id="842" w:name="PAHOMTS0000484B"/>
            <w:bookmarkEnd w:id="842"/>
            <w:r w:rsidRPr="00AF0465">
              <w:t>OMS</w:t>
            </w:r>
            <w:bookmarkStart w:id="843" w:name="PAHOMTS0000484E"/>
            <w:bookmarkEnd w:id="843"/>
          </w:p>
          <w:p w14:paraId="71A5E2EE" w14:textId="40808661" w:rsidR="00876572" w:rsidRPr="00AF0465" w:rsidRDefault="00B85544" w:rsidP="00BE557C">
            <w:pPr>
              <w:pStyle w:val="ListParagraph"/>
              <w:rPr>
                <w:rFonts w:ascii="Times New Roman" w:hAnsi="Times New Roman"/>
              </w:rPr>
            </w:pPr>
            <w:bookmarkStart w:id="844" w:name="PAHOMTS0000485B"/>
            <w:bookmarkEnd w:id="844"/>
            <w:r w:rsidRPr="00AF0465">
              <w:t xml:space="preserve">CNE </w:t>
            </w:r>
            <w:bookmarkStart w:id="845" w:name="PAHOMTS0000485E"/>
            <w:bookmarkEnd w:id="845"/>
            <w:r w:rsidR="00974466" w:rsidRPr="00AF0465">
              <w:t>internacionales</w:t>
            </w:r>
          </w:p>
        </w:tc>
      </w:tr>
      <w:tr w:rsidR="00876572" w:rsidRPr="00AF0465" w14:paraId="6B9A6A43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0498F169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7A71F98C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846" w:name="PAHOMTS0000486B"/>
            <w:bookmarkEnd w:id="846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Audiencia</w:t>
            </w:r>
            <w:bookmarkStart w:id="847" w:name="PAHOMTS0000486E"/>
            <w:bookmarkEnd w:id="847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017F56BD" w14:textId="05A0488C" w:rsidR="00876572" w:rsidRPr="00AF0465" w:rsidRDefault="00B85544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48" w:name="PAHOMTS0000487B"/>
            <w:bookmarkEnd w:id="848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del país anfitrión</w:t>
            </w:r>
            <w:bookmarkStart w:id="849" w:name="PAHOMTS0000487E"/>
            <w:bookmarkEnd w:id="849"/>
          </w:p>
          <w:p w14:paraId="0D2F5346" w14:textId="48A221BB" w:rsidR="00876572" w:rsidRPr="00AF0465" w:rsidRDefault="00974466" w:rsidP="00974466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50" w:name="PAHOMTS0000488B"/>
            <w:bookmarkEnd w:id="85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Personal y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asociados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de otros departamentos gubernamentales</w:t>
            </w:r>
            <w:bookmarkStart w:id="851" w:name="PAHOMTS0000488E"/>
            <w:bookmarkEnd w:id="851"/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03C51A0E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1DEB7CC6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6E1E6D80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852" w:name="PAHOMTS0000489B"/>
            <w:bookmarkEnd w:id="852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Método</w:t>
            </w:r>
            <w:bookmarkStart w:id="853" w:name="PAHOMTS0000489E"/>
            <w:bookmarkEnd w:id="853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205BC2D6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54" w:name="PAHOMTS0000490B"/>
            <w:bookmarkEnd w:id="85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Presentación</w:t>
            </w:r>
            <w:bookmarkStart w:id="855" w:name="PAHOMTS0000490E"/>
            <w:bookmarkEnd w:id="855"/>
          </w:p>
          <w:p w14:paraId="7B4E3E9D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56" w:name="PAHOMTS0000491B"/>
            <w:bookmarkEnd w:id="85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Discusión</w:t>
            </w:r>
            <w:bookmarkStart w:id="857" w:name="PAHOMTS0000491E"/>
            <w:bookmarkEnd w:id="857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6EB02500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3B8538DE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00E375D1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858" w:name="PAHOMTS0000492B"/>
            <w:bookmarkEnd w:id="858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Resultado</w:t>
            </w:r>
            <w:bookmarkStart w:id="859" w:name="PAHOMTS0000492E"/>
            <w:bookmarkEnd w:id="859"/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312B8C3F" w14:textId="710BCE8A" w:rsidR="00876572" w:rsidRPr="00AF0465" w:rsidRDefault="00B85544" w:rsidP="00BE557C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60" w:name="PAHOMTS0000493B"/>
            <w:bookmarkEnd w:id="860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Ampliación del acceso y uso de los instrumentos nuevos y existentes para expandir las actividades del CNE </w:t>
            </w:r>
          </w:p>
        </w:tc>
      </w:tr>
      <w:tr w:rsidR="00876572" w:rsidRPr="00AF0465" w14:paraId="6AC9498E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76886DB7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14:paraId="6AE5FFB0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861" w:name="PAHOMTS0000494B"/>
            <w:bookmarkEnd w:id="861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Materiales</w:t>
            </w:r>
            <w:bookmarkStart w:id="862" w:name="PAHOMTS0000494E"/>
            <w:bookmarkEnd w:id="862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5" w:type="pct"/>
            <w:tcMar>
              <w:top w:w="113" w:type="dxa"/>
              <w:bottom w:w="113" w:type="dxa"/>
              <w:right w:w="170" w:type="dxa"/>
            </w:tcMar>
          </w:tcPr>
          <w:p w14:paraId="148EE6AC" w14:textId="20EC4FC5" w:rsidR="00876572" w:rsidRPr="00AF0465" w:rsidRDefault="007E50F8" w:rsidP="00B85544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63" w:name="PAHOMTS0000495B"/>
            <w:bookmarkEnd w:id="863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Herramientas de seguimiento de evento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s provistas por la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Oficina Regional de la OMS y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los CNE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internacional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, según corresponda</w:t>
            </w:r>
            <w:bookmarkStart w:id="864" w:name="PAHOMTS0000495E"/>
            <w:bookmarkEnd w:id="864"/>
          </w:p>
          <w:p w14:paraId="4933FEF8" w14:textId="63488731" w:rsidR="00876572" w:rsidRPr="00AF0465" w:rsidRDefault="00B85544" w:rsidP="002A7401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65" w:name="PAHOMTS0000496B"/>
            <w:bookmarkEnd w:id="865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Como parte de este conjunto de herramientas, se proporciona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n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p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resentaciones sobre las herramientas usadas en </w:t>
            </w:r>
            <w:r w:rsidR="00892276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la Región de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las Américas (apéndice 8</w:t>
            </w:r>
            <w:r w:rsidR="00892276" w:rsidRPr="00AF046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SIME y RMISP)</w:t>
            </w:r>
            <w:bookmarkStart w:id="866" w:name="PAHOMTS0000496E"/>
            <w:bookmarkEnd w:id="866"/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35EB08DE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4717C825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867" w:name="PAHOMTS0000497B"/>
            <w:bookmarkEnd w:id="867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>30 minutos</w:t>
            </w:r>
            <w:bookmarkStart w:id="868" w:name="PAHOMTS0000497E"/>
            <w:bookmarkEnd w:id="868"/>
          </w:p>
        </w:tc>
        <w:tc>
          <w:tcPr>
            <w:tcW w:w="4330" w:type="pct"/>
            <w:gridSpan w:val="2"/>
          </w:tcPr>
          <w:p w14:paraId="7665FB25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869" w:name="PAHOMTS0000498B"/>
            <w:bookmarkEnd w:id="869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Discusión</w:t>
            </w:r>
            <w:bookmarkStart w:id="870" w:name="PAHOMTS0000498E"/>
            <w:bookmarkEnd w:id="870"/>
          </w:p>
          <w:p w14:paraId="4160B420" w14:textId="24BD0645" w:rsidR="00876572" w:rsidRPr="00AF0465" w:rsidRDefault="007E50F8" w:rsidP="00BE557C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en-US"/>
              </w:rPr>
            </w:pPr>
            <w:bookmarkStart w:id="871" w:name="PAHOMTS0000499B"/>
            <w:bookmarkEnd w:id="87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Identificar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los posibles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requ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erimientos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de apoyo 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a la ejecución 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en relación con</w:t>
            </w:r>
            <w:r w:rsidR="00B85544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los instrumentos de monitoreo de eventos del CNE </w:t>
            </w:r>
            <w:bookmarkStart w:id="872" w:name="PAHOMTS0000499E"/>
            <w:bookmarkEnd w:id="872"/>
          </w:p>
        </w:tc>
      </w:tr>
      <w:tr w:rsidR="00876572" w:rsidRPr="00AF0465" w14:paraId="135F2EE7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14BFECF1" w14:textId="77777777" w:rsidR="00876572" w:rsidRPr="00AF0465" w:rsidRDefault="007E50F8">
            <w:pP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</w:pPr>
            <w:bookmarkStart w:id="873" w:name="PAHOMTS0000500B"/>
            <w:bookmarkEnd w:id="873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>1 hora</w:t>
            </w:r>
            <w:bookmarkStart w:id="874" w:name="PAHOMTS0000500E"/>
            <w:bookmarkEnd w:id="874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30" w:type="pct"/>
            <w:gridSpan w:val="2"/>
          </w:tcPr>
          <w:p w14:paraId="0F764D1B" w14:textId="3C35774A" w:rsidR="00B85544" w:rsidRPr="00AF0465" w:rsidRDefault="00B85544" w:rsidP="00B85544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bookmarkStart w:id="875" w:name="PAHOMTS0000501B"/>
            <w:bookmarkEnd w:id="875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Elaborar un resumen del taller para funcionarios de alto nivel </w:t>
            </w:r>
          </w:p>
          <w:p w14:paraId="011E94D0" w14:textId="5CF5D81F" w:rsidR="00B85544" w:rsidRPr="00AF0465" w:rsidRDefault="00B85544" w:rsidP="00B85544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(Utilizar el modelo 1, Información para funcionarios de alto nivel)</w:t>
            </w:r>
          </w:p>
          <w:p w14:paraId="49DBE14D" w14:textId="5E711080" w:rsidR="00876572" w:rsidRPr="00AF0465" w:rsidRDefault="00876572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6572" w:rsidRPr="00AF0465" w14:paraId="174FF1E2" w14:textId="77777777" w:rsidTr="00E04591">
        <w:trPr>
          <w:cantSplit/>
        </w:trPr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459704EC" w14:textId="067B20CC" w:rsidR="00876572" w:rsidRPr="00AF0465" w:rsidRDefault="007E50F8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76" w:name="PAHOMTS0000503B"/>
            <w:bookmarkEnd w:id="87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30 minutos</w:t>
            </w:r>
            <w:bookmarkStart w:id="877" w:name="PAHOMTS0000503E"/>
            <w:bookmarkEnd w:id="877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30" w:type="pct"/>
            <w:gridSpan w:val="2"/>
          </w:tcPr>
          <w:p w14:paraId="4DA4A3A1" w14:textId="2FEA93D9" w:rsidR="00876572" w:rsidRPr="00AF0465" w:rsidRDefault="00B85544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78" w:name="PAHOMTS0000504B"/>
            <w:bookmarkEnd w:id="878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Repaso del D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ía 4</w:t>
            </w:r>
            <w:bookmarkStart w:id="879" w:name="PAHOMTS0000504E"/>
            <w:bookmarkEnd w:id="879"/>
          </w:p>
          <w:p w14:paraId="402645C8" w14:textId="3FE7C63E" w:rsidR="00876572" w:rsidRPr="00AF0465" w:rsidRDefault="00876572" w:rsidP="00B85544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80" w:name="PAHOMTS0000505B"/>
            <w:bookmarkEnd w:id="880"/>
          </w:p>
        </w:tc>
      </w:tr>
    </w:tbl>
    <w:p w14:paraId="70FF37FA" w14:textId="77777777" w:rsidR="00876572" w:rsidRPr="00AF0465" w:rsidRDefault="00876572">
      <w:pPr>
        <w:rPr>
          <w:rFonts w:asciiTheme="majorHAnsi" w:hAnsiTheme="majorHAnsi" w:cs="Arial"/>
          <w:sz w:val="22"/>
          <w:szCs w:val="22"/>
          <w:lang w:eastAsia="en-US"/>
        </w:rPr>
        <w:sectPr w:rsidR="00876572" w:rsidRPr="00AF0465">
          <w:pgSz w:w="12240" w:h="15840" w:code="1"/>
          <w:pgMar w:top="1440" w:right="1440" w:bottom="1440" w:left="1440" w:header="708" w:footer="436" w:gutter="0"/>
          <w:cols w:space="708"/>
        </w:sectPr>
      </w:pPr>
    </w:p>
    <w:p w14:paraId="0A13599A" w14:textId="77777777" w:rsidR="00876572" w:rsidRPr="00AF0465" w:rsidRDefault="00876572" w:rsidP="0072332F">
      <w:pPr>
        <w:pStyle w:val="Heading1"/>
        <w:sectPr w:rsidR="00876572" w:rsidRPr="00AF0465">
          <w:type w:val="continuous"/>
          <w:pgSz w:w="12240" w:h="15840" w:code="1"/>
          <w:pgMar w:top="1440" w:right="1440" w:bottom="1440" w:left="1440" w:header="708" w:footer="436" w:gutter="0"/>
          <w:cols w:space="708"/>
        </w:sectPr>
      </w:pPr>
    </w:p>
    <w:p w14:paraId="23610C17" w14:textId="0BDAA79C" w:rsidR="00876572" w:rsidRPr="00AF0465" w:rsidRDefault="007E50F8" w:rsidP="0072332F">
      <w:pPr>
        <w:pStyle w:val="Heading1"/>
      </w:pPr>
      <w:bookmarkStart w:id="881" w:name="PAHOMTS0000506B"/>
      <w:bookmarkStart w:id="882" w:name="_Toc375497764"/>
      <w:bookmarkEnd w:id="881"/>
      <w:r w:rsidRPr="00AF0465">
        <w:t xml:space="preserve">Programa propuesto </w:t>
      </w:r>
      <w:r w:rsidR="00B85544" w:rsidRPr="00AF0465">
        <w:t>para el</w:t>
      </w:r>
      <w:r w:rsidRPr="00AF0465">
        <w:t xml:space="preserve"> </w:t>
      </w:r>
      <w:r w:rsidR="002A7401" w:rsidRPr="00AF0465">
        <w:t>taller de fortalecimiento del CNE</w:t>
      </w:r>
      <w:r w:rsidR="00B85544" w:rsidRPr="00AF0465">
        <w:t xml:space="preserve"> para el RSI</w:t>
      </w:r>
      <w:r w:rsidR="00892276" w:rsidRPr="00AF0465">
        <w:t xml:space="preserve">. </w:t>
      </w:r>
      <w:r w:rsidRPr="00AF0465">
        <w:t>D</w:t>
      </w:r>
      <w:r w:rsidR="00B85544" w:rsidRPr="00AF0465">
        <w:t>ía</w:t>
      </w:r>
      <w:r w:rsidRPr="00AF0465">
        <w:t xml:space="preserve"> 5</w:t>
      </w:r>
      <w:bookmarkStart w:id="883" w:name="PAHOMTS0000506E"/>
      <w:bookmarkEnd w:id="882"/>
      <w:bookmarkEnd w:id="883"/>
    </w:p>
    <w:tbl>
      <w:tblPr>
        <w:tblW w:w="5333" w:type="pct"/>
        <w:tblBorders>
          <w:top w:val="dotted" w:sz="4" w:space="0" w:color="336699"/>
          <w:left w:val="dotted" w:sz="4" w:space="0" w:color="336699"/>
          <w:bottom w:val="dotted" w:sz="4" w:space="0" w:color="336699"/>
          <w:right w:val="dotted" w:sz="4" w:space="0" w:color="336699"/>
          <w:insideH w:val="dotted" w:sz="4" w:space="0" w:color="336699"/>
          <w:insideV w:val="dotted" w:sz="4" w:space="0" w:color="336699"/>
        </w:tblBorders>
        <w:tblLook w:val="01E0" w:firstRow="1" w:lastRow="1" w:firstColumn="1" w:lastColumn="1" w:noHBand="0" w:noVBand="0"/>
      </w:tblPr>
      <w:tblGrid>
        <w:gridCol w:w="1337"/>
        <w:gridCol w:w="1404"/>
        <w:gridCol w:w="7232"/>
      </w:tblGrid>
      <w:tr w:rsidR="00876572" w:rsidRPr="00AF0465" w14:paraId="134EDD82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5D198919" w14:textId="77777777" w:rsidR="00876572" w:rsidRPr="00AF0465" w:rsidRDefault="007E50F8">
            <w:pP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</w:pPr>
            <w:bookmarkStart w:id="884" w:name="PAHOMTS0000507B"/>
            <w:bookmarkEnd w:id="884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>3 horas</w:t>
            </w:r>
            <w:bookmarkStart w:id="885" w:name="PAHOMTS0000507E"/>
            <w:bookmarkEnd w:id="885"/>
            <w:r w:rsidRPr="00AF0465"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30" w:type="pct"/>
            <w:gridSpan w:val="2"/>
          </w:tcPr>
          <w:p w14:paraId="37AD6D82" w14:textId="1188DA6D" w:rsidR="00876572" w:rsidRPr="00AF0465" w:rsidRDefault="009E7C1C" w:rsidP="009E7C1C">
            <w:pPr>
              <w:rPr>
                <w:rFonts w:ascii="Times New Roman" w:hAnsi="Times New Roman"/>
                <w:b/>
                <w:lang w:eastAsia="en-US"/>
              </w:rPr>
            </w:pPr>
            <w:bookmarkStart w:id="886" w:name="PAHOMTS0000508B"/>
            <w:bookmarkEnd w:id="886"/>
            <w:r w:rsidRPr="00AF0465">
              <w:rPr>
                <w:sz w:val="22"/>
                <w:lang w:eastAsia="en-US"/>
              </w:rPr>
              <w:t>A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nálisis de la plantilla genérica de procedimientos normalizados de trabajo y examen, revisión o elaboración en colaboración de procedimientos normalizados de trabajo de los CNE</w:t>
            </w:r>
            <w:r w:rsidRPr="00AF0465">
              <w:rPr>
                <w:sz w:val="22"/>
                <w:lang w:eastAsia="en-US"/>
              </w:rPr>
              <w:t xml:space="preserve"> </w:t>
            </w:r>
            <w:bookmarkStart w:id="887" w:name="PAHOMTS0000508E"/>
            <w:bookmarkEnd w:id="887"/>
          </w:p>
        </w:tc>
      </w:tr>
      <w:tr w:rsidR="00876572" w:rsidRPr="00AF0465" w14:paraId="5489146B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5394906E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</w:tcPr>
          <w:p w14:paraId="05759B64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888" w:name="PAHOMTS0000509B"/>
            <w:bookmarkEnd w:id="888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Objetivo</w:t>
            </w:r>
            <w:bookmarkStart w:id="889" w:name="PAHOMTS0000509E"/>
            <w:bookmarkEnd w:id="889"/>
          </w:p>
        </w:tc>
        <w:tc>
          <w:tcPr>
            <w:tcW w:w="3626" w:type="pct"/>
            <w:tcMar>
              <w:top w:w="113" w:type="dxa"/>
              <w:bottom w:w="113" w:type="dxa"/>
              <w:right w:w="170" w:type="dxa"/>
            </w:tcMar>
          </w:tcPr>
          <w:p w14:paraId="471FA223" w14:textId="77777777" w:rsidR="009E7C1C" w:rsidRPr="00AF0465" w:rsidRDefault="009E7C1C" w:rsidP="009E7C1C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90" w:name="PAHOMTS0000510B"/>
            <w:bookmarkEnd w:id="89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Examinar los procedimientos normalizados de trabajo existentes </w:t>
            </w:r>
          </w:p>
          <w:p w14:paraId="4F539507" w14:textId="239BE991" w:rsidR="00876572" w:rsidRPr="00AF0465" w:rsidRDefault="009E7C1C" w:rsidP="009E7C1C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Examinar el contenido o elaborar procedimientos normalizados de trabajo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(según corresponda)</w:t>
            </w:r>
          </w:p>
        </w:tc>
      </w:tr>
      <w:tr w:rsidR="00876572" w:rsidRPr="00AF0465" w14:paraId="5DC13C86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29E135C6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</w:tcPr>
          <w:p w14:paraId="3FD8ABCB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891" w:name="PAHOMTS0000512B"/>
            <w:bookmarkEnd w:id="891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Ponente</w:t>
            </w:r>
            <w:bookmarkStart w:id="892" w:name="PAHOMTS0000512E"/>
            <w:bookmarkEnd w:id="892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6" w:type="pct"/>
            <w:tcMar>
              <w:top w:w="113" w:type="dxa"/>
              <w:bottom w:w="113" w:type="dxa"/>
              <w:right w:w="170" w:type="dxa"/>
            </w:tcMar>
          </w:tcPr>
          <w:p w14:paraId="764373CB" w14:textId="77777777" w:rsidR="00876572" w:rsidRPr="00AF0465" w:rsidRDefault="007E50F8">
            <w:pPr>
              <w:numPr>
                <w:ilvl w:val="0"/>
                <w:numId w:val="9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93" w:name="PAHOMTS0000513B"/>
            <w:bookmarkEnd w:id="893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OMS</w:t>
            </w:r>
            <w:bookmarkStart w:id="894" w:name="PAHOMTS0000513E"/>
            <w:bookmarkEnd w:id="894"/>
          </w:p>
          <w:p w14:paraId="14BE25EA" w14:textId="404FFAD4" w:rsidR="00876572" w:rsidRPr="00AF0465" w:rsidRDefault="00B85544" w:rsidP="0034728C">
            <w:pPr>
              <w:numPr>
                <w:ilvl w:val="0"/>
                <w:numId w:val="9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95" w:name="PAHOMTS0000514B"/>
            <w:bookmarkEnd w:id="895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896" w:name="PAHOMTS0000514E"/>
            <w:bookmarkEnd w:id="896"/>
            <w:r w:rsidR="009E7C1C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internacionales</w:t>
            </w:r>
          </w:p>
        </w:tc>
      </w:tr>
      <w:tr w:rsidR="00876572" w:rsidRPr="00AF0465" w14:paraId="1A308FE0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593BDB90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</w:tcPr>
          <w:p w14:paraId="6862F8F4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897" w:name="PAHOMTS0000515B"/>
            <w:bookmarkEnd w:id="897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Audiencia</w:t>
            </w:r>
            <w:bookmarkStart w:id="898" w:name="PAHOMTS0000515E"/>
            <w:bookmarkEnd w:id="898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6" w:type="pct"/>
            <w:tcMar>
              <w:top w:w="113" w:type="dxa"/>
              <w:bottom w:w="113" w:type="dxa"/>
              <w:right w:w="170" w:type="dxa"/>
            </w:tcMar>
          </w:tcPr>
          <w:p w14:paraId="37F59A15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899" w:name="PAHOMTS0000516B"/>
            <w:bookmarkEnd w:id="89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País anfitrión</w:t>
            </w:r>
            <w:bookmarkStart w:id="900" w:name="PAHOMTS0000516E"/>
            <w:bookmarkEnd w:id="900"/>
          </w:p>
          <w:p w14:paraId="6424F19E" w14:textId="573580EE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01" w:name="PAHOMTS0000517B"/>
            <w:bookmarkEnd w:id="901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Personal</w:t>
            </w:r>
            <w:r w:rsidR="009E7C1C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y asociados de otros depart</w:t>
            </w:r>
            <w:r w:rsidR="00C5794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a</w:t>
            </w:r>
            <w:r w:rsidR="009E7C1C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mentos gubernamentales</w:t>
            </w:r>
            <w:bookmarkStart w:id="902" w:name="PAHOMTS0000517E"/>
            <w:bookmarkEnd w:id="902"/>
          </w:p>
          <w:p w14:paraId="78561A01" w14:textId="2C95B7D1" w:rsidR="00876572" w:rsidRPr="00AF0465" w:rsidRDefault="00B85544" w:rsidP="0034728C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03" w:name="PAHOMTS0000518B"/>
            <w:bookmarkEnd w:id="903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904" w:name="PAHOMTS0000518E"/>
            <w:bookmarkEnd w:id="904"/>
            <w:r w:rsidR="009E7C1C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internacionales</w:t>
            </w:r>
          </w:p>
        </w:tc>
      </w:tr>
      <w:tr w:rsidR="00876572" w:rsidRPr="00AF0465" w14:paraId="083F1557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540C536C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</w:tcPr>
          <w:p w14:paraId="77E94846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905" w:name="PAHOMTS0000519B"/>
            <w:bookmarkEnd w:id="905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Método</w:t>
            </w:r>
            <w:bookmarkStart w:id="906" w:name="PAHOMTS0000519E"/>
            <w:bookmarkEnd w:id="906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6" w:type="pct"/>
            <w:tcMar>
              <w:top w:w="113" w:type="dxa"/>
              <w:bottom w:w="113" w:type="dxa"/>
              <w:right w:w="170" w:type="dxa"/>
            </w:tcMar>
          </w:tcPr>
          <w:p w14:paraId="4B8690CD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07" w:name="PAHOMTS0000520B"/>
            <w:bookmarkEnd w:id="907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Presentación</w:t>
            </w:r>
            <w:bookmarkStart w:id="908" w:name="PAHOMTS0000520E"/>
            <w:bookmarkEnd w:id="908"/>
          </w:p>
          <w:p w14:paraId="046DED8E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09" w:name="PAHOMTS0000521B"/>
            <w:bookmarkEnd w:id="90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Discusión</w:t>
            </w:r>
            <w:bookmarkStart w:id="910" w:name="PAHOMTS0000521E"/>
            <w:bookmarkEnd w:id="91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30B76CE1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77225948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</w:tcPr>
          <w:p w14:paraId="7BC82593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911" w:name="PAHOMTS0000522B"/>
            <w:bookmarkEnd w:id="911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Resultado</w:t>
            </w:r>
            <w:bookmarkStart w:id="912" w:name="PAHOMTS0000522E"/>
            <w:bookmarkEnd w:id="912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6" w:type="pct"/>
            <w:tcMar>
              <w:top w:w="113" w:type="dxa"/>
              <w:bottom w:w="113" w:type="dxa"/>
              <w:right w:w="170" w:type="dxa"/>
            </w:tcMar>
          </w:tcPr>
          <w:p w14:paraId="43378980" w14:textId="06B988A6" w:rsidR="009E7C1C" w:rsidRPr="00AF0465" w:rsidRDefault="009E7C1C" w:rsidP="009E7C1C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bookmarkStart w:id="913" w:name="PAHOMTS0000523B"/>
            <w:bookmarkEnd w:id="913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Fortalecimiento del conocimiento de las operaciones y el flujo de trabajo de los CNE </w:t>
            </w:r>
          </w:p>
          <w:p w14:paraId="379A2CDA" w14:textId="16BBF2DE" w:rsidR="00876572" w:rsidRPr="00AF0465" w:rsidRDefault="009E7C1C" w:rsidP="0034728C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Revis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ión o redacción de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procedimientos normalizados de trabajo del CNE del país anfitrión </w:t>
            </w:r>
          </w:p>
        </w:tc>
      </w:tr>
      <w:tr w:rsidR="00876572" w:rsidRPr="00AF0465" w14:paraId="23AAB8A8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07D8CABC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</w:tcPr>
          <w:p w14:paraId="22E63D5B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914" w:name="PAHOMTS0000525B"/>
            <w:bookmarkEnd w:id="914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Materiales</w:t>
            </w:r>
            <w:bookmarkStart w:id="915" w:name="PAHOMTS0000525E"/>
            <w:bookmarkEnd w:id="915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6" w:type="pct"/>
            <w:tcMar>
              <w:top w:w="113" w:type="dxa"/>
              <w:bottom w:w="113" w:type="dxa"/>
              <w:right w:w="170" w:type="dxa"/>
            </w:tcMar>
          </w:tcPr>
          <w:p w14:paraId="75CC823B" w14:textId="77CCABEA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16" w:name="PAHOMTS0000526B"/>
            <w:bookmarkEnd w:id="91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Plantilla genérica de </w:t>
            </w:r>
            <w:r w:rsidR="009E7C1C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procedimientos normalizados de trabajo del CNE </w:t>
            </w:r>
            <w:bookmarkStart w:id="917" w:name="PAHOMTS0000526E"/>
            <w:bookmarkEnd w:id="917"/>
          </w:p>
          <w:p w14:paraId="41ACF7C9" w14:textId="6418B018" w:rsidR="00876572" w:rsidRPr="00AF0465" w:rsidRDefault="009E7C1C" w:rsidP="009E7C1C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18" w:name="PAHOMTS0000527B"/>
            <w:bookmarkEnd w:id="918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Guías de procedimientos normalizados de trabajo, manuales y protocolos de los CNE internacionales participantes</w:t>
            </w:r>
          </w:p>
        </w:tc>
      </w:tr>
      <w:tr w:rsidR="00876572" w:rsidRPr="00AF0465" w14:paraId="466EABE0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677AC851" w14:textId="4377E9D6" w:rsidR="00876572" w:rsidRPr="00AF0465" w:rsidRDefault="007E50F8" w:rsidP="009E7C1C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919" w:name="PAHOMTS0000528B"/>
            <w:bookmarkEnd w:id="91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1,5 </w:t>
            </w:r>
            <w:r w:rsidR="009E7C1C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h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oras</w:t>
            </w:r>
            <w:bookmarkStart w:id="920" w:name="PAHOMTS0000528E"/>
            <w:bookmarkEnd w:id="920"/>
          </w:p>
        </w:tc>
        <w:tc>
          <w:tcPr>
            <w:tcW w:w="4330" w:type="pct"/>
            <w:gridSpan w:val="2"/>
          </w:tcPr>
          <w:p w14:paraId="6C63A99C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921" w:name="PAHOMTS0000529B"/>
            <w:bookmarkEnd w:id="921"/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Almuerzo</w:t>
            </w:r>
            <w:bookmarkStart w:id="922" w:name="PAHOMTS0000529E"/>
            <w:bookmarkEnd w:id="922"/>
          </w:p>
        </w:tc>
      </w:tr>
      <w:tr w:rsidR="00876572" w:rsidRPr="00AF0465" w14:paraId="601D629D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1EC480ED" w14:textId="5E5CBAE0" w:rsidR="00876572" w:rsidRPr="00AF0465" w:rsidRDefault="007E50F8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23" w:name="PAHOMTS0000530B"/>
            <w:bookmarkEnd w:id="923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1,5 hora</w:t>
            </w:r>
            <w:bookmarkStart w:id="924" w:name="PAHOMTS0000530E"/>
            <w:bookmarkEnd w:id="924"/>
            <w:r w:rsidR="00892276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30" w:type="pct"/>
            <w:gridSpan w:val="2"/>
          </w:tcPr>
          <w:p w14:paraId="7392C1B0" w14:textId="5A563824" w:rsidR="00876572" w:rsidRPr="00AF0465" w:rsidRDefault="009E7C1C" w:rsidP="0034728C">
            <w:pPr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bookmarkStart w:id="925" w:name="PAHOMTS0000531B"/>
            <w:bookmarkEnd w:id="925"/>
            <w:r w:rsidRPr="00AF0465">
              <w:rPr>
                <w:rFonts w:asciiTheme="majorHAnsi" w:hAnsiTheme="majorHAnsi" w:cs="Arial"/>
                <w:sz w:val="22"/>
                <w:szCs w:val="22"/>
              </w:rPr>
              <w:t>Discusión sob</w:t>
            </w:r>
            <w:r w:rsidR="00C57941" w:rsidRPr="00AF0465">
              <w:rPr>
                <w:rFonts w:asciiTheme="majorHAnsi" w:hAnsiTheme="majorHAnsi" w:cs="Arial"/>
                <w:sz w:val="22"/>
                <w:szCs w:val="22"/>
              </w:rPr>
              <w:t>re los</w:t>
            </w:r>
            <w:r w:rsidRPr="00AF0465">
              <w:rPr>
                <w:rFonts w:asciiTheme="majorHAnsi" w:hAnsiTheme="majorHAnsi" w:cs="Arial"/>
                <w:sz w:val="22"/>
                <w:szCs w:val="22"/>
              </w:rPr>
              <w:t xml:space="preserve"> retos y</w:t>
            </w:r>
            <w:r w:rsidR="00C57941" w:rsidRPr="00AF0465">
              <w:rPr>
                <w:rFonts w:asciiTheme="majorHAnsi" w:hAnsiTheme="majorHAnsi" w:cs="Arial"/>
                <w:sz w:val="22"/>
                <w:szCs w:val="22"/>
              </w:rPr>
              <w:t xml:space="preserve"> las</w:t>
            </w:r>
            <w:r w:rsidRPr="00AF0465">
              <w:rPr>
                <w:rFonts w:asciiTheme="majorHAnsi" w:hAnsiTheme="majorHAnsi" w:cs="Arial"/>
                <w:sz w:val="22"/>
                <w:szCs w:val="22"/>
              </w:rPr>
              <w:t xml:space="preserve"> lecciones extraídas en materia de política y aspectos operativos de la gestión de los CNE</w:t>
            </w:r>
            <w:r w:rsidR="00B85544" w:rsidRPr="00AF0465">
              <w:rPr>
                <w:rFonts w:asciiTheme="majorHAnsi" w:hAnsiTheme="majorHAnsi" w:cs="Arial"/>
                <w:sz w:val="22"/>
                <w:szCs w:val="22"/>
                <w:lang w:eastAsia="en-US"/>
              </w:rPr>
              <w:t xml:space="preserve"> </w:t>
            </w:r>
            <w:bookmarkStart w:id="926" w:name="PAHOMTS0000531E"/>
            <w:bookmarkEnd w:id="926"/>
          </w:p>
        </w:tc>
      </w:tr>
      <w:tr w:rsidR="00876572" w:rsidRPr="00AF0465" w14:paraId="652374AA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625D0D9B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</w:tcPr>
          <w:p w14:paraId="26DFD4B8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927" w:name="PAHOMTS0000532B"/>
            <w:bookmarkEnd w:id="927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Objetivo</w:t>
            </w:r>
            <w:bookmarkStart w:id="928" w:name="PAHOMTS0000532E"/>
            <w:bookmarkEnd w:id="928"/>
          </w:p>
        </w:tc>
        <w:tc>
          <w:tcPr>
            <w:tcW w:w="3626" w:type="pct"/>
            <w:tcMar>
              <w:top w:w="113" w:type="dxa"/>
              <w:bottom w:w="113" w:type="dxa"/>
              <w:right w:w="170" w:type="dxa"/>
            </w:tcMar>
          </w:tcPr>
          <w:p w14:paraId="73F04F69" w14:textId="38B4B32B" w:rsidR="00876572" w:rsidRPr="00AF0465" w:rsidRDefault="009E7C1C" w:rsidP="0034728C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29" w:name="PAHOMTS0000533B"/>
            <w:bookmarkEnd w:id="929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Vincular los retos identificados durante la semana con las recomendaciones del talle</w:t>
            </w:r>
            <w:r w:rsidR="001362E5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r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sobre CNE y compartir las mejores prácticas </w:t>
            </w:r>
          </w:p>
        </w:tc>
      </w:tr>
      <w:tr w:rsidR="00876572" w:rsidRPr="00AF0465" w14:paraId="4F8C08B7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1C3F91F9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</w:tcPr>
          <w:p w14:paraId="4DCFCCBB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930" w:name="PAHOMTS0000534B"/>
            <w:bookmarkEnd w:id="930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Ponente</w:t>
            </w:r>
            <w:bookmarkStart w:id="931" w:name="PAHOMTS0000534E"/>
            <w:bookmarkEnd w:id="931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6" w:type="pct"/>
            <w:tcMar>
              <w:top w:w="113" w:type="dxa"/>
              <w:bottom w:w="113" w:type="dxa"/>
              <w:right w:w="170" w:type="dxa"/>
            </w:tcMar>
          </w:tcPr>
          <w:p w14:paraId="37EE0284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32" w:name="PAHOMTS0000535B"/>
            <w:bookmarkEnd w:id="932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OMS</w:t>
            </w:r>
            <w:bookmarkStart w:id="933" w:name="PAHOMTS0000535E"/>
            <w:bookmarkEnd w:id="933"/>
          </w:p>
          <w:p w14:paraId="40E360F6" w14:textId="4883F376" w:rsidR="00876572" w:rsidRPr="00AF0465" w:rsidRDefault="00B85544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34" w:name="PAHOMTS0000536B"/>
            <w:bookmarkEnd w:id="93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del país anfitrión</w:t>
            </w:r>
            <w:bookmarkStart w:id="935" w:name="PAHOMTS0000536E"/>
            <w:bookmarkEnd w:id="935"/>
          </w:p>
          <w:p w14:paraId="6E0BA37E" w14:textId="26BD69EA" w:rsidR="00876572" w:rsidRPr="00AF0465" w:rsidRDefault="00B85544" w:rsidP="0034728C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36" w:name="PAHOMTS0000537B"/>
            <w:bookmarkEnd w:id="93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937" w:name="PAHOMTS0000537E"/>
            <w:bookmarkEnd w:id="937"/>
            <w:r w:rsidR="009E7C1C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internacionales participantes</w:t>
            </w:r>
          </w:p>
        </w:tc>
      </w:tr>
      <w:tr w:rsidR="00876572" w:rsidRPr="00AF0465" w14:paraId="32E43CF5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4A373CB5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</w:tcPr>
          <w:p w14:paraId="4420B8A1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938" w:name="PAHOMTS0000538B"/>
            <w:bookmarkEnd w:id="938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Audiencia</w:t>
            </w:r>
            <w:bookmarkStart w:id="939" w:name="PAHOMTS0000538E"/>
            <w:bookmarkEnd w:id="939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6" w:type="pct"/>
            <w:tcMar>
              <w:top w:w="113" w:type="dxa"/>
              <w:bottom w:w="113" w:type="dxa"/>
              <w:right w:w="170" w:type="dxa"/>
            </w:tcMar>
          </w:tcPr>
          <w:p w14:paraId="3657E044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40" w:name="PAHOMTS0000539B"/>
            <w:bookmarkEnd w:id="94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OMS</w:t>
            </w:r>
            <w:bookmarkStart w:id="941" w:name="PAHOMTS0000539E"/>
            <w:bookmarkEnd w:id="941"/>
          </w:p>
          <w:p w14:paraId="64435A22" w14:textId="305CEBB4" w:rsidR="00876572" w:rsidRPr="00AF0465" w:rsidRDefault="00B85544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42" w:name="PAHOMTS0000540B"/>
            <w:bookmarkEnd w:id="942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del país anfitrión</w:t>
            </w:r>
            <w:bookmarkStart w:id="943" w:name="PAHOMTS0000540E"/>
            <w:bookmarkEnd w:id="943"/>
          </w:p>
          <w:p w14:paraId="06E5A47E" w14:textId="4841BF64" w:rsidR="00876572" w:rsidRPr="00AF0465" w:rsidRDefault="00B85544" w:rsidP="0034728C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44" w:name="PAHOMTS0000541B"/>
            <w:bookmarkEnd w:id="94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945" w:name="PAHOMTS0000541E"/>
            <w:bookmarkEnd w:id="945"/>
            <w:r w:rsidR="009E7C1C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internacionales participantes</w:t>
            </w:r>
          </w:p>
        </w:tc>
      </w:tr>
      <w:tr w:rsidR="00876572" w:rsidRPr="00AF0465" w14:paraId="106FFDFF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79034BE8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</w:tcPr>
          <w:p w14:paraId="0E83F95F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946" w:name="PAHOMTS0000542B"/>
            <w:bookmarkEnd w:id="946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Método</w:t>
            </w:r>
            <w:bookmarkStart w:id="947" w:name="PAHOMTS0000542E"/>
            <w:bookmarkEnd w:id="947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6" w:type="pct"/>
            <w:tcMar>
              <w:top w:w="113" w:type="dxa"/>
              <w:bottom w:w="113" w:type="dxa"/>
              <w:right w:w="170" w:type="dxa"/>
            </w:tcMar>
          </w:tcPr>
          <w:p w14:paraId="78026F2D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48" w:name="PAHOMTS0000543B"/>
            <w:bookmarkEnd w:id="948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Discusión</w:t>
            </w:r>
            <w:bookmarkStart w:id="949" w:name="PAHOMTS0000543E"/>
            <w:bookmarkEnd w:id="949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0BE89185" w14:textId="77777777" w:rsidR="00E04591" w:rsidRDefault="00E04591"/>
    <w:p w14:paraId="02FB2F30" w14:textId="77777777" w:rsidR="00E04591" w:rsidRDefault="00E04591"/>
    <w:tbl>
      <w:tblPr>
        <w:tblW w:w="5299" w:type="pct"/>
        <w:tblBorders>
          <w:top w:val="dotted" w:sz="4" w:space="0" w:color="336699"/>
          <w:left w:val="dotted" w:sz="4" w:space="0" w:color="336699"/>
          <w:bottom w:val="dotted" w:sz="4" w:space="0" w:color="336699"/>
          <w:right w:val="dotted" w:sz="4" w:space="0" w:color="336699"/>
          <w:insideH w:val="dotted" w:sz="4" w:space="0" w:color="336699"/>
          <w:insideV w:val="dotted" w:sz="4" w:space="0" w:color="336699"/>
        </w:tblBorders>
        <w:tblLook w:val="01E0" w:firstRow="1" w:lastRow="1" w:firstColumn="1" w:lastColumn="1" w:noHBand="0" w:noVBand="0"/>
      </w:tblPr>
      <w:tblGrid>
        <w:gridCol w:w="1328"/>
        <w:gridCol w:w="1395"/>
        <w:gridCol w:w="7186"/>
      </w:tblGrid>
      <w:tr w:rsidR="00876572" w:rsidRPr="00AF0465" w14:paraId="59D538B2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336FE1CD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</w:tcPr>
          <w:p w14:paraId="663637DB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950" w:name="PAHOMTS0000544B"/>
            <w:bookmarkEnd w:id="950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Resultado</w:t>
            </w:r>
            <w:bookmarkStart w:id="951" w:name="PAHOMTS0000544E"/>
            <w:bookmarkEnd w:id="951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6" w:type="pct"/>
            <w:tcMar>
              <w:top w:w="113" w:type="dxa"/>
              <w:bottom w:w="113" w:type="dxa"/>
              <w:right w:w="170" w:type="dxa"/>
            </w:tcMar>
          </w:tcPr>
          <w:p w14:paraId="058144AD" w14:textId="6891F327" w:rsidR="009E7C1C" w:rsidRPr="00AF0465" w:rsidRDefault="009E7C1C" w:rsidP="009E7C1C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bookmarkStart w:id="952" w:name="PAHOMTS0000545B"/>
            <w:bookmarkEnd w:id="952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Definición de prioridades del CNE y áreas para el fortalecimiento de los aspectos de política y operacionales de la gestión del CNE para el personal y la dirección de alto nivel </w:t>
            </w:r>
          </w:p>
          <w:p w14:paraId="179F6AE9" w14:textId="1D5840AA" w:rsidR="00876572" w:rsidRPr="00AF0465" w:rsidRDefault="009E7C1C" w:rsidP="00766637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Clarificación de la función del CNE en el marco de las estructuras nacionales </w:t>
            </w:r>
          </w:p>
        </w:tc>
      </w:tr>
      <w:tr w:rsidR="00876572" w:rsidRPr="00AF0465" w14:paraId="30B3F20A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63ECEC83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</w:tcPr>
          <w:p w14:paraId="133A545B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953" w:name="PAHOMTS0000547B"/>
            <w:bookmarkEnd w:id="953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Materiales</w:t>
            </w:r>
            <w:bookmarkStart w:id="954" w:name="PAHOMTS0000547E"/>
            <w:bookmarkEnd w:id="954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6" w:type="pct"/>
            <w:tcMar>
              <w:top w:w="113" w:type="dxa"/>
              <w:bottom w:w="113" w:type="dxa"/>
              <w:right w:w="170" w:type="dxa"/>
            </w:tcMar>
          </w:tcPr>
          <w:p w14:paraId="3FC2D6B7" w14:textId="66BC1197" w:rsidR="00876572" w:rsidRPr="00AF0465" w:rsidRDefault="007E50F8" w:rsidP="009E7C1C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55" w:name="PAHOMTS0000548B"/>
            <w:bookmarkEnd w:id="955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Depend</w:t>
            </w:r>
            <w:r w:rsidR="009E7C1C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erán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 la discusión</w:t>
            </w:r>
            <w:bookmarkStart w:id="956" w:name="PAHOMTS0000548E"/>
            <w:bookmarkEnd w:id="95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2FEAEFBB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02592F05" w14:textId="3BA6CBC9" w:rsidR="00876572" w:rsidRPr="00AF0465" w:rsidRDefault="00892276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57" w:name="PAHOMTS0000549B"/>
            <w:bookmarkEnd w:id="957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 h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ora</w:t>
            </w:r>
            <w:bookmarkStart w:id="958" w:name="PAHOMTS0000549E"/>
            <w:bookmarkEnd w:id="958"/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30" w:type="pct"/>
            <w:gridSpan w:val="2"/>
          </w:tcPr>
          <w:p w14:paraId="326D8DF0" w14:textId="03DCC59E" w:rsidR="00876572" w:rsidRPr="00AF0465" w:rsidRDefault="009E7C1C" w:rsidP="002A7401">
            <w:pPr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</w:pPr>
            <w:bookmarkStart w:id="959" w:name="PAHOMTS0000550B"/>
            <w:bookmarkEnd w:id="959"/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Recapitulación </w:t>
            </w:r>
            <w:r w:rsidR="002A7401"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para</w:t>
            </w:r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 f</w:t>
            </w:r>
            <w:r w:rsidR="007E50F8"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uncionarios de alto nivel </w:t>
            </w:r>
          </w:p>
        </w:tc>
      </w:tr>
      <w:tr w:rsidR="00876572" w:rsidRPr="00AF0465" w14:paraId="2CBE78FE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62FBA49C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</w:tcPr>
          <w:p w14:paraId="6AE6E00B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960" w:name="PAHOMTS0000551B"/>
            <w:bookmarkEnd w:id="960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Objetivos</w:t>
            </w:r>
            <w:bookmarkStart w:id="961" w:name="PAHOMTS0000551E"/>
            <w:bookmarkEnd w:id="961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6" w:type="pct"/>
            <w:tcMar>
              <w:top w:w="113" w:type="dxa"/>
              <w:bottom w:w="113" w:type="dxa"/>
              <w:right w:w="170" w:type="dxa"/>
            </w:tcMar>
          </w:tcPr>
          <w:p w14:paraId="4BE3D8FA" w14:textId="5DB56B5C" w:rsidR="009E7C1C" w:rsidRPr="00AF0465" w:rsidRDefault="009E7C1C" w:rsidP="009E7C1C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bookmarkStart w:id="962" w:name="PAHOMTS0000552B"/>
            <w:bookmarkEnd w:id="962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Presentar los resultados, las conclusiones y los productos del 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taller de fortalecimiento del CNE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  <w:p w14:paraId="1A9D3326" w14:textId="59B408F0" w:rsidR="00876572" w:rsidRPr="00AF0465" w:rsidRDefault="007E50F8" w:rsidP="009E7C1C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Observaciones, puntos fuertes, oportunidades y recomendaciones</w:t>
            </w:r>
            <w:bookmarkStart w:id="963" w:name="PAHOMTS0000553E"/>
            <w:bookmarkEnd w:id="963"/>
          </w:p>
          <w:p w14:paraId="1BBFEB9C" w14:textId="77777777" w:rsidR="00876572" w:rsidRPr="00AF0465" w:rsidRDefault="007E50F8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en-US"/>
              </w:rPr>
            </w:pPr>
            <w:bookmarkStart w:id="964" w:name="PAHOMTS0000554B"/>
            <w:bookmarkEnd w:id="96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Pasos siguientes</w:t>
            </w:r>
            <w:bookmarkStart w:id="965" w:name="PAHOMTS0000554E"/>
            <w:bookmarkEnd w:id="965"/>
          </w:p>
        </w:tc>
      </w:tr>
      <w:tr w:rsidR="00876572" w:rsidRPr="00AF0465" w14:paraId="1F38D9E4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22348064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</w:tcPr>
          <w:p w14:paraId="532E472E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966" w:name="PAHOMTS0000555B"/>
            <w:bookmarkEnd w:id="966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Ponente</w:t>
            </w:r>
            <w:bookmarkStart w:id="967" w:name="PAHOMTS0000555E"/>
            <w:bookmarkEnd w:id="967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6" w:type="pct"/>
            <w:tcMar>
              <w:top w:w="113" w:type="dxa"/>
              <w:bottom w:w="113" w:type="dxa"/>
              <w:right w:w="170" w:type="dxa"/>
            </w:tcMar>
          </w:tcPr>
          <w:p w14:paraId="316D9B29" w14:textId="77777777" w:rsidR="00876572" w:rsidRPr="00AF0465" w:rsidRDefault="007E50F8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68" w:name="PAHOMTS0000556B"/>
            <w:bookmarkEnd w:id="968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OMS</w:t>
            </w:r>
            <w:bookmarkStart w:id="969" w:name="PAHOMTS0000556E"/>
            <w:bookmarkEnd w:id="969"/>
          </w:p>
          <w:p w14:paraId="54E63981" w14:textId="41D045B8" w:rsidR="00876572" w:rsidRPr="00AF0465" w:rsidRDefault="00B85544" w:rsidP="00766637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70" w:name="PAHOMTS0000557B"/>
            <w:bookmarkEnd w:id="97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del país anfitrión</w:t>
            </w:r>
            <w:bookmarkStart w:id="971" w:name="PAHOMTS0000557E"/>
            <w:bookmarkEnd w:id="971"/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3CD9EA65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630BB301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</w:tcPr>
          <w:p w14:paraId="52DF0986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972" w:name="PAHOMTS0000558B"/>
            <w:bookmarkEnd w:id="972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Audiencia</w:t>
            </w:r>
            <w:bookmarkStart w:id="973" w:name="PAHOMTS0000558E"/>
            <w:bookmarkEnd w:id="973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6" w:type="pct"/>
            <w:tcMar>
              <w:top w:w="113" w:type="dxa"/>
              <w:bottom w:w="113" w:type="dxa"/>
              <w:right w:w="170" w:type="dxa"/>
            </w:tcMar>
          </w:tcPr>
          <w:p w14:paraId="517D438D" w14:textId="59E2FAE0" w:rsidR="00876572" w:rsidRPr="00AF0465" w:rsidRDefault="007E50F8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74" w:name="PAHOMTS0000559B"/>
            <w:bookmarkEnd w:id="97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Funcionario</w:t>
            </w:r>
            <w:r w:rsidR="00F6629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s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de alto nivel del país anfitrión</w:t>
            </w:r>
            <w:bookmarkStart w:id="975" w:name="PAHOMTS0000559E"/>
            <w:bookmarkEnd w:id="975"/>
          </w:p>
          <w:p w14:paraId="4D956B50" w14:textId="60309875" w:rsidR="00876572" w:rsidRPr="00AF0465" w:rsidRDefault="00B85544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76" w:name="PAHOMTS0000560B"/>
            <w:bookmarkEnd w:id="97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del país anfitrión</w:t>
            </w:r>
            <w:bookmarkStart w:id="977" w:name="PAHOMTS0000560E"/>
            <w:bookmarkEnd w:id="977"/>
          </w:p>
          <w:p w14:paraId="7842B5E6" w14:textId="30F4ACBE" w:rsidR="00876572" w:rsidRPr="00AF0465" w:rsidRDefault="007E50F8" w:rsidP="009E7C1C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78" w:name="PAHOMTS0000561B"/>
            <w:bookmarkEnd w:id="978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Personal</w:t>
            </w:r>
            <w:r w:rsidR="009E7C1C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y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asociados</w:t>
            </w:r>
            <w:r w:rsidR="009E7C1C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de otros departamentos gubernamentales</w:t>
            </w:r>
            <w:bookmarkStart w:id="979" w:name="PAHOMTS0000561E"/>
            <w:bookmarkEnd w:id="979"/>
          </w:p>
          <w:p w14:paraId="32493097" w14:textId="4670AF3E" w:rsidR="00876572" w:rsidRPr="00AF0465" w:rsidRDefault="00B85544" w:rsidP="00766637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80" w:name="PAHOMTS0000562B"/>
            <w:bookmarkEnd w:id="98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CNE </w:t>
            </w:r>
            <w:bookmarkStart w:id="981" w:name="PAHOMTS0000562E"/>
            <w:bookmarkEnd w:id="981"/>
            <w:r w:rsidR="009E7C1C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internacionales participantes</w:t>
            </w:r>
          </w:p>
        </w:tc>
      </w:tr>
      <w:tr w:rsidR="00876572" w:rsidRPr="00AF0465" w14:paraId="50D7E82B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0F0200DB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</w:tcPr>
          <w:p w14:paraId="5AE79511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982" w:name="PAHOMTS0000563B"/>
            <w:bookmarkEnd w:id="982"/>
            <w:r w:rsidRPr="00AF0465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Método</w:t>
            </w:r>
            <w:bookmarkStart w:id="983" w:name="PAHOMTS0000563E"/>
            <w:bookmarkEnd w:id="983"/>
          </w:p>
        </w:tc>
        <w:tc>
          <w:tcPr>
            <w:tcW w:w="3626" w:type="pct"/>
            <w:tcMar>
              <w:top w:w="113" w:type="dxa"/>
              <w:bottom w:w="113" w:type="dxa"/>
              <w:right w:w="170" w:type="dxa"/>
            </w:tcMar>
          </w:tcPr>
          <w:p w14:paraId="014EA045" w14:textId="77777777" w:rsidR="00876572" w:rsidRPr="00AF0465" w:rsidRDefault="007E50F8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84" w:name="PAHOMTS0000564B"/>
            <w:bookmarkEnd w:id="984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Presentación</w:t>
            </w:r>
            <w:bookmarkStart w:id="985" w:name="PAHOMTS0000564E"/>
            <w:bookmarkEnd w:id="985"/>
          </w:p>
          <w:p w14:paraId="40672A8B" w14:textId="77777777" w:rsidR="00876572" w:rsidRPr="00AF0465" w:rsidRDefault="007E50F8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86" w:name="PAHOMTS0000565B"/>
            <w:bookmarkEnd w:id="98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Discusión</w:t>
            </w:r>
            <w:bookmarkStart w:id="987" w:name="PAHOMTS0000565E"/>
            <w:bookmarkEnd w:id="987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572" w:rsidRPr="00AF0465" w14:paraId="29916538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05F29E7A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</w:tcPr>
          <w:p w14:paraId="47B67487" w14:textId="77777777" w:rsidR="00876572" w:rsidRPr="00AF0465" w:rsidRDefault="007E50F8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bookmarkStart w:id="988" w:name="PAHOMTS0000566B"/>
            <w:bookmarkEnd w:id="988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Resultado</w:t>
            </w:r>
            <w:bookmarkStart w:id="989" w:name="PAHOMTS0000566E"/>
            <w:bookmarkEnd w:id="989"/>
          </w:p>
        </w:tc>
        <w:tc>
          <w:tcPr>
            <w:tcW w:w="3626" w:type="pct"/>
            <w:tcMar>
              <w:top w:w="113" w:type="dxa"/>
              <w:bottom w:w="113" w:type="dxa"/>
              <w:right w:w="170" w:type="dxa"/>
            </w:tcMar>
          </w:tcPr>
          <w:p w14:paraId="3DA14073" w14:textId="77777777" w:rsidR="00876572" w:rsidRPr="00AF0465" w:rsidRDefault="007E50F8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90" w:name="PAHOMTS0000567B"/>
            <w:bookmarkEnd w:id="990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Resumen de actividades del taller</w:t>
            </w:r>
            <w:bookmarkStart w:id="991" w:name="PAHOMTS0000567E"/>
            <w:bookmarkEnd w:id="991"/>
          </w:p>
          <w:p w14:paraId="58DAD9EF" w14:textId="6BFFC43F" w:rsidR="009E7C1C" w:rsidRPr="00AF0465" w:rsidRDefault="009E7C1C" w:rsidP="009E7C1C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bookmarkStart w:id="992" w:name="PAHOMTS0000568B"/>
            <w:bookmarkEnd w:id="992"/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Establecimiento o fortalecimiento de la asignación de prioridades del CNE por los funcionarios </w:t>
            </w:r>
            <w:r w:rsidR="009F464A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>de alto nivel</w:t>
            </w:r>
          </w:p>
          <w:p w14:paraId="5EE795C4" w14:textId="4E18A636" w:rsidR="009E7C1C" w:rsidRPr="00AF0465" w:rsidRDefault="009E7C1C" w:rsidP="009E7C1C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Reiteración de las obligaciones, funciones y oportunidades de los CNE </w:t>
            </w:r>
          </w:p>
          <w:p w14:paraId="46258CA5" w14:textId="22AD5317" w:rsidR="00876572" w:rsidRPr="00AF0465" w:rsidRDefault="009E7C1C" w:rsidP="00C42DFE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Empoderamiento del CNE 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del país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anfitrión en el marco del sistema y las estructuras nacionales </w:t>
            </w:r>
          </w:p>
        </w:tc>
      </w:tr>
      <w:tr w:rsidR="00876572" w:rsidRPr="00AF0465" w14:paraId="0A7369F4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49E4CF90" w14:textId="77777777" w:rsidR="00876572" w:rsidRPr="00AF0465" w:rsidRDefault="0087657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</w:tcPr>
          <w:p w14:paraId="69FBA652" w14:textId="77777777" w:rsidR="00876572" w:rsidRPr="00AF0465" w:rsidRDefault="007E50F8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993" w:name="PAHOMTS0000571B"/>
            <w:bookmarkEnd w:id="993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Materiales</w:t>
            </w:r>
            <w:bookmarkStart w:id="994" w:name="PAHOMTS0000571E"/>
            <w:bookmarkEnd w:id="994"/>
            <w:r w:rsidRPr="00AF046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6" w:type="pct"/>
            <w:tcMar>
              <w:top w:w="113" w:type="dxa"/>
              <w:bottom w:w="113" w:type="dxa"/>
              <w:right w:w="170" w:type="dxa"/>
            </w:tcMar>
          </w:tcPr>
          <w:p w14:paraId="76287DEA" w14:textId="79BF6F6F" w:rsidR="00876572" w:rsidRPr="00AF0465" w:rsidRDefault="009E7C1C" w:rsidP="002A7401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95" w:name="PAHOMTS0000572B"/>
            <w:bookmarkEnd w:id="995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Modelo de recapitulación </w:t>
            </w:r>
            <w:r w:rsidR="002A7401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para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f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uncionario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s</w:t>
            </w:r>
            <w:r w:rsidR="007E50F8"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de alto </w:t>
            </w:r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nivel</w:t>
            </w:r>
          </w:p>
        </w:tc>
      </w:tr>
      <w:tr w:rsidR="00876572" w:rsidRPr="00AF0465" w14:paraId="1547A670" w14:textId="77777777" w:rsidTr="00E04591">
        <w:tc>
          <w:tcPr>
            <w:tcW w:w="670" w:type="pct"/>
            <w:tcMar>
              <w:top w:w="113" w:type="dxa"/>
              <w:bottom w:w="113" w:type="dxa"/>
              <w:right w:w="170" w:type="dxa"/>
            </w:tcMar>
          </w:tcPr>
          <w:p w14:paraId="08B47782" w14:textId="77777777" w:rsidR="00876572" w:rsidRPr="00AF0465" w:rsidRDefault="007E50F8">
            <w:pP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bookmarkStart w:id="996" w:name="PAHOMTS0000573B"/>
            <w:bookmarkEnd w:id="996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30 minutos</w:t>
            </w:r>
            <w:bookmarkStart w:id="997" w:name="PAHOMTS0000573E"/>
            <w:bookmarkEnd w:id="997"/>
            <w:r w:rsidRPr="00AF046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30" w:type="pct"/>
            <w:gridSpan w:val="2"/>
          </w:tcPr>
          <w:p w14:paraId="0E595CBE" w14:textId="40A46DED" w:rsidR="00876572" w:rsidRPr="00AF0465" w:rsidRDefault="007E50F8" w:rsidP="009E7C1C">
            <w:pPr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</w:pPr>
            <w:bookmarkStart w:id="998" w:name="PAHOMTS0000574B"/>
            <w:bookmarkEnd w:id="998"/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Reunión de cl</w:t>
            </w:r>
            <w:r w:rsidR="009E7C1C"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ausura </w:t>
            </w:r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del taller </w:t>
            </w:r>
            <w:r w:rsidR="009E7C1C"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sobre</w:t>
            </w:r>
            <w:r w:rsidR="009F464A"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85544"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>CNE para el RSI</w:t>
            </w:r>
            <w:bookmarkStart w:id="999" w:name="PAHOMTS0000574E"/>
            <w:bookmarkEnd w:id="999"/>
            <w:r w:rsidRPr="00AF0465">
              <w:rPr>
                <w:rFonts w:asciiTheme="majorHAnsi" w:hAnsiTheme="maj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78C8E01D" w14:textId="77777777" w:rsidR="00876572" w:rsidRPr="00AF0465" w:rsidRDefault="00876572">
      <w:pPr>
        <w:rPr>
          <w:rFonts w:asciiTheme="majorHAnsi" w:hAnsiTheme="majorHAnsi" w:cs="Arial"/>
          <w:sz w:val="22"/>
          <w:szCs w:val="22"/>
          <w:lang w:eastAsia="en-US"/>
        </w:rPr>
        <w:sectPr w:rsidR="00876572" w:rsidRPr="00AF0465">
          <w:pgSz w:w="12240" w:h="15840" w:code="1"/>
          <w:pgMar w:top="1440" w:right="1440" w:bottom="1440" w:left="1440" w:header="708" w:footer="436" w:gutter="0"/>
          <w:cols w:space="708"/>
        </w:sectPr>
      </w:pPr>
    </w:p>
    <w:p w14:paraId="4D4AB909" w14:textId="77777777" w:rsidR="00876572" w:rsidRPr="00AF0465" w:rsidRDefault="007E50F8">
      <w:pPr>
        <w:rPr>
          <w:rFonts w:ascii="Times New Roman" w:hAnsi="Times New Roman"/>
          <w:b/>
          <w:bCs/>
          <w:color w:val="1F497D" w:themeColor="text2"/>
          <w:szCs w:val="28"/>
          <w:lang w:eastAsia="en-US"/>
        </w:rPr>
      </w:pPr>
      <w:r w:rsidRPr="00AF0465">
        <w:rPr>
          <w:rFonts w:ascii="Times New Roman" w:hAnsi="Times New Roman"/>
          <w:lang w:eastAsia="en-US"/>
        </w:rPr>
        <w:br w:type="page"/>
      </w:r>
    </w:p>
    <w:p w14:paraId="46A97BE4" w14:textId="68B7AA0A" w:rsidR="00876572" w:rsidRPr="00AF0465" w:rsidRDefault="007E50F8" w:rsidP="0072332F">
      <w:pPr>
        <w:pStyle w:val="Heading1"/>
      </w:pPr>
      <w:bookmarkStart w:id="1000" w:name="PAHOMTS0000581B"/>
      <w:bookmarkStart w:id="1001" w:name="_Toc375497765"/>
      <w:bookmarkEnd w:id="1000"/>
      <w:r w:rsidRPr="00AF0465">
        <w:t>Actividades pos</w:t>
      </w:r>
      <w:r w:rsidR="00A53080" w:rsidRPr="00AF0465">
        <w:t xml:space="preserve">teriores al </w:t>
      </w:r>
      <w:r w:rsidRPr="00AF0465">
        <w:t>taller</w:t>
      </w:r>
      <w:bookmarkStart w:id="1002" w:name="PAHOMTS0000581E"/>
      <w:bookmarkEnd w:id="1001"/>
      <w:bookmarkEnd w:id="1002"/>
    </w:p>
    <w:p w14:paraId="6F02A9B3" w14:textId="77777777" w:rsidR="00876572" w:rsidRPr="00AF0465" w:rsidRDefault="007E50F8">
      <w:pPr>
        <w:pStyle w:val="heading20"/>
        <w:rPr>
          <w:rFonts w:ascii="Times New Roman" w:eastAsia="Times New Roman" w:hAnsi="Times New Roman"/>
          <w:lang w:eastAsia="en-US"/>
        </w:rPr>
      </w:pPr>
      <w:bookmarkStart w:id="1003" w:name="PAHOMTS0000582B"/>
      <w:bookmarkStart w:id="1004" w:name="_Toc375497766"/>
      <w:bookmarkEnd w:id="1003"/>
      <w:r w:rsidRPr="00AF0465">
        <w:rPr>
          <w:rFonts w:ascii="Times New Roman" w:eastAsia="Times New Roman" w:hAnsi="Times New Roman"/>
          <w:lang w:eastAsia="en-US"/>
        </w:rPr>
        <w:t>Actividades de la OMS</w:t>
      </w:r>
      <w:bookmarkStart w:id="1005" w:name="PAHOMTS0000582E"/>
      <w:bookmarkEnd w:id="1004"/>
      <w:bookmarkEnd w:id="1005"/>
    </w:p>
    <w:p w14:paraId="55CC7BEA" w14:textId="6E595B4A" w:rsidR="009E7C1C" w:rsidRPr="00AF0465" w:rsidRDefault="009E7C1C" w:rsidP="00E04591">
      <w:pPr>
        <w:pStyle w:val="ListParagraph"/>
        <w:numPr>
          <w:ilvl w:val="0"/>
          <w:numId w:val="4"/>
        </w:numPr>
        <w:spacing w:before="2" w:after="60"/>
        <w:ind w:left="720"/>
        <w:contextualSpacing w:val="0"/>
        <w:jc w:val="left"/>
      </w:pPr>
      <w:bookmarkStart w:id="1006" w:name="PAHOMTS0000583B"/>
      <w:bookmarkEnd w:id="1006"/>
      <w:r w:rsidRPr="00AF0465">
        <w:t>Se encargará de redactar el informe post</w:t>
      </w:r>
      <w:r w:rsidR="00C57941" w:rsidRPr="00AF0465">
        <w:t>erio</w:t>
      </w:r>
      <w:r w:rsidR="003629B7" w:rsidRPr="00AF0465">
        <w:t>r</w:t>
      </w:r>
      <w:r w:rsidR="00C57941" w:rsidRPr="00AF0465">
        <w:t xml:space="preserve"> al t</w:t>
      </w:r>
      <w:r w:rsidRPr="00AF0465">
        <w:t>aller y enumerar los elementos de acción para su distribución a los CNE participantes (del país anfitrión e internacionales)</w:t>
      </w:r>
      <w:r w:rsidR="009F464A" w:rsidRPr="00AF0465">
        <w:t>.</w:t>
      </w:r>
    </w:p>
    <w:p w14:paraId="20BA9A60" w14:textId="75102017" w:rsidR="009E7C1C" w:rsidRPr="00AF0465" w:rsidRDefault="009E7C1C" w:rsidP="00E04591">
      <w:pPr>
        <w:pStyle w:val="ListParagraph"/>
        <w:numPr>
          <w:ilvl w:val="0"/>
          <w:numId w:val="4"/>
        </w:numPr>
        <w:spacing w:before="2" w:after="60"/>
        <w:ind w:left="720"/>
        <w:contextualSpacing w:val="0"/>
        <w:jc w:val="left"/>
      </w:pPr>
      <w:r w:rsidRPr="00AF0465">
        <w:t xml:space="preserve">Hará circular el informe </w:t>
      </w:r>
      <w:r w:rsidR="002A7401" w:rsidRPr="00AF0465">
        <w:t xml:space="preserve">provisional </w:t>
      </w:r>
      <w:r w:rsidRPr="00AF0465">
        <w:t>para que los CNE participantes lo examinen, formulen observaciones y lo aprueben</w:t>
      </w:r>
      <w:r w:rsidR="009F464A" w:rsidRPr="00AF0465">
        <w:t>.</w:t>
      </w:r>
    </w:p>
    <w:p w14:paraId="31C10A9A" w14:textId="06ABF617" w:rsidR="009E7C1C" w:rsidRPr="00AF0465" w:rsidRDefault="009E7C1C" w:rsidP="00E04591">
      <w:pPr>
        <w:pStyle w:val="ListParagraph"/>
        <w:numPr>
          <w:ilvl w:val="0"/>
          <w:numId w:val="4"/>
        </w:numPr>
        <w:spacing w:before="2" w:after="60"/>
        <w:ind w:left="720"/>
        <w:contextualSpacing w:val="0"/>
        <w:jc w:val="left"/>
      </w:pPr>
      <w:r w:rsidRPr="00AF0465">
        <w:t>Finalizará y compartirá el informe con los CNE participantes</w:t>
      </w:r>
      <w:r w:rsidR="009F464A" w:rsidRPr="00AF0465">
        <w:t>.</w:t>
      </w:r>
    </w:p>
    <w:p w14:paraId="0E336BF7" w14:textId="14763092" w:rsidR="00876572" w:rsidRPr="00AF0465" w:rsidRDefault="009E7C1C" w:rsidP="00E04591">
      <w:pPr>
        <w:pStyle w:val="ListParagraph"/>
        <w:numPr>
          <w:ilvl w:val="0"/>
          <w:numId w:val="4"/>
        </w:numPr>
        <w:spacing w:before="2" w:after="60"/>
        <w:ind w:left="720"/>
        <w:contextualSpacing w:val="0"/>
        <w:jc w:val="left"/>
        <w:rPr>
          <w:rFonts w:ascii="Times New Roman" w:hAnsi="Times New Roman"/>
        </w:rPr>
      </w:pPr>
      <w:r w:rsidRPr="00AF0465">
        <w:t>Realizará junto con el país anfitrión el seguim</w:t>
      </w:r>
      <w:r w:rsidR="00C57941" w:rsidRPr="00AF0465">
        <w:t>i</w:t>
      </w:r>
      <w:r w:rsidRPr="00AF0465">
        <w:t>ento de las actividades y el apoyo adicional, si corresponde</w:t>
      </w:r>
      <w:r w:rsidR="009F464A" w:rsidRPr="00AF0465">
        <w:t>.</w:t>
      </w:r>
    </w:p>
    <w:p w14:paraId="65C19245" w14:textId="487F6217" w:rsidR="00876572" w:rsidRPr="00AF0465" w:rsidRDefault="007E50F8">
      <w:pPr>
        <w:pStyle w:val="heading20"/>
        <w:rPr>
          <w:rFonts w:ascii="Times New Roman" w:eastAsia="Times New Roman" w:hAnsi="Times New Roman"/>
          <w:lang w:eastAsia="en-US"/>
        </w:rPr>
      </w:pPr>
      <w:bookmarkStart w:id="1007" w:name="PAHOMTS0000587B"/>
      <w:bookmarkStart w:id="1008" w:name="_Toc375497767"/>
      <w:bookmarkEnd w:id="1007"/>
      <w:r w:rsidRPr="00AF0465">
        <w:rPr>
          <w:rFonts w:ascii="Times New Roman" w:eastAsia="Times New Roman" w:hAnsi="Times New Roman"/>
          <w:lang w:eastAsia="en-US"/>
        </w:rPr>
        <w:t xml:space="preserve">Participantes </w:t>
      </w:r>
      <w:r w:rsidR="00F66298" w:rsidRPr="00AF0465">
        <w:rPr>
          <w:rFonts w:ascii="Times New Roman" w:eastAsia="Times New Roman" w:hAnsi="Times New Roman"/>
          <w:lang w:eastAsia="en-US"/>
        </w:rPr>
        <w:t>d</w:t>
      </w:r>
      <w:r w:rsidRPr="00AF0465">
        <w:rPr>
          <w:rFonts w:ascii="Times New Roman" w:eastAsia="Times New Roman" w:hAnsi="Times New Roman"/>
          <w:lang w:eastAsia="en-US"/>
        </w:rPr>
        <w:t>el país anfitrión</w:t>
      </w:r>
      <w:bookmarkStart w:id="1009" w:name="PAHOMTS0000587E"/>
      <w:bookmarkEnd w:id="1008"/>
      <w:bookmarkEnd w:id="1009"/>
    </w:p>
    <w:p w14:paraId="134D669F" w14:textId="5C1F9353" w:rsidR="009E7C1C" w:rsidRPr="00AF0465" w:rsidRDefault="009E7C1C" w:rsidP="00E04591">
      <w:pPr>
        <w:pStyle w:val="ListParagraph"/>
        <w:numPr>
          <w:ilvl w:val="0"/>
          <w:numId w:val="15"/>
        </w:numPr>
        <w:spacing w:before="2" w:after="60"/>
        <w:contextualSpacing w:val="0"/>
        <w:jc w:val="left"/>
      </w:pPr>
      <w:bookmarkStart w:id="1010" w:name="PAHOMTS0000588B"/>
      <w:bookmarkEnd w:id="1010"/>
      <w:r w:rsidRPr="00AF0465">
        <w:t>Examinar</w:t>
      </w:r>
      <w:r w:rsidR="002A7401" w:rsidRPr="00AF0465">
        <w:t>á</w:t>
      </w:r>
      <w:r w:rsidR="009F464A" w:rsidRPr="00AF0465">
        <w:t>n</w:t>
      </w:r>
      <w:r w:rsidRPr="00AF0465">
        <w:t xml:space="preserve"> el informe del taller y los elementos de acción elaborados por la OMS para confirmar dichos elementos</w:t>
      </w:r>
      <w:r w:rsidR="009F464A" w:rsidRPr="00AF0465">
        <w:t>.</w:t>
      </w:r>
    </w:p>
    <w:p w14:paraId="1B669457" w14:textId="0E0C7AD8" w:rsidR="009E7C1C" w:rsidRPr="00AF0465" w:rsidRDefault="009E7C1C" w:rsidP="00E04591">
      <w:pPr>
        <w:pStyle w:val="ListParagraph"/>
        <w:numPr>
          <w:ilvl w:val="0"/>
          <w:numId w:val="15"/>
        </w:numPr>
        <w:spacing w:before="2" w:after="60"/>
        <w:contextualSpacing w:val="0"/>
        <w:jc w:val="left"/>
      </w:pPr>
      <w:r w:rsidRPr="00AF0465">
        <w:t>Completar</w:t>
      </w:r>
      <w:r w:rsidR="002A7401" w:rsidRPr="00AF0465">
        <w:t>á</w:t>
      </w:r>
      <w:r w:rsidR="009F464A" w:rsidRPr="00AF0465">
        <w:t>n</w:t>
      </w:r>
      <w:r w:rsidRPr="00AF0465">
        <w:t xml:space="preserve"> las revisiones o el borrador de los procedimientos normalizados de trabajo del CNE</w:t>
      </w:r>
      <w:r w:rsidR="009F464A" w:rsidRPr="00AF0465">
        <w:t>.</w:t>
      </w:r>
    </w:p>
    <w:p w14:paraId="49559862" w14:textId="0FD16393" w:rsidR="009E7C1C" w:rsidRPr="00AF0465" w:rsidRDefault="009E7C1C" w:rsidP="00E04591">
      <w:pPr>
        <w:pStyle w:val="ListParagraph"/>
        <w:numPr>
          <w:ilvl w:val="0"/>
          <w:numId w:val="15"/>
        </w:numPr>
        <w:spacing w:before="2" w:after="60"/>
        <w:contextualSpacing w:val="0"/>
        <w:jc w:val="left"/>
      </w:pPr>
      <w:r w:rsidRPr="00AF0465">
        <w:t>Po</w:t>
      </w:r>
      <w:r w:rsidR="002A7401" w:rsidRPr="00AF0465">
        <w:t>ndrá</w:t>
      </w:r>
      <w:r w:rsidR="009F464A" w:rsidRPr="00AF0465">
        <w:t>n</w:t>
      </w:r>
      <w:r w:rsidRPr="00AF0465">
        <w:t xml:space="preserve"> en marcha los</w:t>
      </w:r>
      <w:r w:rsidR="009F464A" w:rsidRPr="00AF0465">
        <w:t xml:space="preserve"> </w:t>
      </w:r>
      <w:r w:rsidRPr="00AF0465">
        <w:t>procedimientos normalizados de trabajo del CNE</w:t>
      </w:r>
      <w:r w:rsidR="00C42C30">
        <w:t>.</w:t>
      </w:r>
      <w:r w:rsidRPr="00AF0465">
        <w:t xml:space="preserve"> </w:t>
      </w:r>
    </w:p>
    <w:p w14:paraId="73C3CC14" w14:textId="543B7C56" w:rsidR="009E7C1C" w:rsidRPr="00AF0465" w:rsidRDefault="009E7C1C" w:rsidP="00E04591">
      <w:pPr>
        <w:pStyle w:val="ListParagraph"/>
        <w:numPr>
          <w:ilvl w:val="0"/>
          <w:numId w:val="15"/>
        </w:numPr>
        <w:spacing w:before="2" w:after="60"/>
        <w:contextualSpacing w:val="0"/>
        <w:jc w:val="left"/>
      </w:pPr>
      <w:r w:rsidRPr="00AF0465">
        <w:t>Abordar</w:t>
      </w:r>
      <w:r w:rsidR="002A7401" w:rsidRPr="00AF0465">
        <w:t>á</w:t>
      </w:r>
      <w:r w:rsidR="009F464A" w:rsidRPr="00AF0465">
        <w:t>n</w:t>
      </w:r>
      <w:r w:rsidRPr="00AF0465">
        <w:t xml:space="preserve"> otras oportunidades identificadas en el taller</w:t>
      </w:r>
      <w:r w:rsidR="009F464A" w:rsidRPr="00AF0465">
        <w:t>.</w:t>
      </w:r>
      <w:r w:rsidRPr="00AF0465">
        <w:t xml:space="preserve"> </w:t>
      </w:r>
    </w:p>
    <w:p w14:paraId="6A42AF5E" w14:textId="091DC437" w:rsidR="00876572" w:rsidRPr="00AF0465" w:rsidRDefault="009E7C1C" w:rsidP="009E7C1C">
      <w:pPr>
        <w:pStyle w:val="ListParagraph"/>
        <w:numPr>
          <w:ilvl w:val="0"/>
          <w:numId w:val="15"/>
        </w:numPr>
        <w:spacing w:before="2"/>
        <w:jc w:val="left"/>
        <w:rPr>
          <w:rFonts w:ascii="Times New Roman" w:hAnsi="Times New Roman"/>
          <w:b/>
        </w:rPr>
      </w:pPr>
      <w:r w:rsidRPr="00AF0465">
        <w:t>Discutir</w:t>
      </w:r>
      <w:r w:rsidR="002A7401" w:rsidRPr="00AF0465">
        <w:t>á</w:t>
      </w:r>
      <w:r w:rsidR="009F464A" w:rsidRPr="00AF0465">
        <w:t>n</w:t>
      </w:r>
      <w:r w:rsidRPr="00AF0465">
        <w:t xml:space="preserve"> la posible cooperación técnica de seguimiento</w:t>
      </w:r>
      <w:r w:rsidR="009F464A" w:rsidRPr="00AF0465">
        <w:t>.</w:t>
      </w:r>
      <w:r w:rsidRPr="00AF0465">
        <w:t xml:space="preserve"> </w:t>
      </w:r>
    </w:p>
    <w:p w14:paraId="1B4E969F" w14:textId="5A4D81E6" w:rsidR="00876572" w:rsidRPr="00AF0465" w:rsidRDefault="007E50F8">
      <w:pPr>
        <w:rPr>
          <w:rFonts w:ascii="Times New Roman" w:hAnsi="Times New Roman"/>
          <w:b/>
          <w:lang w:eastAsia="en-US"/>
        </w:rPr>
      </w:pPr>
      <w:bookmarkStart w:id="1011" w:name="PAHOMTS0000593B"/>
      <w:bookmarkEnd w:id="1011"/>
      <w:r w:rsidRPr="00AF0465">
        <w:rPr>
          <w:rFonts w:ascii="Times New Roman" w:hAnsi="Times New Roman"/>
          <w:b/>
          <w:lang w:eastAsia="en-US"/>
        </w:rPr>
        <w:t xml:space="preserve">Participantes internacionales </w:t>
      </w:r>
      <w:bookmarkStart w:id="1012" w:name="PAHOMTS0000593E"/>
      <w:bookmarkEnd w:id="1012"/>
    </w:p>
    <w:p w14:paraId="30F513B3" w14:textId="77777777" w:rsidR="00876572" w:rsidRPr="00AF0465" w:rsidRDefault="00876572">
      <w:pPr>
        <w:rPr>
          <w:rFonts w:ascii="Times New Roman" w:hAnsi="Times New Roman"/>
          <w:b/>
          <w:lang w:eastAsia="en-US"/>
        </w:rPr>
      </w:pPr>
    </w:p>
    <w:p w14:paraId="45018DDF" w14:textId="55FD24B5" w:rsidR="00876572" w:rsidRPr="00AF0465" w:rsidRDefault="007E50F8" w:rsidP="00E04591">
      <w:pPr>
        <w:numPr>
          <w:ilvl w:val="0"/>
          <w:numId w:val="15"/>
        </w:numPr>
        <w:spacing w:after="60"/>
        <w:rPr>
          <w:lang w:eastAsia="en-US"/>
        </w:rPr>
      </w:pPr>
      <w:bookmarkStart w:id="1013" w:name="PAHOMTS0000594B"/>
      <w:bookmarkEnd w:id="1013"/>
      <w:r w:rsidRPr="00AF0465">
        <w:rPr>
          <w:lang w:eastAsia="en-US"/>
        </w:rPr>
        <w:t>Examinar</w:t>
      </w:r>
      <w:r w:rsidR="002A7401" w:rsidRPr="00AF0465">
        <w:rPr>
          <w:lang w:eastAsia="en-US"/>
        </w:rPr>
        <w:t>án</w:t>
      </w:r>
      <w:r w:rsidRPr="00AF0465">
        <w:rPr>
          <w:lang w:eastAsia="en-US"/>
        </w:rPr>
        <w:t xml:space="preserve"> el informe redactado por la OMS</w:t>
      </w:r>
      <w:bookmarkStart w:id="1014" w:name="PAHOMTS0000594E"/>
      <w:bookmarkEnd w:id="1014"/>
      <w:r w:rsidR="009F464A" w:rsidRPr="00AF0465">
        <w:rPr>
          <w:lang w:eastAsia="en-US"/>
        </w:rPr>
        <w:t>.</w:t>
      </w:r>
    </w:p>
    <w:p w14:paraId="67AC87AA" w14:textId="6EE5AD3B" w:rsidR="00876572" w:rsidRPr="00AF0465" w:rsidRDefault="007E50F8" w:rsidP="00E04591">
      <w:pPr>
        <w:numPr>
          <w:ilvl w:val="0"/>
          <w:numId w:val="15"/>
        </w:numPr>
        <w:spacing w:after="60"/>
        <w:rPr>
          <w:lang w:eastAsia="en-US"/>
        </w:rPr>
      </w:pPr>
      <w:bookmarkStart w:id="1015" w:name="PAHOMTS0000595B"/>
      <w:bookmarkEnd w:id="1015"/>
      <w:r w:rsidRPr="00AF0465">
        <w:rPr>
          <w:lang w:eastAsia="en-US"/>
        </w:rPr>
        <w:t>Apoyar</w:t>
      </w:r>
      <w:r w:rsidR="002A7401" w:rsidRPr="00AF0465">
        <w:rPr>
          <w:lang w:eastAsia="en-US"/>
        </w:rPr>
        <w:t>án</w:t>
      </w:r>
      <w:r w:rsidRPr="00AF0465">
        <w:rPr>
          <w:lang w:eastAsia="en-US"/>
        </w:rPr>
        <w:t xml:space="preserve"> los intercambios técnicos en curso para ayudar a</w:t>
      </w:r>
      <w:r w:rsidR="009E7C1C" w:rsidRPr="00AF0465">
        <w:rPr>
          <w:lang w:eastAsia="en-US"/>
        </w:rPr>
        <w:t>l</w:t>
      </w:r>
      <w:r w:rsidRPr="00AF0465">
        <w:rPr>
          <w:lang w:eastAsia="en-US"/>
        </w:rPr>
        <w:t xml:space="preserve"> país anfitrión en </w:t>
      </w:r>
      <w:r w:rsidR="009E7C1C" w:rsidRPr="00AF0465">
        <w:rPr>
          <w:lang w:eastAsia="en-US"/>
        </w:rPr>
        <w:t xml:space="preserve">la revisión o finalización del proyecto de procedimientos normalizados de trabajo del </w:t>
      </w:r>
      <w:r w:rsidR="00B85544" w:rsidRPr="00AF0465">
        <w:rPr>
          <w:lang w:eastAsia="en-US"/>
        </w:rPr>
        <w:t>CNE</w:t>
      </w:r>
      <w:bookmarkStart w:id="1016" w:name="PAHOMTS0000595E"/>
      <w:bookmarkEnd w:id="1016"/>
      <w:r w:rsidR="009F464A" w:rsidRPr="00AF0465">
        <w:rPr>
          <w:lang w:eastAsia="en-US"/>
        </w:rPr>
        <w:t>.</w:t>
      </w:r>
    </w:p>
    <w:p w14:paraId="60DD74EC" w14:textId="03D63CF0" w:rsidR="00876572" w:rsidRPr="00AF0465" w:rsidRDefault="009E7C1C">
      <w:pPr>
        <w:numPr>
          <w:ilvl w:val="0"/>
          <w:numId w:val="15"/>
        </w:numPr>
        <w:spacing w:after="120"/>
        <w:contextualSpacing/>
        <w:rPr>
          <w:lang w:eastAsia="en-US"/>
        </w:rPr>
      </w:pPr>
      <w:bookmarkStart w:id="1017" w:name="PAHOMTS0000596B"/>
      <w:bookmarkEnd w:id="1017"/>
      <w:r w:rsidRPr="00AF0465">
        <w:rPr>
          <w:lang w:eastAsia="en-US"/>
        </w:rPr>
        <w:t>Discutir</w:t>
      </w:r>
      <w:r w:rsidR="002A7401" w:rsidRPr="00AF0465">
        <w:rPr>
          <w:lang w:eastAsia="en-US"/>
        </w:rPr>
        <w:t>á</w:t>
      </w:r>
      <w:r w:rsidR="009F464A" w:rsidRPr="00AF0465">
        <w:rPr>
          <w:lang w:eastAsia="en-US"/>
        </w:rPr>
        <w:t>n</w:t>
      </w:r>
      <w:r w:rsidRPr="00AF0465">
        <w:rPr>
          <w:lang w:eastAsia="en-US"/>
        </w:rPr>
        <w:t xml:space="preserve"> sobre la posibilidad de realizar misiones de seguimiento</w:t>
      </w:r>
      <w:bookmarkStart w:id="1018" w:name="PAHOMTS0000596E"/>
      <w:bookmarkEnd w:id="1018"/>
      <w:r w:rsidR="009F464A" w:rsidRPr="00AF0465">
        <w:rPr>
          <w:lang w:eastAsia="en-US"/>
        </w:rPr>
        <w:t>.</w:t>
      </w:r>
    </w:p>
    <w:p w14:paraId="2ADB7EB7" w14:textId="77777777" w:rsidR="00876572" w:rsidRPr="00AF0465" w:rsidRDefault="007E50F8">
      <w:pPr>
        <w:rPr>
          <w:rFonts w:ascii="Times New Roman" w:hAnsi="Times New Roman"/>
          <w:lang w:eastAsia="en-US"/>
        </w:rPr>
      </w:pPr>
      <w:r w:rsidRPr="00AF0465">
        <w:rPr>
          <w:rFonts w:ascii="Times New Roman" w:hAnsi="Times New Roman"/>
          <w:lang w:eastAsia="en-US"/>
        </w:rPr>
        <w:br w:type="page"/>
      </w:r>
    </w:p>
    <w:p w14:paraId="41990B6C" w14:textId="77777777" w:rsidR="00876572" w:rsidRPr="00AF0465" w:rsidRDefault="007E50F8" w:rsidP="0072332F">
      <w:pPr>
        <w:pStyle w:val="Heading1"/>
      </w:pPr>
      <w:bookmarkStart w:id="1019" w:name="PAHOMTS0000597B"/>
      <w:bookmarkStart w:id="1020" w:name="_Toc375497768"/>
      <w:bookmarkEnd w:id="1019"/>
      <w:r w:rsidRPr="00AF0465">
        <w:t>Referencias</w:t>
      </w:r>
      <w:bookmarkStart w:id="1021" w:name="PAHOMTS0000597E"/>
      <w:bookmarkEnd w:id="1020"/>
      <w:bookmarkEnd w:id="1021"/>
    </w:p>
    <w:p w14:paraId="2757F904" w14:textId="6C6C5E3A" w:rsidR="00876572" w:rsidRPr="00AF0465" w:rsidRDefault="00466F20">
      <w:pPr>
        <w:pStyle w:val="ListNumber"/>
        <w:spacing w:before="120" w:after="120"/>
        <w:ind w:left="634"/>
        <w:rPr>
          <w:lang w:eastAsia="en-US"/>
        </w:rPr>
      </w:pPr>
      <w:r w:rsidRPr="00AF0465">
        <w:rPr>
          <w:lang w:eastAsia="en-US"/>
        </w:rPr>
        <w:t xml:space="preserve">Organización Mundial de la Salud. 58ª Asamblea Mundial de la Salud, resolución </w:t>
      </w:r>
      <w:r w:rsidR="007E50F8" w:rsidRPr="00AF0465">
        <w:rPr>
          <w:lang w:eastAsia="en-US"/>
        </w:rPr>
        <w:t xml:space="preserve">WHA58.3: </w:t>
      </w:r>
      <w:r w:rsidRPr="00AF0465">
        <w:rPr>
          <w:lang w:eastAsia="en-US"/>
        </w:rPr>
        <w:t>Proceso de revisión del Reglamento Sanitario Internacional</w:t>
      </w:r>
      <w:r w:rsidR="007E50F8" w:rsidRPr="00AF0465">
        <w:rPr>
          <w:lang w:eastAsia="en-US"/>
        </w:rPr>
        <w:t xml:space="preserve"> (2005).</w:t>
      </w:r>
    </w:p>
    <w:p w14:paraId="74F8CC91" w14:textId="77777777" w:rsidR="00876572" w:rsidRPr="00AF0465" w:rsidRDefault="00876572">
      <w:pPr>
        <w:pStyle w:val="ListNumber"/>
        <w:numPr>
          <w:ilvl w:val="0"/>
          <w:numId w:val="0"/>
        </w:numPr>
        <w:spacing w:before="120" w:after="120"/>
        <w:ind w:left="634"/>
        <w:rPr>
          <w:rFonts w:ascii="Times New Roman" w:hAnsi="Times New Roman"/>
          <w:highlight w:val="cyan"/>
          <w:lang w:eastAsia="en-US"/>
        </w:rPr>
      </w:pPr>
    </w:p>
    <w:p w14:paraId="07CCC6C6" w14:textId="18E7268D" w:rsidR="00876572" w:rsidRPr="00AF0465" w:rsidRDefault="00466F20">
      <w:pPr>
        <w:pStyle w:val="ListNumber"/>
        <w:spacing w:before="120" w:after="120"/>
        <w:ind w:left="634"/>
        <w:rPr>
          <w:rFonts w:ascii="Times New Roman" w:hAnsi="Times New Roman"/>
          <w:lang w:eastAsia="en-US"/>
        </w:rPr>
      </w:pPr>
      <w:r w:rsidRPr="00AF0465">
        <w:rPr>
          <w:lang w:eastAsia="en-US"/>
        </w:rPr>
        <w:t>Guía para el Centro Nacional de Enlace para el RSI. Designación/establecimiento de Centros Nacionales de Enlace para el RSI</w:t>
      </w:r>
      <w:r w:rsidR="007E50F8" w:rsidRPr="00AF0465">
        <w:rPr>
          <w:lang w:eastAsia="en-US"/>
        </w:rPr>
        <w:t>. G</w:t>
      </w:r>
      <w:r w:rsidRPr="00AF0465">
        <w:rPr>
          <w:lang w:eastAsia="en-US"/>
        </w:rPr>
        <w:t>inebra</w:t>
      </w:r>
      <w:r w:rsidR="007E50F8" w:rsidRPr="00AF0465">
        <w:rPr>
          <w:lang w:eastAsia="en-US"/>
        </w:rPr>
        <w:t xml:space="preserve"> (S</w:t>
      </w:r>
      <w:r w:rsidRPr="00AF0465">
        <w:rPr>
          <w:lang w:eastAsia="en-US"/>
        </w:rPr>
        <w:t>uiza</w:t>
      </w:r>
      <w:r w:rsidR="007E50F8" w:rsidRPr="00AF0465">
        <w:rPr>
          <w:lang w:eastAsia="en-US"/>
        </w:rPr>
        <w:t xml:space="preserve">): </w:t>
      </w:r>
      <w:r w:rsidRPr="00AF0465">
        <w:rPr>
          <w:lang w:eastAsia="en-US"/>
        </w:rPr>
        <w:t>Organización Mundial de la Salud</w:t>
      </w:r>
      <w:r w:rsidR="007E50F8" w:rsidRPr="00AF0465">
        <w:rPr>
          <w:lang w:eastAsia="en-US"/>
        </w:rPr>
        <w:t xml:space="preserve">; 2006. </w:t>
      </w:r>
      <w:r w:rsidRPr="00AF0465">
        <w:rPr>
          <w:lang w:eastAsia="en-US"/>
        </w:rPr>
        <w:t>Disponible en</w:t>
      </w:r>
      <w:r w:rsidRPr="00AF0465">
        <w:t xml:space="preserve"> </w:t>
      </w:r>
      <w:r w:rsidR="009F464A" w:rsidRPr="00E04591">
        <w:rPr>
          <w:lang w:eastAsia="en-US"/>
        </w:rPr>
        <w:t>http://www.who.int/csr/ihr/Spanish2.pdf?ua=1</w:t>
      </w:r>
      <w:r w:rsidR="007E50F8" w:rsidRPr="00AF0465">
        <w:rPr>
          <w:rFonts w:ascii="Times New Roman" w:hAnsi="Times New Roman"/>
          <w:lang w:eastAsia="en-US"/>
        </w:rPr>
        <w:t>.</w:t>
      </w:r>
    </w:p>
    <w:p w14:paraId="55F24337" w14:textId="77777777" w:rsidR="00876572" w:rsidRPr="00AF0465" w:rsidRDefault="00876572">
      <w:pPr>
        <w:pStyle w:val="ListNumber"/>
        <w:numPr>
          <w:ilvl w:val="0"/>
          <w:numId w:val="0"/>
        </w:numPr>
        <w:spacing w:before="120" w:after="120"/>
        <w:ind w:left="634"/>
        <w:rPr>
          <w:rFonts w:ascii="Times New Roman" w:hAnsi="Times New Roman"/>
          <w:highlight w:val="cyan"/>
          <w:lang w:eastAsia="en-US"/>
        </w:rPr>
      </w:pPr>
    </w:p>
    <w:p w14:paraId="4A09720B" w14:textId="6198561F" w:rsidR="00876572" w:rsidRPr="00AF0465" w:rsidRDefault="007E50F8">
      <w:pPr>
        <w:pStyle w:val="ListNumber"/>
        <w:spacing w:before="120" w:after="120"/>
        <w:ind w:left="634"/>
        <w:rPr>
          <w:rFonts w:ascii="Times New Roman" w:hAnsi="Times New Roman"/>
          <w:lang w:eastAsia="en-US"/>
        </w:rPr>
      </w:pPr>
      <w:r w:rsidRPr="000625D7">
        <w:rPr>
          <w:lang w:val="en-US" w:eastAsia="en-US"/>
        </w:rPr>
        <w:t>WHO technical consultation on the implementation and evaluation of Annex 2 of the International Health Regulations (2005).</w:t>
      </w:r>
      <w:r w:rsidR="00466F20" w:rsidRPr="000625D7">
        <w:rPr>
          <w:lang w:val="en-US" w:eastAsia="en-US"/>
        </w:rPr>
        <w:t xml:space="preserve"> </w:t>
      </w:r>
      <w:r w:rsidR="00466F20" w:rsidRPr="00AF0465">
        <w:rPr>
          <w:lang w:eastAsia="en-US"/>
        </w:rPr>
        <w:t>Ginebra</w:t>
      </w:r>
      <w:r w:rsidRPr="00AF0465">
        <w:rPr>
          <w:lang w:eastAsia="en-US"/>
        </w:rPr>
        <w:t xml:space="preserve"> (S</w:t>
      </w:r>
      <w:r w:rsidR="00466F20" w:rsidRPr="00AF0465">
        <w:rPr>
          <w:lang w:eastAsia="en-US"/>
        </w:rPr>
        <w:t>uiza</w:t>
      </w:r>
      <w:r w:rsidRPr="00AF0465">
        <w:rPr>
          <w:lang w:eastAsia="en-US"/>
        </w:rPr>
        <w:t xml:space="preserve">): </w:t>
      </w:r>
      <w:r w:rsidR="00466F20" w:rsidRPr="00AF0465">
        <w:rPr>
          <w:lang w:eastAsia="en-US"/>
        </w:rPr>
        <w:t>Organización Mundial de la Salud</w:t>
      </w:r>
      <w:r w:rsidRPr="00AF0465">
        <w:rPr>
          <w:lang w:eastAsia="en-US"/>
        </w:rPr>
        <w:t xml:space="preserve">; </w:t>
      </w:r>
      <w:proofErr w:type="gramStart"/>
      <w:r w:rsidRPr="00AF0465">
        <w:rPr>
          <w:lang w:eastAsia="en-US"/>
        </w:rPr>
        <w:t>2008.(</w:t>
      </w:r>
      <w:proofErr w:type="gramEnd"/>
      <w:r w:rsidRPr="00AF0465">
        <w:rPr>
          <w:lang w:eastAsia="en-US"/>
        </w:rPr>
        <w:t xml:space="preserve">WHO/HSE/IHR/2009.10). </w:t>
      </w:r>
      <w:r w:rsidR="00466F20" w:rsidRPr="00AF0465">
        <w:rPr>
          <w:lang w:eastAsia="en-US"/>
        </w:rPr>
        <w:t>Disponible en</w:t>
      </w:r>
      <w:r w:rsidRPr="00AF0465">
        <w:rPr>
          <w:lang w:eastAsia="en-US"/>
        </w:rPr>
        <w:t xml:space="preserve">: </w:t>
      </w:r>
      <w:r w:rsidRPr="00E04591">
        <w:t>http://www.who.int/ihr/summary_report_annex2.pdf</w:t>
      </w:r>
      <w:r w:rsidRPr="00AF0465">
        <w:rPr>
          <w:rFonts w:ascii="Times New Roman" w:hAnsi="Times New Roman"/>
          <w:lang w:eastAsia="en-US"/>
        </w:rPr>
        <w:t>.</w:t>
      </w:r>
    </w:p>
    <w:p w14:paraId="6768DA66" w14:textId="77777777" w:rsidR="00876572" w:rsidRPr="00AF0465" w:rsidRDefault="00876572">
      <w:pPr>
        <w:pStyle w:val="ListNumber"/>
        <w:numPr>
          <w:ilvl w:val="0"/>
          <w:numId w:val="0"/>
        </w:numPr>
        <w:spacing w:before="120" w:after="120"/>
        <w:ind w:left="630"/>
        <w:rPr>
          <w:rFonts w:ascii="Times New Roman" w:hAnsi="Times New Roman"/>
          <w:lang w:eastAsia="en-US"/>
        </w:rPr>
      </w:pPr>
    </w:p>
    <w:p w14:paraId="3C8F630E" w14:textId="37EE110A" w:rsidR="00876572" w:rsidRPr="00AF0465" w:rsidRDefault="007E50F8">
      <w:pPr>
        <w:pStyle w:val="ListNumber"/>
        <w:spacing w:before="120" w:after="120"/>
        <w:rPr>
          <w:lang w:eastAsia="en-US"/>
        </w:rPr>
      </w:pPr>
      <w:r w:rsidRPr="000625D7">
        <w:rPr>
          <w:lang w:val="en-US" w:eastAsia="en-US"/>
        </w:rPr>
        <w:t xml:space="preserve">WHO guidance for the use of Annex 2 of the International Health Regulations (2005) - Decision instrument for the assessment and notification of events that may constitute a public health emergency of international concern. </w:t>
      </w:r>
      <w:r w:rsidR="003D44E6" w:rsidRPr="00AF0465">
        <w:rPr>
          <w:lang w:eastAsia="en-US"/>
        </w:rPr>
        <w:t>Disponible en</w:t>
      </w:r>
      <w:r w:rsidRPr="00AF0465">
        <w:rPr>
          <w:lang w:eastAsia="en-US"/>
        </w:rPr>
        <w:t xml:space="preserve">: </w:t>
      </w:r>
      <w:r w:rsidR="009F464A" w:rsidRPr="00E04591">
        <w:rPr>
          <w:lang w:eastAsia="en-US"/>
        </w:rPr>
        <w:t>http://www.who.int/ihr/publications/annex_2_guidance/en/</w:t>
      </w:r>
      <w:r w:rsidR="009F464A" w:rsidRPr="00AF0465">
        <w:rPr>
          <w:lang w:eastAsia="en-US"/>
        </w:rPr>
        <w:t xml:space="preserve">. </w:t>
      </w:r>
    </w:p>
    <w:p w14:paraId="63D7EE6B" w14:textId="77777777" w:rsidR="00876572" w:rsidRPr="00AF0465" w:rsidRDefault="00876572">
      <w:pPr>
        <w:pStyle w:val="ListNumber"/>
        <w:numPr>
          <w:ilvl w:val="0"/>
          <w:numId w:val="0"/>
        </w:numPr>
        <w:spacing w:before="120" w:after="120"/>
        <w:ind w:left="634"/>
        <w:rPr>
          <w:rFonts w:ascii="Times New Roman" w:hAnsi="Times New Roman"/>
          <w:lang w:eastAsia="en-US"/>
        </w:rPr>
      </w:pPr>
    </w:p>
    <w:p w14:paraId="6DE27302" w14:textId="61E215E8" w:rsidR="00876572" w:rsidRPr="00AF0465" w:rsidRDefault="007E50F8">
      <w:pPr>
        <w:pStyle w:val="ListNumber"/>
        <w:spacing w:before="120" w:after="120"/>
        <w:ind w:left="634"/>
        <w:rPr>
          <w:rFonts w:ascii="Times New Roman" w:hAnsi="Times New Roman"/>
          <w:lang w:eastAsia="en-US"/>
        </w:rPr>
      </w:pPr>
      <w:r w:rsidRPr="000625D7">
        <w:rPr>
          <w:lang w:val="en-US" w:eastAsia="en-US"/>
        </w:rPr>
        <w:t xml:space="preserve">Implementation of the International Health Regulations (2005): Report by the Director-General. </w:t>
      </w:r>
      <w:r w:rsidRPr="00AF0465">
        <w:rPr>
          <w:lang w:eastAsia="en-US"/>
        </w:rPr>
        <w:t>G</w:t>
      </w:r>
      <w:r w:rsidR="003D44E6" w:rsidRPr="00AF0465">
        <w:rPr>
          <w:lang w:eastAsia="en-US"/>
        </w:rPr>
        <w:t>inebra</w:t>
      </w:r>
      <w:r w:rsidRPr="00AF0465">
        <w:rPr>
          <w:lang w:eastAsia="en-US"/>
        </w:rPr>
        <w:t xml:space="preserve"> (S</w:t>
      </w:r>
      <w:r w:rsidR="003D44E6" w:rsidRPr="00AF0465">
        <w:rPr>
          <w:lang w:eastAsia="en-US"/>
        </w:rPr>
        <w:t>uiza</w:t>
      </w:r>
      <w:r w:rsidRPr="00AF0465">
        <w:rPr>
          <w:lang w:eastAsia="en-US"/>
        </w:rPr>
        <w:t xml:space="preserve">): </w:t>
      </w:r>
      <w:r w:rsidR="003D44E6" w:rsidRPr="00AF0465">
        <w:rPr>
          <w:lang w:eastAsia="en-US"/>
        </w:rPr>
        <w:t>Organización Mundial de la Salud</w:t>
      </w:r>
      <w:r w:rsidRPr="00AF0465">
        <w:rPr>
          <w:lang w:eastAsia="en-US"/>
        </w:rPr>
        <w:t xml:space="preserve">; 2013. </w:t>
      </w:r>
      <w:r w:rsidR="003D44E6" w:rsidRPr="00AF0465">
        <w:rPr>
          <w:lang w:eastAsia="en-US"/>
        </w:rPr>
        <w:t>Disponible en</w:t>
      </w:r>
      <w:r w:rsidRPr="00AF0465">
        <w:rPr>
          <w:lang w:eastAsia="en-US"/>
        </w:rPr>
        <w:t xml:space="preserve">: </w:t>
      </w:r>
      <w:r w:rsidRPr="00E04591">
        <w:t>http://apps.who.int/gb/ebwha/pdf_files/WHA66/A66_16-en.pdf</w:t>
      </w:r>
      <w:r w:rsidRPr="00AF0465">
        <w:rPr>
          <w:lang w:eastAsia="en-US"/>
        </w:rPr>
        <w:t>.</w:t>
      </w:r>
    </w:p>
    <w:p w14:paraId="23630266" w14:textId="77777777" w:rsidR="00876572" w:rsidRPr="00AF0465" w:rsidRDefault="00876572">
      <w:pPr>
        <w:pStyle w:val="ListNumber"/>
        <w:numPr>
          <w:ilvl w:val="0"/>
          <w:numId w:val="0"/>
        </w:numPr>
        <w:spacing w:before="120" w:after="120"/>
        <w:ind w:left="634"/>
        <w:rPr>
          <w:rFonts w:ascii="Times New Roman" w:hAnsi="Times New Roman"/>
          <w:highlight w:val="cyan"/>
          <w:lang w:eastAsia="en-US"/>
        </w:rPr>
      </w:pPr>
    </w:p>
    <w:p w14:paraId="285FC179" w14:textId="3A68F5A9" w:rsidR="00876572" w:rsidRPr="00AF0465" w:rsidRDefault="007E50F8">
      <w:pPr>
        <w:pStyle w:val="ListNumber"/>
        <w:spacing w:before="120" w:after="120"/>
        <w:ind w:left="634"/>
        <w:rPr>
          <w:rFonts w:ascii="Times New Roman" w:hAnsi="Times New Roman"/>
          <w:lang w:eastAsia="en-US"/>
        </w:rPr>
      </w:pPr>
      <w:r w:rsidRPr="000625D7">
        <w:rPr>
          <w:lang w:val="en-US" w:eastAsia="en-US"/>
        </w:rPr>
        <w:t xml:space="preserve">WHO event management for international public health security. </w:t>
      </w:r>
      <w:proofErr w:type="spellStart"/>
      <w:r w:rsidRPr="00AF0465">
        <w:rPr>
          <w:lang w:eastAsia="en-US"/>
        </w:rPr>
        <w:t>Operational</w:t>
      </w:r>
      <w:proofErr w:type="spellEnd"/>
      <w:r w:rsidRPr="00AF0465">
        <w:rPr>
          <w:lang w:eastAsia="en-US"/>
        </w:rPr>
        <w:t xml:space="preserve"> </w:t>
      </w:r>
      <w:proofErr w:type="spellStart"/>
      <w:r w:rsidRPr="00AF0465">
        <w:rPr>
          <w:lang w:eastAsia="en-US"/>
        </w:rPr>
        <w:t>Procedures</w:t>
      </w:r>
      <w:proofErr w:type="spellEnd"/>
      <w:r w:rsidRPr="00AF0465">
        <w:rPr>
          <w:lang w:eastAsia="en-US"/>
        </w:rPr>
        <w:t xml:space="preserve">. </w:t>
      </w:r>
      <w:r w:rsidR="003D44E6" w:rsidRPr="00AF0465">
        <w:rPr>
          <w:lang w:eastAsia="en-US"/>
        </w:rPr>
        <w:t>Documento de trabajo</w:t>
      </w:r>
      <w:r w:rsidRPr="00AF0465">
        <w:rPr>
          <w:lang w:eastAsia="en-US"/>
        </w:rPr>
        <w:t>. Jun</w:t>
      </w:r>
      <w:r w:rsidR="003D44E6" w:rsidRPr="00AF0465">
        <w:rPr>
          <w:lang w:eastAsia="en-US"/>
        </w:rPr>
        <w:t>io d</w:t>
      </w:r>
      <w:r w:rsidRPr="00AF0465">
        <w:rPr>
          <w:lang w:eastAsia="en-US"/>
        </w:rPr>
        <w:t xml:space="preserve">e 2008. WHO/HSE/EPR/ARO/2008.1 </w:t>
      </w:r>
      <w:r w:rsidR="003D44E6" w:rsidRPr="00AF0465">
        <w:rPr>
          <w:lang w:eastAsia="en-US"/>
        </w:rPr>
        <w:t>Disponible en</w:t>
      </w:r>
      <w:r w:rsidRPr="00AF0465">
        <w:rPr>
          <w:lang w:eastAsia="en-US"/>
        </w:rPr>
        <w:t xml:space="preserve">: </w:t>
      </w:r>
      <w:r w:rsidRPr="00E04591">
        <w:t>http://www.who.int/csr/HSE_EPR_ARO_2008_1.pdf</w:t>
      </w:r>
      <w:r w:rsidR="009F464A" w:rsidRPr="00AF0465">
        <w:rPr>
          <w:lang w:eastAsia="en-US"/>
        </w:rPr>
        <w:t xml:space="preserve">. </w:t>
      </w:r>
    </w:p>
    <w:p w14:paraId="7C8DFE31" w14:textId="77777777" w:rsidR="00876572" w:rsidRPr="00AF0465" w:rsidRDefault="00876572">
      <w:pPr>
        <w:pStyle w:val="ListNumber"/>
        <w:numPr>
          <w:ilvl w:val="0"/>
          <w:numId w:val="0"/>
        </w:numPr>
        <w:spacing w:before="120" w:after="120"/>
        <w:ind w:left="634"/>
        <w:rPr>
          <w:rFonts w:ascii="Times New Roman" w:hAnsi="Times New Roman"/>
          <w:highlight w:val="cyan"/>
          <w:lang w:eastAsia="en-US"/>
        </w:rPr>
      </w:pPr>
    </w:p>
    <w:p w14:paraId="2879DD96" w14:textId="626F44E5" w:rsidR="003D44E6" w:rsidRPr="00AF0465" w:rsidRDefault="007E50F8" w:rsidP="003D44E6">
      <w:pPr>
        <w:pStyle w:val="ListNumber"/>
        <w:spacing w:before="120" w:after="120"/>
        <w:ind w:left="634"/>
        <w:rPr>
          <w:lang w:eastAsia="en-US"/>
        </w:rPr>
      </w:pPr>
      <w:r w:rsidRPr="000625D7">
        <w:rPr>
          <w:lang w:val="en-US" w:eastAsia="en-US"/>
        </w:rPr>
        <w:t xml:space="preserve">Rapid Risk assessment of acute public health events. </w:t>
      </w:r>
      <w:r w:rsidR="003D44E6" w:rsidRPr="00AF0465">
        <w:rPr>
          <w:lang w:eastAsia="en-US"/>
        </w:rPr>
        <w:t>Organización Mundial de la Salud</w:t>
      </w:r>
      <w:r w:rsidRPr="00AF0465">
        <w:rPr>
          <w:lang w:eastAsia="en-US"/>
        </w:rPr>
        <w:t>; 2012 WHO/HSE/GAR/ARO/2012.1.</w:t>
      </w:r>
    </w:p>
    <w:p w14:paraId="1A43C9F0" w14:textId="77777777" w:rsidR="00876572" w:rsidRPr="00AF0465" w:rsidRDefault="00876572">
      <w:pPr>
        <w:pStyle w:val="ListNumber"/>
        <w:numPr>
          <w:ilvl w:val="0"/>
          <w:numId w:val="0"/>
        </w:numPr>
        <w:spacing w:before="120" w:after="120"/>
        <w:ind w:left="634"/>
        <w:rPr>
          <w:rFonts w:ascii="Times New Roman" w:hAnsi="Times New Roman"/>
          <w:highlight w:val="cyan"/>
          <w:lang w:eastAsia="en-US"/>
        </w:rPr>
      </w:pPr>
    </w:p>
    <w:p w14:paraId="35A6BF8D" w14:textId="7084E11A" w:rsidR="00876572" w:rsidRPr="00AF0465" w:rsidRDefault="003D44E6">
      <w:pPr>
        <w:pStyle w:val="ListNumber"/>
        <w:spacing w:before="120" w:after="120"/>
        <w:ind w:left="634"/>
        <w:rPr>
          <w:lang w:eastAsia="en-US"/>
        </w:rPr>
      </w:pPr>
      <w:r w:rsidRPr="00AF0465">
        <w:rPr>
          <w:lang w:eastAsia="en-US"/>
        </w:rPr>
        <w:t>Detección temprana, evaluación y respuesta ante eventos agudos de salud pública. Puesta en marcha de un mecanismo de alerta temprana y respuesta con énfasis en la vigilancia basad</w:t>
      </w:r>
      <w:r w:rsidR="002A7401" w:rsidRPr="00AF0465">
        <w:rPr>
          <w:lang w:eastAsia="en-US"/>
        </w:rPr>
        <w:t>a en eve</w:t>
      </w:r>
      <w:r w:rsidRPr="00AF0465">
        <w:rPr>
          <w:lang w:eastAsia="en-US"/>
        </w:rPr>
        <w:t>ntos</w:t>
      </w:r>
      <w:r w:rsidR="007E50F8" w:rsidRPr="00AF0465">
        <w:rPr>
          <w:lang w:eastAsia="en-US"/>
        </w:rPr>
        <w:t xml:space="preserve">. </w:t>
      </w:r>
      <w:r w:rsidRPr="00AF0465">
        <w:rPr>
          <w:lang w:eastAsia="en-US"/>
        </w:rPr>
        <w:t>Versión provisional</w:t>
      </w:r>
      <w:r w:rsidR="007E50F8" w:rsidRPr="00AF0465">
        <w:rPr>
          <w:lang w:eastAsia="en-US"/>
        </w:rPr>
        <w:t xml:space="preserve">. </w:t>
      </w:r>
      <w:r w:rsidRPr="00AF0465">
        <w:rPr>
          <w:lang w:eastAsia="en-US"/>
        </w:rPr>
        <w:t>Organización Mundial de la Salud</w:t>
      </w:r>
      <w:r w:rsidR="007E50F8" w:rsidRPr="00AF0465">
        <w:rPr>
          <w:lang w:eastAsia="en-US"/>
        </w:rPr>
        <w:t>; 2014. WHO/HSE/GCR/LYO/2014.4</w:t>
      </w:r>
      <w:r w:rsidRPr="00AF0465">
        <w:rPr>
          <w:lang w:eastAsia="en-US"/>
        </w:rPr>
        <w:t>/es/</w:t>
      </w:r>
      <w:r w:rsidR="007E50F8" w:rsidRPr="00AF0465">
        <w:rPr>
          <w:lang w:eastAsia="en-US"/>
        </w:rPr>
        <w:t>.</w:t>
      </w:r>
    </w:p>
    <w:p w14:paraId="590F4303" w14:textId="77777777" w:rsidR="00876572" w:rsidRPr="00AF0465" w:rsidRDefault="007E50F8" w:rsidP="0072332F">
      <w:pPr>
        <w:pStyle w:val="Heading1"/>
      </w:pPr>
      <w:r w:rsidRPr="00AF0465">
        <w:br w:type="page"/>
      </w:r>
    </w:p>
    <w:p w14:paraId="398AAC2C" w14:textId="77777777" w:rsidR="00876572" w:rsidRPr="00AF0465" w:rsidRDefault="007E50F8" w:rsidP="0072332F">
      <w:pPr>
        <w:pStyle w:val="Heading1"/>
      </w:pPr>
      <w:bookmarkStart w:id="1022" w:name="PAHOMTS0000598B"/>
      <w:bookmarkStart w:id="1023" w:name="_Toc375497769"/>
      <w:bookmarkEnd w:id="1022"/>
      <w:r w:rsidRPr="00AF0465">
        <w:t>Materiales y plantillas</w:t>
      </w:r>
      <w:bookmarkStart w:id="1024" w:name="PAHOMTS0000598E"/>
      <w:bookmarkEnd w:id="1023"/>
      <w:bookmarkEnd w:id="1024"/>
    </w:p>
    <w:p w14:paraId="17FBE4E9" w14:textId="77777777" w:rsidR="00876572" w:rsidRPr="00AF0465" w:rsidRDefault="007E50F8">
      <w:pPr>
        <w:pStyle w:val="heading20"/>
        <w:rPr>
          <w:rFonts w:ascii="Times New Roman" w:eastAsia="Times New Roman" w:hAnsi="Times New Roman"/>
          <w:szCs w:val="24"/>
          <w:lang w:eastAsia="en-US"/>
        </w:rPr>
      </w:pPr>
      <w:bookmarkStart w:id="1025" w:name="PAHOMTS0000599B"/>
      <w:bookmarkStart w:id="1026" w:name="_Toc375497770"/>
      <w:bookmarkEnd w:id="1025"/>
      <w:r w:rsidRPr="00AF0465">
        <w:rPr>
          <w:rFonts w:ascii="Times New Roman" w:eastAsia="Times New Roman" w:hAnsi="Times New Roman"/>
          <w:szCs w:val="24"/>
          <w:lang w:eastAsia="en-US"/>
        </w:rPr>
        <w:t>Cuadro materiales del taller</w:t>
      </w:r>
      <w:bookmarkStart w:id="1027" w:name="PAHOMTS0000599E"/>
      <w:bookmarkEnd w:id="1026"/>
      <w:bookmarkEnd w:id="1027"/>
    </w:p>
    <w:p w14:paraId="5EC3B55F" w14:textId="7C339E6D" w:rsidR="00D44F70" w:rsidRPr="00AF0465" w:rsidRDefault="00D44F70" w:rsidP="00D44F70">
      <w:pPr>
        <w:rPr>
          <w:rFonts w:asciiTheme="majorHAnsi" w:hAnsiTheme="majorHAnsi" w:cs="Arial"/>
        </w:rPr>
      </w:pPr>
      <w:bookmarkStart w:id="1028" w:name="PAHOMTS0000600B"/>
      <w:bookmarkStart w:id="1029" w:name="PAHOMTS0000601E"/>
      <w:bookmarkEnd w:id="1028"/>
      <w:bookmarkEnd w:id="1029"/>
      <w:r w:rsidRPr="00AF0465">
        <w:rPr>
          <w:rFonts w:asciiTheme="majorHAnsi" w:hAnsiTheme="majorHAnsi" w:cs="Arial"/>
        </w:rPr>
        <w:t xml:space="preserve">Los materiales y las plantillas genéricas elaborados y provistos en este conjunto de herramientas tienen como finalidad ayudar a los coordinadores y participantes en el </w:t>
      </w:r>
      <w:r w:rsidR="002A7401" w:rsidRPr="00AF0465">
        <w:rPr>
          <w:rFonts w:asciiTheme="majorHAnsi" w:hAnsiTheme="majorHAnsi" w:cs="Arial"/>
        </w:rPr>
        <w:t>taller de fortalecimiento del CNE</w:t>
      </w:r>
      <w:r w:rsidRPr="00AF0465">
        <w:rPr>
          <w:rFonts w:asciiTheme="majorHAnsi" w:hAnsiTheme="majorHAnsi" w:cs="Arial"/>
        </w:rPr>
        <w:t>. Los materiales y las plantillas se pueden encontrar en los apéndic</w:t>
      </w:r>
      <w:r w:rsidR="00C57941" w:rsidRPr="00AF0465">
        <w:rPr>
          <w:rFonts w:asciiTheme="majorHAnsi" w:hAnsiTheme="majorHAnsi" w:cs="Arial"/>
        </w:rPr>
        <w:t>e</w:t>
      </w:r>
      <w:r w:rsidRPr="00AF0465">
        <w:rPr>
          <w:rFonts w:asciiTheme="majorHAnsi" w:hAnsiTheme="majorHAnsi" w:cs="Arial"/>
        </w:rPr>
        <w:t>s que se indican en el siguiente cuadro:</w:t>
      </w:r>
    </w:p>
    <w:p w14:paraId="358978B7" w14:textId="1EB69D78" w:rsidR="00876572" w:rsidRPr="00AF0465" w:rsidRDefault="007E50F8">
      <w:pPr>
        <w:rPr>
          <w:rFonts w:asciiTheme="majorHAnsi" w:hAnsiTheme="majorHAnsi" w:cs="Arial"/>
          <w:lang w:eastAsia="en-US"/>
        </w:rPr>
      </w:pPr>
      <w:r w:rsidRPr="00AF0465">
        <w:rPr>
          <w:rFonts w:asciiTheme="majorHAnsi" w:hAnsiTheme="majorHAnsi" w:cs="Arial"/>
          <w:lang w:eastAsia="en-US"/>
        </w:rPr>
        <w:t xml:space="preserve"> </w:t>
      </w:r>
    </w:p>
    <w:p w14:paraId="75E8D58D" w14:textId="77777777" w:rsidR="00876572" w:rsidRPr="00AF0465" w:rsidRDefault="00876572">
      <w:pPr>
        <w:rPr>
          <w:rFonts w:asciiTheme="majorHAnsi" w:hAnsiTheme="majorHAnsi" w:cs="Arial"/>
          <w:lang w:eastAsia="en-US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3656"/>
        <w:gridCol w:w="1315"/>
      </w:tblGrid>
      <w:tr w:rsidR="00876572" w:rsidRPr="00AF0465" w14:paraId="1EE8D7C0" w14:textId="77777777">
        <w:tc>
          <w:tcPr>
            <w:tcW w:w="2538" w:type="pct"/>
          </w:tcPr>
          <w:p w14:paraId="00557099" w14:textId="1511E0DF" w:rsidR="00876572" w:rsidRPr="00AF0465" w:rsidRDefault="007E50F8">
            <w:pPr>
              <w:rPr>
                <w:b/>
                <w:lang w:eastAsia="en-US"/>
              </w:rPr>
            </w:pPr>
            <w:bookmarkStart w:id="1030" w:name="PAHOMTS0000602B"/>
            <w:bookmarkEnd w:id="1030"/>
            <w:r w:rsidRPr="00AF0465">
              <w:rPr>
                <w:b/>
                <w:lang w:eastAsia="en-US"/>
              </w:rPr>
              <w:t>Materiales necesarios para</w:t>
            </w:r>
            <w:r w:rsidR="00D44F70" w:rsidRPr="00AF0465">
              <w:rPr>
                <w:b/>
                <w:lang w:eastAsia="en-US"/>
              </w:rPr>
              <w:t xml:space="preserve"> el</w:t>
            </w:r>
            <w:r w:rsidRPr="00AF0465">
              <w:rPr>
                <w:b/>
                <w:lang w:eastAsia="en-US"/>
              </w:rPr>
              <w:t xml:space="preserve"> taller</w:t>
            </w:r>
            <w:bookmarkStart w:id="1031" w:name="PAHOMTS0000602E"/>
            <w:bookmarkEnd w:id="1031"/>
            <w:r w:rsidRPr="00AF0465">
              <w:rPr>
                <w:b/>
                <w:lang w:eastAsia="en-US"/>
              </w:rPr>
              <w:t xml:space="preserve"> </w:t>
            </w:r>
          </w:p>
        </w:tc>
        <w:tc>
          <w:tcPr>
            <w:tcW w:w="1680" w:type="pct"/>
          </w:tcPr>
          <w:p w14:paraId="68CD401F" w14:textId="77777777" w:rsidR="00876572" w:rsidRPr="00AF0465" w:rsidRDefault="007E50F8">
            <w:pPr>
              <w:rPr>
                <w:b/>
                <w:lang w:eastAsia="en-US"/>
              </w:rPr>
            </w:pPr>
            <w:bookmarkStart w:id="1032" w:name="PAHOMTS0000603B"/>
            <w:bookmarkEnd w:id="1032"/>
            <w:r w:rsidRPr="00AF0465">
              <w:rPr>
                <w:b/>
                <w:lang w:eastAsia="en-US"/>
              </w:rPr>
              <w:t>Materiales</w:t>
            </w:r>
            <w:bookmarkStart w:id="1033" w:name="PAHOMTS0000603E"/>
            <w:bookmarkEnd w:id="1033"/>
            <w:r w:rsidRPr="00AF0465">
              <w:rPr>
                <w:b/>
                <w:lang w:eastAsia="en-US"/>
              </w:rPr>
              <w:t xml:space="preserve"> </w:t>
            </w:r>
          </w:p>
        </w:tc>
        <w:tc>
          <w:tcPr>
            <w:tcW w:w="782" w:type="pct"/>
          </w:tcPr>
          <w:p w14:paraId="2521DB5A" w14:textId="77777777" w:rsidR="00876572" w:rsidRPr="00AF0465" w:rsidRDefault="007E50F8">
            <w:pPr>
              <w:rPr>
                <w:b/>
                <w:lang w:eastAsia="en-US"/>
              </w:rPr>
            </w:pPr>
            <w:bookmarkStart w:id="1034" w:name="PAHOMTS0000604B"/>
            <w:bookmarkEnd w:id="1034"/>
            <w:r w:rsidRPr="00AF0465">
              <w:rPr>
                <w:b/>
                <w:lang w:eastAsia="en-US"/>
              </w:rPr>
              <w:t>Apéndice</w:t>
            </w:r>
            <w:bookmarkStart w:id="1035" w:name="PAHOMTS0000604E"/>
            <w:bookmarkEnd w:id="1035"/>
            <w:r w:rsidRPr="00AF0465">
              <w:rPr>
                <w:b/>
                <w:lang w:eastAsia="en-US"/>
              </w:rPr>
              <w:t xml:space="preserve"> </w:t>
            </w:r>
          </w:p>
        </w:tc>
      </w:tr>
      <w:tr w:rsidR="00876572" w:rsidRPr="00AF0465" w14:paraId="4626FA0D" w14:textId="77777777" w:rsidTr="00E04591">
        <w:tc>
          <w:tcPr>
            <w:tcW w:w="2538" w:type="pct"/>
            <w:vAlign w:val="center"/>
          </w:tcPr>
          <w:p w14:paraId="65A9A23C" w14:textId="28F9D550" w:rsidR="00876572" w:rsidRPr="00AF0465" w:rsidRDefault="007E50F8" w:rsidP="00D44F70">
            <w:pPr>
              <w:rPr>
                <w:lang w:eastAsia="en-US"/>
              </w:rPr>
            </w:pPr>
            <w:bookmarkStart w:id="1036" w:name="PAHOMTS0000605B"/>
            <w:bookmarkEnd w:id="1036"/>
            <w:r w:rsidRPr="00AF0465">
              <w:rPr>
                <w:lang w:eastAsia="en-US"/>
              </w:rPr>
              <w:t xml:space="preserve">Directrices de la OMS para </w:t>
            </w:r>
            <w:r w:rsidR="00D44F70" w:rsidRPr="00AF0465">
              <w:rPr>
                <w:lang w:eastAsia="en-US"/>
              </w:rPr>
              <w:t xml:space="preserve">la </w:t>
            </w:r>
            <w:r w:rsidRPr="00AF0465">
              <w:rPr>
                <w:lang w:eastAsia="en-US"/>
              </w:rPr>
              <w:t xml:space="preserve">designación de </w:t>
            </w:r>
            <w:r w:rsidR="00B85544" w:rsidRPr="00AF0465">
              <w:rPr>
                <w:lang w:eastAsia="en-US"/>
              </w:rPr>
              <w:t>CNE para el RSI</w:t>
            </w:r>
            <w:bookmarkStart w:id="1037" w:name="PAHOMTS0000605E"/>
            <w:bookmarkEnd w:id="1037"/>
            <w:r w:rsidRPr="00AF0465">
              <w:rPr>
                <w:lang w:eastAsia="en-US"/>
              </w:rPr>
              <w:t xml:space="preserve"> </w:t>
            </w:r>
          </w:p>
        </w:tc>
        <w:tc>
          <w:tcPr>
            <w:tcW w:w="1680" w:type="pct"/>
            <w:vAlign w:val="center"/>
          </w:tcPr>
          <w:p w14:paraId="37C1CE8F" w14:textId="4C8F0BF2" w:rsidR="00876572" w:rsidRPr="00AF0465" w:rsidRDefault="00D44F70" w:rsidP="00E04591">
            <w:pPr>
              <w:rPr>
                <w:lang w:eastAsia="en-US"/>
              </w:rPr>
            </w:pPr>
            <w:bookmarkStart w:id="1038" w:name="PAHOMTS0000606B"/>
            <w:bookmarkEnd w:id="1038"/>
            <w:r w:rsidRPr="00AF0465">
              <w:rPr>
                <w:lang w:eastAsia="en-US"/>
              </w:rPr>
              <w:t>Incluid</w:t>
            </w:r>
            <w:r w:rsidR="00731B18" w:rsidRPr="00AF0465">
              <w:rPr>
                <w:lang w:eastAsia="en-US"/>
              </w:rPr>
              <w:t>as</w:t>
            </w:r>
            <w:r w:rsidRPr="00AF0465">
              <w:rPr>
                <w:lang w:eastAsia="en-US"/>
              </w:rPr>
              <w:t xml:space="preserve"> en el</w:t>
            </w:r>
            <w:r w:rsidR="007E50F8" w:rsidRPr="00AF0465">
              <w:rPr>
                <w:lang w:eastAsia="en-US"/>
              </w:rPr>
              <w:t xml:space="preserve"> </w:t>
            </w:r>
            <w:r w:rsidR="00866201" w:rsidRPr="00AF0465">
              <w:rPr>
                <w:lang w:eastAsia="en-US"/>
              </w:rPr>
              <w:t>conjunto de herramientas</w:t>
            </w:r>
            <w:bookmarkStart w:id="1039" w:name="PAHOMTS0000606E"/>
            <w:bookmarkEnd w:id="1039"/>
          </w:p>
          <w:p w14:paraId="211E19F8" w14:textId="696A38D7" w:rsidR="00876572" w:rsidRPr="00AF0465" w:rsidRDefault="00D44F70" w:rsidP="00E04591">
            <w:pPr>
              <w:rPr>
                <w:lang w:eastAsia="en-US"/>
              </w:rPr>
            </w:pPr>
            <w:r w:rsidRPr="00E04591">
              <w:rPr>
                <w:lang w:eastAsia="en-US"/>
              </w:rPr>
              <w:t>http://www.who.int/ihr/nfp/es/</w:t>
            </w:r>
            <w:r w:rsidR="007E50F8" w:rsidRPr="00AF0465">
              <w:rPr>
                <w:lang w:eastAsia="en-US"/>
              </w:rPr>
              <w:t xml:space="preserve"> </w:t>
            </w:r>
          </w:p>
        </w:tc>
        <w:tc>
          <w:tcPr>
            <w:tcW w:w="782" w:type="pct"/>
          </w:tcPr>
          <w:p w14:paraId="1AD706A7" w14:textId="77777777" w:rsidR="00876572" w:rsidRPr="00AF0465" w:rsidRDefault="007E50F8">
            <w:pPr>
              <w:rPr>
                <w:rFonts w:cs="Arial"/>
                <w:lang w:eastAsia="en-US"/>
              </w:rPr>
            </w:pPr>
            <w:bookmarkStart w:id="1040" w:name="PAHOMTS0000607B"/>
            <w:bookmarkEnd w:id="1040"/>
            <w:r w:rsidRPr="00AF0465">
              <w:rPr>
                <w:rFonts w:cs="Arial"/>
                <w:lang w:eastAsia="en-US"/>
              </w:rPr>
              <w:t>1</w:t>
            </w:r>
            <w:bookmarkStart w:id="1041" w:name="PAHOMTS0000607E"/>
            <w:bookmarkEnd w:id="1041"/>
            <w:r w:rsidRPr="00AF0465">
              <w:rPr>
                <w:rFonts w:cs="Arial"/>
                <w:lang w:eastAsia="en-US"/>
              </w:rPr>
              <w:t xml:space="preserve"> </w:t>
            </w:r>
          </w:p>
        </w:tc>
      </w:tr>
      <w:tr w:rsidR="00876572" w:rsidRPr="00AF0465" w14:paraId="4CC7C918" w14:textId="77777777" w:rsidTr="00E04591">
        <w:tc>
          <w:tcPr>
            <w:tcW w:w="2538" w:type="pct"/>
            <w:vAlign w:val="center"/>
          </w:tcPr>
          <w:p w14:paraId="4E4EF7E3" w14:textId="77777777" w:rsidR="00731B18" w:rsidRPr="00AF0465" w:rsidRDefault="007E50F8" w:rsidP="00731B18">
            <w:pPr>
              <w:rPr>
                <w:lang w:eastAsia="en-US"/>
              </w:rPr>
            </w:pPr>
            <w:bookmarkStart w:id="1042" w:name="PAHOMTS0000608B"/>
            <w:bookmarkEnd w:id="1042"/>
            <w:r w:rsidRPr="00AF0465">
              <w:rPr>
                <w:lang w:eastAsia="en-US"/>
              </w:rPr>
              <w:t>Presentación de la OMS</w:t>
            </w:r>
          </w:p>
          <w:p w14:paraId="6053A634" w14:textId="6351AE50" w:rsidR="00876572" w:rsidRPr="00AF0465" w:rsidRDefault="00A4780F" w:rsidP="00A4780F">
            <w:pPr>
              <w:rPr>
                <w:lang w:eastAsia="en-US"/>
              </w:rPr>
            </w:pPr>
            <w:r>
              <w:rPr>
                <w:lang w:eastAsia="en-US"/>
              </w:rPr>
              <w:t>F</w:t>
            </w:r>
            <w:r w:rsidR="007E50F8" w:rsidRPr="00AF0465">
              <w:rPr>
                <w:lang w:eastAsia="en-US"/>
              </w:rPr>
              <w:t xml:space="preserve">unciones de </w:t>
            </w:r>
            <w:r w:rsidR="00D44F70" w:rsidRPr="00AF0465">
              <w:rPr>
                <w:lang w:eastAsia="en-US"/>
              </w:rPr>
              <w:t>los CNE</w:t>
            </w:r>
            <w:r w:rsidR="007E50F8" w:rsidRPr="00AF0465">
              <w:rPr>
                <w:lang w:eastAsia="en-US"/>
              </w:rPr>
              <w:t xml:space="preserve"> y marco operativo</w:t>
            </w:r>
            <w:bookmarkStart w:id="1043" w:name="PAHOMTS0000608E"/>
            <w:bookmarkEnd w:id="1043"/>
            <w:r w:rsidR="007E50F8" w:rsidRPr="00AF0465">
              <w:rPr>
                <w:lang w:eastAsia="en-US"/>
              </w:rPr>
              <w:t xml:space="preserve"> </w:t>
            </w:r>
          </w:p>
        </w:tc>
        <w:tc>
          <w:tcPr>
            <w:tcW w:w="1680" w:type="pct"/>
            <w:vAlign w:val="center"/>
          </w:tcPr>
          <w:p w14:paraId="041BFECC" w14:textId="367460DB" w:rsidR="00876572" w:rsidRPr="00AF0465" w:rsidRDefault="00731B18" w:rsidP="00E04591">
            <w:pPr>
              <w:rPr>
                <w:lang w:eastAsia="en-US"/>
              </w:rPr>
            </w:pPr>
            <w:bookmarkStart w:id="1044" w:name="PAHOMTS0000609B"/>
            <w:bookmarkEnd w:id="1044"/>
            <w:r w:rsidRPr="00AF0465">
              <w:rPr>
                <w:lang w:eastAsia="en-US"/>
              </w:rPr>
              <w:t>Incluida</w:t>
            </w:r>
            <w:r w:rsidR="007E50F8" w:rsidRPr="00AF0465">
              <w:rPr>
                <w:lang w:eastAsia="en-US"/>
              </w:rPr>
              <w:t xml:space="preserve"> en</w:t>
            </w:r>
            <w:r w:rsidR="00D44F70" w:rsidRPr="00AF0465">
              <w:rPr>
                <w:lang w:eastAsia="en-US"/>
              </w:rPr>
              <w:t xml:space="preserve"> el</w:t>
            </w:r>
            <w:r w:rsidR="007E50F8" w:rsidRPr="00AF0465">
              <w:rPr>
                <w:lang w:eastAsia="en-US"/>
              </w:rPr>
              <w:t xml:space="preserve"> </w:t>
            </w:r>
            <w:r w:rsidR="00866201" w:rsidRPr="00AF0465">
              <w:rPr>
                <w:lang w:eastAsia="en-US"/>
              </w:rPr>
              <w:t>conjunto de herramientas</w:t>
            </w:r>
            <w:bookmarkStart w:id="1045" w:name="PAHOMTS0000609E"/>
            <w:bookmarkEnd w:id="1045"/>
            <w:r w:rsidR="007E50F8" w:rsidRPr="00AF0465">
              <w:rPr>
                <w:lang w:eastAsia="en-US"/>
              </w:rPr>
              <w:t xml:space="preserve"> </w:t>
            </w:r>
          </w:p>
        </w:tc>
        <w:tc>
          <w:tcPr>
            <w:tcW w:w="782" w:type="pct"/>
          </w:tcPr>
          <w:p w14:paraId="410A8CC9" w14:textId="77777777" w:rsidR="00876572" w:rsidRPr="00AF0465" w:rsidRDefault="007E50F8">
            <w:pPr>
              <w:rPr>
                <w:lang w:eastAsia="en-US"/>
              </w:rPr>
            </w:pPr>
            <w:bookmarkStart w:id="1046" w:name="PAHOMTS0000610B"/>
            <w:bookmarkEnd w:id="1046"/>
            <w:r w:rsidRPr="00AF0465">
              <w:rPr>
                <w:lang w:eastAsia="en-US"/>
              </w:rPr>
              <w:t>2</w:t>
            </w:r>
            <w:bookmarkStart w:id="1047" w:name="PAHOMTS0000610E"/>
            <w:bookmarkEnd w:id="1047"/>
            <w:r w:rsidRPr="00AF0465">
              <w:rPr>
                <w:lang w:eastAsia="en-US"/>
              </w:rPr>
              <w:t xml:space="preserve"> </w:t>
            </w:r>
          </w:p>
        </w:tc>
      </w:tr>
      <w:tr w:rsidR="00876572" w:rsidRPr="00AF0465" w14:paraId="4EF98560" w14:textId="77777777" w:rsidTr="00E04591">
        <w:tc>
          <w:tcPr>
            <w:tcW w:w="2538" w:type="pct"/>
            <w:vAlign w:val="center"/>
          </w:tcPr>
          <w:p w14:paraId="3E5BD98E" w14:textId="77777777" w:rsidR="00731B18" w:rsidRPr="00AF0465" w:rsidRDefault="007E50F8" w:rsidP="00731B18">
            <w:pPr>
              <w:rPr>
                <w:lang w:eastAsia="en-US"/>
              </w:rPr>
            </w:pPr>
            <w:bookmarkStart w:id="1048" w:name="PAHOMTS0000611B"/>
            <w:bookmarkEnd w:id="1048"/>
            <w:r w:rsidRPr="00AF0465">
              <w:rPr>
                <w:lang w:eastAsia="en-US"/>
              </w:rPr>
              <w:t>Presentación de la OMS</w:t>
            </w:r>
          </w:p>
          <w:p w14:paraId="277A81E6" w14:textId="3E1AC562" w:rsidR="00876572" w:rsidRPr="00AF0465" w:rsidRDefault="00731B18" w:rsidP="00733F7B">
            <w:pPr>
              <w:rPr>
                <w:lang w:eastAsia="en-US"/>
              </w:rPr>
            </w:pPr>
            <w:r w:rsidRPr="00AF0465">
              <w:rPr>
                <w:lang w:eastAsia="en-US"/>
              </w:rPr>
              <w:t>M</w:t>
            </w:r>
            <w:r w:rsidR="007E50F8" w:rsidRPr="00AF0465">
              <w:rPr>
                <w:lang w:eastAsia="en-US"/>
              </w:rPr>
              <w:t xml:space="preserve">ecanismos de intercambio de información </w:t>
            </w:r>
            <w:r w:rsidR="00D44F70" w:rsidRPr="00AF0465">
              <w:rPr>
                <w:lang w:eastAsia="en-US"/>
              </w:rPr>
              <w:t xml:space="preserve">de los </w:t>
            </w:r>
            <w:r w:rsidR="00B85544" w:rsidRPr="00AF0465">
              <w:rPr>
                <w:lang w:eastAsia="en-US"/>
              </w:rPr>
              <w:t xml:space="preserve">CNE </w:t>
            </w:r>
            <w:bookmarkStart w:id="1049" w:name="PAHOMTS0000611E"/>
            <w:bookmarkEnd w:id="1049"/>
          </w:p>
        </w:tc>
        <w:tc>
          <w:tcPr>
            <w:tcW w:w="1680" w:type="pct"/>
            <w:vAlign w:val="center"/>
          </w:tcPr>
          <w:p w14:paraId="21D628C7" w14:textId="6ADD7217" w:rsidR="00876572" w:rsidRPr="00AF0465" w:rsidRDefault="00731B18" w:rsidP="00E04591">
            <w:pPr>
              <w:rPr>
                <w:lang w:eastAsia="en-US"/>
              </w:rPr>
            </w:pPr>
            <w:bookmarkStart w:id="1050" w:name="PAHOMTS0000612B"/>
            <w:bookmarkEnd w:id="1050"/>
            <w:r w:rsidRPr="00AF0465">
              <w:rPr>
                <w:lang w:eastAsia="en-US"/>
              </w:rPr>
              <w:t>Incluida</w:t>
            </w:r>
            <w:r w:rsidR="00D44F70" w:rsidRPr="00AF0465">
              <w:rPr>
                <w:lang w:eastAsia="en-US"/>
              </w:rPr>
              <w:t xml:space="preserve"> en el conjunto de herramientas</w:t>
            </w:r>
            <w:bookmarkStart w:id="1051" w:name="PAHOMTS0000612E"/>
            <w:bookmarkEnd w:id="1051"/>
            <w:r w:rsidR="007E50F8" w:rsidRPr="00AF0465">
              <w:rPr>
                <w:lang w:eastAsia="en-US"/>
              </w:rPr>
              <w:t xml:space="preserve"> </w:t>
            </w:r>
          </w:p>
        </w:tc>
        <w:tc>
          <w:tcPr>
            <w:tcW w:w="782" w:type="pct"/>
          </w:tcPr>
          <w:p w14:paraId="2FE71410" w14:textId="77777777" w:rsidR="00876572" w:rsidRPr="00AF0465" w:rsidRDefault="007E50F8">
            <w:pPr>
              <w:rPr>
                <w:lang w:eastAsia="en-US"/>
              </w:rPr>
            </w:pPr>
            <w:bookmarkStart w:id="1052" w:name="PAHOMTS0000613B"/>
            <w:bookmarkEnd w:id="1052"/>
            <w:r w:rsidRPr="00AF0465">
              <w:rPr>
                <w:lang w:eastAsia="en-US"/>
              </w:rPr>
              <w:t>3</w:t>
            </w:r>
            <w:bookmarkStart w:id="1053" w:name="PAHOMTS0000613E"/>
            <w:bookmarkEnd w:id="1053"/>
            <w:r w:rsidRPr="00AF0465">
              <w:rPr>
                <w:lang w:eastAsia="en-US"/>
              </w:rPr>
              <w:t xml:space="preserve"> </w:t>
            </w:r>
          </w:p>
        </w:tc>
      </w:tr>
      <w:tr w:rsidR="00876572" w:rsidRPr="00AF0465" w14:paraId="1ABE5D68" w14:textId="77777777" w:rsidTr="00E04591">
        <w:tc>
          <w:tcPr>
            <w:tcW w:w="2538" w:type="pct"/>
            <w:vAlign w:val="center"/>
          </w:tcPr>
          <w:p w14:paraId="557E8C5D" w14:textId="0AF2FDD9" w:rsidR="00876572" w:rsidRPr="00AF0465" w:rsidRDefault="007E50F8" w:rsidP="00733F7B">
            <w:pPr>
              <w:rPr>
                <w:lang w:eastAsia="en-US"/>
              </w:rPr>
            </w:pPr>
            <w:bookmarkStart w:id="1054" w:name="PAHOMTS0000614B"/>
            <w:bookmarkEnd w:id="1054"/>
            <w:r w:rsidRPr="00AF0465">
              <w:rPr>
                <w:lang w:eastAsia="en-US"/>
              </w:rPr>
              <w:t>Presentación de</w:t>
            </w:r>
            <w:r w:rsidR="00D44F70" w:rsidRPr="00AF0465">
              <w:rPr>
                <w:lang w:eastAsia="en-US"/>
              </w:rPr>
              <w:t>l</w:t>
            </w:r>
            <w:r w:rsidRPr="00AF0465">
              <w:rPr>
                <w:lang w:eastAsia="en-US"/>
              </w:rPr>
              <w:t xml:space="preserve"> </w:t>
            </w:r>
            <w:r w:rsidR="00B85544" w:rsidRPr="00AF0465">
              <w:rPr>
                <w:lang w:eastAsia="en-US"/>
              </w:rPr>
              <w:t xml:space="preserve">CNE </w:t>
            </w:r>
            <w:r w:rsidRPr="00AF0465">
              <w:rPr>
                <w:lang w:eastAsia="en-US"/>
              </w:rPr>
              <w:t>del país anfitrión</w:t>
            </w:r>
            <w:bookmarkStart w:id="1055" w:name="PAHOMTS0000614E"/>
            <w:bookmarkEnd w:id="1055"/>
            <w:r w:rsidRPr="00AF0465">
              <w:rPr>
                <w:lang w:eastAsia="en-US"/>
              </w:rPr>
              <w:t xml:space="preserve"> </w:t>
            </w:r>
          </w:p>
        </w:tc>
        <w:tc>
          <w:tcPr>
            <w:tcW w:w="1680" w:type="pct"/>
            <w:vAlign w:val="center"/>
          </w:tcPr>
          <w:p w14:paraId="72DBB97A" w14:textId="5D21654F" w:rsidR="00876572" w:rsidRPr="00AF0465" w:rsidRDefault="00D44F70" w:rsidP="00E04591">
            <w:pPr>
              <w:rPr>
                <w:b/>
                <w:lang w:eastAsia="en-US"/>
              </w:rPr>
            </w:pPr>
            <w:bookmarkStart w:id="1056" w:name="PAHOMTS0000615B"/>
            <w:bookmarkEnd w:id="1056"/>
            <w:r w:rsidRPr="00AF0465">
              <w:rPr>
                <w:b/>
                <w:lang w:eastAsia="en-US"/>
              </w:rPr>
              <w:t xml:space="preserve">Deberá elaborarla el </w:t>
            </w:r>
            <w:r w:rsidR="007E50F8" w:rsidRPr="00AF0465">
              <w:rPr>
                <w:b/>
                <w:lang w:eastAsia="en-US"/>
              </w:rPr>
              <w:t>país anfitrión</w:t>
            </w:r>
            <w:bookmarkStart w:id="1057" w:name="PAHOMTS0000615E"/>
            <w:bookmarkEnd w:id="1057"/>
          </w:p>
          <w:p w14:paraId="72677A86" w14:textId="040377C6" w:rsidR="00876572" w:rsidRPr="00AF0465" w:rsidRDefault="00073311" w:rsidP="00E04591">
            <w:pPr>
              <w:rPr>
                <w:rFonts w:ascii="Times New Roman" w:hAnsi="Times New Roman"/>
                <w:lang w:eastAsia="en-US"/>
              </w:rPr>
            </w:pPr>
            <w:bookmarkStart w:id="1058" w:name="PAHOMTS0000616B"/>
            <w:bookmarkEnd w:id="1058"/>
            <w:r w:rsidRPr="00AF0465">
              <w:rPr>
                <w:i/>
                <w:lang w:eastAsia="en-US"/>
              </w:rPr>
              <w:t>Se proporciona p</w:t>
            </w:r>
            <w:r w:rsidR="007E50F8" w:rsidRPr="00AF0465">
              <w:rPr>
                <w:i/>
                <w:lang w:eastAsia="en-US"/>
              </w:rPr>
              <w:t xml:space="preserve">lantilla </w:t>
            </w:r>
            <w:bookmarkStart w:id="1059" w:name="PAHOMTS0000616E"/>
            <w:bookmarkEnd w:id="1059"/>
          </w:p>
        </w:tc>
        <w:tc>
          <w:tcPr>
            <w:tcW w:w="782" w:type="pct"/>
          </w:tcPr>
          <w:p w14:paraId="06D4549A" w14:textId="77777777" w:rsidR="00876572" w:rsidRPr="00AF0465" w:rsidRDefault="007E50F8">
            <w:pPr>
              <w:rPr>
                <w:rFonts w:cs="Arial"/>
                <w:lang w:eastAsia="en-US"/>
              </w:rPr>
            </w:pPr>
            <w:bookmarkStart w:id="1060" w:name="PAHOMTS0000617B"/>
            <w:bookmarkEnd w:id="1060"/>
            <w:r w:rsidRPr="00AF0465">
              <w:rPr>
                <w:rFonts w:cs="Arial"/>
                <w:lang w:eastAsia="en-US"/>
              </w:rPr>
              <w:t>4</w:t>
            </w:r>
            <w:bookmarkStart w:id="1061" w:name="PAHOMTS0000617E"/>
            <w:bookmarkEnd w:id="1061"/>
            <w:r w:rsidRPr="00AF0465">
              <w:rPr>
                <w:rFonts w:cs="Arial"/>
                <w:lang w:eastAsia="en-US"/>
              </w:rPr>
              <w:t xml:space="preserve"> </w:t>
            </w:r>
          </w:p>
        </w:tc>
      </w:tr>
      <w:tr w:rsidR="00876572" w:rsidRPr="00AF0465" w14:paraId="00523E6F" w14:textId="77777777" w:rsidTr="00E04591">
        <w:tc>
          <w:tcPr>
            <w:tcW w:w="2538" w:type="pct"/>
            <w:vAlign w:val="center"/>
          </w:tcPr>
          <w:p w14:paraId="141220DF" w14:textId="27012A00" w:rsidR="00876572" w:rsidRPr="00AF0465" w:rsidRDefault="007E50F8" w:rsidP="00733F7B">
            <w:pPr>
              <w:rPr>
                <w:rFonts w:ascii="Times New Roman" w:hAnsi="Times New Roman" w:cs="Arial"/>
                <w:b/>
                <w:lang w:eastAsia="en-US"/>
              </w:rPr>
            </w:pPr>
            <w:bookmarkStart w:id="1062" w:name="PAHOMTS0000618B"/>
            <w:bookmarkEnd w:id="1062"/>
            <w:r w:rsidRPr="00AF0465">
              <w:rPr>
                <w:lang w:eastAsia="en-US"/>
              </w:rPr>
              <w:t xml:space="preserve">Presentaciones </w:t>
            </w:r>
            <w:r w:rsidR="00D44F70" w:rsidRPr="00AF0465">
              <w:rPr>
                <w:lang w:eastAsia="en-US"/>
              </w:rPr>
              <w:t>de</w:t>
            </w:r>
            <w:r w:rsidR="00731B18" w:rsidRPr="00AF0465">
              <w:rPr>
                <w:lang w:eastAsia="en-US"/>
              </w:rPr>
              <w:t xml:space="preserve"> los</w:t>
            </w:r>
            <w:r w:rsidR="00D44F70" w:rsidRPr="00AF0465">
              <w:rPr>
                <w:lang w:eastAsia="en-US"/>
              </w:rPr>
              <w:t xml:space="preserve"> CNE </w:t>
            </w:r>
            <w:r w:rsidRPr="00AF0465">
              <w:rPr>
                <w:lang w:eastAsia="en-US"/>
              </w:rPr>
              <w:t xml:space="preserve">internacionales participantes </w:t>
            </w:r>
            <w:bookmarkStart w:id="1063" w:name="PAHOMTS0000618E"/>
            <w:bookmarkEnd w:id="1063"/>
          </w:p>
        </w:tc>
        <w:tc>
          <w:tcPr>
            <w:tcW w:w="1680" w:type="pct"/>
            <w:vAlign w:val="center"/>
          </w:tcPr>
          <w:p w14:paraId="26C737F8" w14:textId="3C65510B" w:rsidR="00D44F70" w:rsidRPr="00AF0465" w:rsidRDefault="00D44F70" w:rsidP="00E04591">
            <w:pPr>
              <w:rPr>
                <w:i/>
                <w:lang w:eastAsia="en-US"/>
              </w:rPr>
            </w:pPr>
            <w:bookmarkStart w:id="1064" w:name="PAHOMTS0000619B"/>
            <w:bookmarkEnd w:id="1064"/>
            <w:r w:rsidRPr="00AF0465">
              <w:rPr>
                <w:b/>
              </w:rPr>
              <w:t xml:space="preserve">Deberán elaborarlas los CNE internacionales participantes </w:t>
            </w:r>
          </w:p>
          <w:p w14:paraId="1683C66F" w14:textId="71ED2E99" w:rsidR="00876572" w:rsidRPr="00AF0465" w:rsidRDefault="00073311" w:rsidP="00E04591">
            <w:pPr>
              <w:rPr>
                <w:rFonts w:ascii="Times New Roman" w:hAnsi="Times New Roman"/>
                <w:lang w:eastAsia="en-US"/>
              </w:rPr>
            </w:pPr>
            <w:r w:rsidRPr="00AF0465">
              <w:rPr>
                <w:i/>
                <w:lang w:eastAsia="en-US"/>
              </w:rPr>
              <w:t>Se proporciona plantilla</w:t>
            </w:r>
            <w:bookmarkStart w:id="1065" w:name="PAHOMTS0000619E"/>
            <w:bookmarkEnd w:id="1065"/>
          </w:p>
        </w:tc>
        <w:tc>
          <w:tcPr>
            <w:tcW w:w="782" w:type="pct"/>
          </w:tcPr>
          <w:p w14:paraId="5860455F" w14:textId="77777777" w:rsidR="00876572" w:rsidRPr="00AF0465" w:rsidRDefault="007E50F8">
            <w:pPr>
              <w:rPr>
                <w:rFonts w:cs="Arial"/>
                <w:lang w:eastAsia="en-US"/>
              </w:rPr>
            </w:pPr>
            <w:bookmarkStart w:id="1066" w:name="PAHOMTS0000620B"/>
            <w:bookmarkEnd w:id="1066"/>
            <w:r w:rsidRPr="00AF0465">
              <w:rPr>
                <w:rFonts w:cs="Arial"/>
                <w:lang w:eastAsia="en-US"/>
              </w:rPr>
              <w:t>5</w:t>
            </w:r>
            <w:bookmarkStart w:id="1067" w:name="PAHOMTS0000620E"/>
            <w:bookmarkEnd w:id="1067"/>
            <w:r w:rsidRPr="00AF0465">
              <w:rPr>
                <w:rFonts w:cs="Arial"/>
                <w:lang w:eastAsia="en-US"/>
              </w:rPr>
              <w:t xml:space="preserve"> </w:t>
            </w:r>
          </w:p>
        </w:tc>
      </w:tr>
      <w:tr w:rsidR="00876572" w:rsidRPr="00AF0465" w14:paraId="752989DD" w14:textId="77777777" w:rsidTr="00E04591">
        <w:tc>
          <w:tcPr>
            <w:tcW w:w="2538" w:type="pct"/>
            <w:vAlign w:val="center"/>
          </w:tcPr>
          <w:p w14:paraId="6E31D188" w14:textId="72B5165E" w:rsidR="00876572" w:rsidRPr="00AF0465" w:rsidRDefault="00D44F70" w:rsidP="00733F7B">
            <w:pPr>
              <w:rPr>
                <w:lang w:eastAsia="en-US"/>
              </w:rPr>
            </w:pPr>
            <w:bookmarkStart w:id="1068" w:name="PAHOMTS0000621B"/>
            <w:bookmarkEnd w:id="1068"/>
            <w:r w:rsidRPr="00AF0465">
              <w:t xml:space="preserve">Plantilla genérica de procedimientos normalizados de trabajo de los CNE </w:t>
            </w:r>
          </w:p>
        </w:tc>
        <w:tc>
          <w:tcPr>
            <w:tcW w:w="1680" w:type="pct"/>
            <w:vAlign w:val="center"/>
          </w:tcPr>
          <w:p w14:paraId="08404ADE" w14:textId="506715DB" w:rsidR="00876572" w:rsidRPr="00AF0465" w:rsidRDefault="00D44F70" w:rsidP="00E04591">
            <w:pPr>
              <w:rPr>
                <w:rFonts w:ascii="Times New Roman" w:hAnsi="Times New Roman"/>
                <w:i/>
                <w:lang w:eastAsia="en-US"/>
              </w:rPr>
            </w:pPr>
            <w:bookmarkStart w:id="1069" w:name="PAHOMTS0000622B"/>
            <w:bookmarkEnd w:id="1069"/>
            <w:r w:rsidRPr="00AF0465">
              <w:rPr>
                <w:lang w:eastAsia="en-US"/>
              </w:rPr>
              <w:t>Incluid</w:t>
            </w:r>
            <w:r w:rsidR="00731B18" w:rsidRPr="00AF0465">
              <w:rPr>
                <w:lang w:eastAsia="en-US"/>
              </w:rPr>
              <w:t>a</w:t>
            </w:r>
            <w:r w:rsidRPr="00AF0465">
              <w:rPr>
                <w:lang w:eastAsia="en-US"/>
              </w:rPr>
              <w:t xml:space="preserve"> </w:t>
            </w:r>
            <w:r w:rsidR="007E50F8" w:rsidRPr="00AF0465">
              <w:rPr>
                <w:lang w:eastAsia="en-US"/>
              </w:rPr>
              <w:t xml:space="preserve">en </w:t>
            </w:r>
            <w:r w:rsidRPr="00AF0465">
              <w:rPr>
                <w:lang w:eastAsia="en-US"/>
              </w:rPr>
              <w:t xml:space="preserve">el </w:t>
            </w:r>
            <w:r w:rsidR="00866201" w:rsidRPr="00AF0465">
              <w:rPr>
                <w:lang w:eastAsia="en-US"/>
              </w:rPr>
              <w:t>conjunto de herramientas</w:t>
            </w:r>
            <w:bookmarkStart w:id="1070" w:name="PAHOMTS0000622E"/>
            <w:bookmarkEnd w:id="1070"/>
          </w:p>
        </w:tc>
        <w:tc>
          <w:tcPr>
            <w:tcW w:w="782" w:type="pct"/>
          </w:tcPr>
          <w:p w14:paraId="2584DD46" w14:textId="77777777" w:rsidR="00876572" w:rsidRPr="00AF0465" w:rsidRDefault="007E50F8">
            <w:pPr>
              <w:rPr>
                <w:rFonts w:cs="Arial"/>
                <w:lang w:eastAsia="en-US"/>
              </w:rPr>
            </w:pPr>
            <w:bookmarkStart w:id="1071" w:name="PAHOMTS0000623B"/>
            <w:bookmarkEnd w:id="1071"/>
            <w:r w:rsidRPr="00AF0465">
              <w:rPr>
                <w:rFonts w:cs="Arial"/>
                <w:lang w:eastAsia="en-US"/>
              </w:rPr>
              <w:t>6</w:t>
            </w:r>
            <w:bookmarkStart w:id="1072" w:name="PAHOMTS0000623E"/>
            <w:bookmarkEnd w:id="1072"/>
            <w:r w:rsidRPr="00AF0465">
              <w:rPr>
                <w:rFonts w:cs="Arial"/>
                <w:lang w:eastAsia="en-US"/>
              </w:rPr>
              <w:t xml:space="preserve"> </w:t>
            </w:r>
          </w:p>
        </w:tc>
      </w:tr>
      <w:tr w:rsidR="00876572" w:rsidRPr="00AF0465" w14:paraId="4E5A2C0F" w14:textId="77777777" w:rsidTr="00E04591">
        <w:tc>
          <w:tcPr>
            <w:tcW w:w="2538" w:type="pct"/>
            <w:vAlign w:val="center"/>
          </w:tcPr>
          <w:p w14:paraId="5E604A8B" w14:textId="28280238" w:rsidR="00731B18" w:rsidRPr="00AF0465" w:rsidRDefault="00073311" w:rsidP="00731B18">
            <w:pPr>
              <w:rPr>
                <w:lang w:eastAsia="en-US"/>
              </w:rPr>
            </w:pPr>
            <w:bookmarkStart w:id="1073" w:name="PAHOMTS0000624B"/>
            <w:bookmarkEnd w:id="1073"/>
            <w:r w:rsidRPr="00AF0465">
              <w:rPr>
                <w:lang w:eastAsia="en-US"/>
              </w:rPr>
              <w:t>Ejemplo de CNE internacionales participantes</w:t>
            </w:r>
          </w:p>
          <w:p w14:paraId="559ACF68" w14:textId="21E9F1BE" w:rsidR="00876572" w:rsidRPr="00AF0465" w:rsidRDefault="00073311" w:rsidP="00733F7B">
            <w:pPr>
              <w:rPr>
                <w:lang w:eastAsia="en-US"/>
              </w:rPr>
            </w:pPr>
            <w:r w:rsidRPr="00AF0465">
              <w:rPr>
                <w:rFonts w:asciiTheme="majorHAnsi" w:hAnsiTheme="majorHAnsi" w:cs="Arial"/>
              </w:rPr>
              <w:t>Manual del oficial operativo del CNE de Estados Unidos</w:t>
            </w:r>
          </w:p>
        </w:tc>
        <w:tc>
          <w:tcPr>
            <w:tcW w:w="1680" w:type="pct"/>
            <w:vAlign w:val="center"/>
          </w:tcPr>
          <w:p w14:paraId="2F13A6D1" w14:textId="26EBBFDF" w:rsidR="00876572" w:rsidRPr="00AF0465" w:rsidRDefault="00073311" w:rsidP="00E04591">
            <w:pPr>
              <w:rPr>
                <w:rFonts w:ascii="Times New Roman" w:hAnsi="Times New Roman"/>
                <w:lang w:eastAsia="en-US"/>
              </w:rPr>
            </w:pPr>
            <w:bookmarkStart w:id="1074" w:name="PAHOMTS0000625B"/>
            <w:bookmarkEnd w:id="1074"/>
            <w:r w:rsidRPr="00AF0465">
              <w:rPr>
                <w:b/>
                <w:lang w:eastAsia="en-US"/>
              </w:rPr>
              <w:t xml:space="preserve">Deberán proporcionarlo los CNE </w:t>
            </w:r>
            <w:r w:rsidR="007E50F8" w:rsidRPr="00AF0465">
              <w:rPr>
                <w:b/>
                <w:lang w:eastAsia="en-US"/>
              </w:rPr>
              <w:t xml:space="preserve">internacionales </w:t>
            </w:r>
            <w:bookmarkStart w:id="1075" w:name="PAHOMTS0000625E"/>
            <w:bookmarkEnd w:id="1075"/>
          </w:p>
          <w:p w14:paraId="1FF37832" w14:textId="12D39877" w:rsidR="00876572" w:rsidRPr="00AF0465" w:rsidRDefault="00073311" w:rsidP="00E04591">
            <w:pPr>
              <w:rPr>
                <w:i/>
                <w:lang w:eastAsia="en-US"/>
              </w:rPr>
            </w:pPr>
            <w:bookmarkStart w:id="1076" w:name="PAHOMTS0000626B"/>
            <w:bookmarkEnd w:id="1076"/>
            <w:r w:rsidRPr="00AF0465">
              <w:rPr>
                <w:i/>
                <w:lang w:eastAsia="en-US"/>
              </w:rPr>
              <w:t>Se proporciona ejemplo</w:t>
            </w:r>
            <w:r w:rsidR="00A4780F">
              <w:rPr>
                <w:i/>
                <w:lang w:eastAsia="en-US"/>
              </w:rPr>
              <w:t xml:space="preserve"> (disponible en </w:t>
            </w:r>
            <w:proofErr w:type="spellStart"/>
            <w:r w:rsidR="00A4780F">
              <w:rPr>
                <w:i/>
                <w:lang w:eastAsia="en-US"/>
              </w:rPr>
              <w:t>igles</w:t>
            </w:r>
            <w:proofErr w:type="spellEnd"/>
            <w:r w:rsidR="00A4780F">
              <w:rPr>
                <w:i/>
                <w:lang w:eastAsia="en-US"/>
              </w:rPr>
              <w:t xml:space="preserve"> únicamente)</w:t>
            </w:r>
          </w:p>
        </w:tc>
        <w:tc>
          <w:tcPr>
            <w:tcW w:w="782" w:type="pct"/>
          </w:tcPr>
          <w:p w14:paraId="5A56C897" w14:textId="77777777" w:rsidR="00876572" w:rsidRPr="00AF0465" w:rsidRDefault="007E50F8">
            <w:pPr>
              <w:rPr>
                <w:rFonts w:cs="Arial"/>
                <w:lang w:eastAsia="en-US"/>
              </w:rPr>
            </w:pPr>
            <w:bookmarkStart w:id="1077" w:name="PAHOMTS0000627B"/>
            <w:bookmarkEnd w:id="1077"/>
            <w:r w:rsidRPr="00AF0465">
              <w:rPr>
                <w:rFonts w:cs="Arial"/>
                <w:lang w:eastAsia="en-US"/>
              </w:rPr>
              <w:t>7</w:t>
            </w:r>
            <w:bookmarkStart w:id="1078" w:name="PAHOMTS0000627E"/>
            <w:bookmarkEnd w:id="1078"/>
            <w:r w:rsidRPr="00AF0465">
              <w:rPr>
                <w:rFonts w:cs="Arial"/>
                <w:lang w:eastAsia="en-US"/>
              </w:rPr>
              <w:t xml:space="preserve"> </w:t>
            </w:r>
          </w:p>
        </w:tc>
      </w:tr>
      <w:tr w:rsidR="00876572" w:rsidRPr="00AF0465" w14:paraId="77AF28E2" w14:textId="77777777" w:rsidTr="00E04591">
        <w:tc>
          <w:tcPr>
            <w:tcW w:w="2538" w:type="pct"/>
            <w:vAlign w:val="center"/>
          </w:tcPr>
          <w:p w14:paraId="7459282B" w14:textId="53D90046" w:rsidR="00876572" w:rsidRPr="00AF0465" w:rsidRDefault="007E50F8" w:rsidP="00073311">
            <w:pPr>
              <w:rPr>
                <w:lang w:eastAsia="en-US"/>
              </w:rPr>
            </w:pPr>
            <w:bookmarkStart w:id="1079" w:name="PAHOMTS0000628B"/>
            <w:bookmarkEnd w:id="1079"/>
            <w:r w:rsidRPr="00AF0465">
              <w:rPr>
                <w:lang w:eastAsia="en-US"/>
              </w:rPr>
              <w:t>Presentación de</w:t>
            </w:r>
            <w:r w:rsidR="00073311" w:rsidRPr="00AF0465">
              <w:rPr>
                <w:lang w:eastAsia="en-US"/>
              </w:rPr>
              <w:t>l</w:t>
            </w:r>
            <w:r w:rsidRPr="00AF0465">
              <w:rPr>
                <w:lang w:eastAsia="en-US"/>
              </w:rPr>
              <w:t xml:space="preserve"> Sistema de </w:t>
            </w:r>
            <w:r w:rsidR="00073311" w:rsidRPr="00AF0465">
              <w:rPr>
                <w:lang w:eastAsia="en-US"/>
              </w:rPr>
              <w:t>a</w:t>
            </w:r>
            <w:r w:rsidRPr="00AF0465">
              <w:rPr>
                <w:lang w:eastAsia="en-US"/>
              </w:rPr>
              <w:t xml:space="preserve">lerta </w:t>
            </w:r>
            <w:r w:rsidR="00073311" w:rsidRPr="00AF0465">
              <w:rPr>
                <w:lang w:eastAsia="en-US"/>
              </w:rPr>
              <w:t>t</w:t>
            </w:r>
            <w:r w:rsidRPr="00AF0465">
              <w:rPr>
                <w:lang w:eastAsia="en-US"/>
              </w:rPr>
              <w:t xml:space="preserve">emprana y </w:t>
            </w:r>
            <w:r w:rsidR="00073311" w:rsidRPr="00AF0465">
              <w:rPr>
                <w:lang w:eastAsia="en-US"/>
              </w:rPr>
              <w:t>r</w:t>
            </w:r>
            <w:r w:rsidRPr="00AF0465">
              <w:rPr>
                <w:lang w:eastAsia="en-US"/>
              </w:rPr>
              <w:t>espuesta</w:t>
            </w:r>
            <w:bookmarkStart w:id="1080" w:name="PAHOMTS0000628E"/>
            <w:bookmarkEnd w:id="1080"/>
            <w:r w:rsidRPr="00AF0465">
              <w:rPr>
                <w:lang w:eastAsia="en-US"/>
              </w:rPr>
              <w:t xml:space="preserve"> </w:t>
            </w:r>
            <w:r w:rsidR="00073311" w:rsidRPr="00AF0465">
              <w:rPr>
                <w:lang w:eastAsia="en-US"/>
              </w:rPr>
              <w:t>del país anfitrión</w:t>
            </w:r>
          </w:p>
        </w:tc>
        <w:tc>
          <w:tcPr>
            <w:tcW w:w="1680" w:type="pct"/>
            <w:vAlign w:val="center"/>
          </w:tcPr>
          <w:p w14:paraId="1B66E8F8" w14:textId="18F96850" w:rsidR="00876572" w:rsidRPr="00AF0465" w:rsidRDefault="00073311" w:rsidP="00E04591">
            <w:pPr>
              <w:rPr>
                <w:rFonts w:ascii="Times New Roman" w:hAnsi="Times New Roman"/>
                <w:lang w:eastAsia="en-US"/>
              </w:rPr>
            </w:pPr>
            <w:bookmarkStart w:id="1081" w:name="PAHOMTS0000629B"/>
            <w:bookmarkEnd w:id="1081"/>
            <w:r w:rsidRPr="00AF0465">
              <w:rPr>
                <w:b/>
                <w:lang w:eastAsia="en-US"/>
              </w:rPr>
              <w:t>A cargo del</w:t>
            </w:r>
            <w:r w:rsidR="007E50F8" w:rsidRPr="00AF0465">
              <w:rPr>
                <w:b/>
                <w:lang w:eastAsia="en-US"/>
              </w:rPr>
              <w:t xml:space="preserve"> país anfitrión</w:t>
            </w:r>
            <w:bookmarkStart w:id="1082" w:name="PAHOMTS0000629E"/>
            <w:bookmarkEnd w:id="1082"/>
          </w:p>
        </w:tc>
        <w:tc>
          <w:tcPr>
            <w:tcW w:w="782" w:type="pct"/>
          </w:tcPr>
          <w:p w14:paraId="56042292" w14:textId="4B603BE6" w:rsidR="00876572" w:rsidRPr="00AF0465" w:rsidRDefault="00C57941">
            <w:pPr>
              <w:rPr>
                <w:rFonts w:cs="Arial"/>
                <w:lang w:eastAsia="en-US"/>
              </w:rPr>
            </w:pPr>
            <w:bookmarkStart w:id="1083" w:name="PAHOMTS0000630B"/>
            <w:bookmarkEnd w:id="1083"/>
            <w:r w:rsidRPr="00AF0465">
              <w:rPr>
                <w:rFonts w:cs="Arial"/>
                <w:lang w:eastAsia="en-US"/>
              </w:rPr>
              <w:t>N</w:t>
            </w:r>
            <w:r w:rsidR="007E50F8" w:rsidRPr="00AF0465">
              <w:rPr>
                <w:rFonts w:cs="Arial"/>
                <w:lang w:eastAsia="en-US"/>
              </w:rPr>
              <w:t>o procede</w:t>
            </w:r>
            <w:bookmarkStart w:id="1084" w:name="PAHOMTS0000630E"/>
            <w:bookmarkEnd w:id="1084"/>
            <w:r w:rsidR="007E50F8" w:rsidRPr="00AF0465">
              <w:rPr>
                <w:rFonts w:cs="Arial"/>
                <w:lang w:eastAsia="en-US"/>
              </w:rPr>
              <w:t xml:space="preserve"> </w:t>
            </w:r>
          </w:p>
        </w:tc>
      </w:tr>
      <w:tr w:rsidR="00876572" w:rsidRPr="00AF0465" w14:paraId="4451EACD" w14:textId="77777777" w:rsidTr="00E04591">
        <w:tc>
          <w:tcPr>
            <w:tcW w:w="2538" w:type="pct"/>
            <w:vAlign w:val="center"/>
          </w:tcPr>
          <w:p w14:paraId="015CC185" w14:textId="77777777" w:rsidR="00731B18" w:rsidRPr="00AF0465" w:rsidRDefault="007E50F8" w:rsidP="00731B18">
            <w:pPr>
              <w:rPr>
                <w:lang w:eastAsia="en-US"/>
              </w:rPr>
            </w:pPr>
            <w:bookmarkStart w:id="1085" w:name="PAHOMTS0000631B"/>
            <w:bookmarkEnd w:id="1085"/>
            <w:r w:rsidRPr="00AF0465">
              <w:rPr>
                <w:lang w:eastAsia="en-US"/>
              </w:rPr>
              <w:t>Presentación de la OMS</w:t>
            </w:r>
          </w:p>
          <w:p w14:paraId="15C04AE2" w14:textId="5E78CA54" w:rsidR="00876572" w:rsidRPr="00AF0465" w:rsidRDefault="00073311" w:rsidP="00731B18">
            <w:pPr>
              <w:rPr>
                <w:rFonts w:ascii="Times New Roman" w:hAnsi="Times New Roman" w:cs="Arial"/>
                <w:b/>
                <w:lang w:eastAsia="en-US"/>
              </w:rPr>
            </w:pPr>
            <w:r w:rsidRPr="00AF0465">
              <w:rPr>
                <w:rFonts w:asciiTheme="majorHAnsi" w:hAnsiTheme="majorHAnsi" w:cs="Arial"/>
                <w:lang w:eastAsia="en-US"/>
              </w:rPr>
              <w:t xml:space="preserve">Presentación del </w:t>
            </w:r>
            <w:r w:rsidR="007E50F8" w:rsidRPr="00AF0465">
              <w:rPr>
                <w:rFonts w:asciiTheme="majorHAnsi" w:hAnsiTheme="majorHAnsi"/>
                <w:lang w:eastAsia="en-US"/>
              </w:rPr>
              <w:t>S</w:t>
            </w:r>
            <w:r w:rsidRPr="00AF0465">
              <w:rPr>
                <w:rFonts w:asciiTheme="majorHAnsi" w:hAnsiTheme="majorHAnsi"/>
                <w:lang w:eastAsia="en-US"/>
              </w:rPr>
              <w:t>istema de monitoreo de eventos</w:t>
            </w:r>
            <w:r w:rsidR="007E50F8" w:rsidRPr="00AF0465">
              <w:rPr>
                <w:rFonts w:asciiTheme="majorHAnsi" w:hAnsiTheme="majorHAnsi"/>
                <w:lang w:eastAsia="en-US"/>
              </w:rPr>
              <w:t xml:space="preserve"> y de </w:t>
            </w:r>
            <w:r w:rsidRPr="00AF0465">
              <w:rPr>
                <w:rFonts w:asciiTheme="majorHAnsi" w:hAnsiTheme="majorHAnsi"/>
                <w:lang w:eastAsia="en-US"/>
              </w:rPr>
              <w:t xml:space="preserve">la Red Mundial de Información de Salud Pública </w:t>
            </w:r>
            <w:bookmarkStart w:id="1086" w:name="PAHOMTS0000631E"/>
            <w:bookmarkEnd w:id="1086"/>
          </w:p>
        </w:tc>
        <w:tc>
          <w:tcPr>
            <w:tcW w:w="1680" w:type="pct"/>
            <w:vAlign w:val="center"/>
          </w:tcPr>
          <w:p w14:paraId="0D057F6B" w14:textId="299C8A2F" w:rsidR="00876572" w:rsidRPr="00AF0465" w:rsidRDefault="00073311" w:rsidP="00E04591">
            <w:pPr>
              <w:rPr>
                <w:lang w:eastAsia="en-US"/>
              </w:rPr>
            </w:pPr>
            <w:bookmarkStart w:id="1087" w:name="PAHOMTS0000632B"/>
            <w:bookmarkEnd w:id="1087"/>
            <w:r w:rsidRPr="00AF0465">
              <w:rPr>
                <w:lang w:eastAsia="en-US"/>
              </w:rPr>
              <w:t>Incluid</w:t>
            </w:r>
            <w:r w:rsidR="00731B18" w:rsidRPr="00AF0465">
              <w:rPr>
                <w:lang w:eastAsia="en-US"/>
              </w:rPr>
              <w:t>a</w:t>
            </w:r>
            <w:r w:rsidR="007E50F8" w:rsidRPr="00AF0465">
              <w:rPr>
                <w:lang w:eastAsia="en-US"/>
              </w:rPr>
              <w:t xml:space="preserve"> en </w:t>
            </w:r>
            <w:r w:rsidRPr="00AF0465">
              <w:rPr>
                <w:lang w:eastAsia="en-US"/>
              </w:rPr>
              <w:t xml:space="preserve">el </w:t>
            </w:r>
            <w:r w:rsidR="00866201" w:rsidRPr="00AF0465">
              <w:rPr>
                <w:lang w:eastAsia="en-US"/>
              </w:rPr>
              <w:t>conjunto de herramientas</w:t>
            </w:r>
            <w:bookmarkStart w:id="1088" w:name="PAHOMTS0000632E"/>
            <w:bookmarkEnd w:id="1088"/>
            <w:r w:rsidR="007E50F8" w:rsidRPr="00AF0465">
              <w:rPr>
                <w:lang w:eastAsia="en-US"/>
              </w:rPr>
              <w:t xml:space="preserve"> </w:t>
            </w:r>
          </w:p>
        </w:tc>
        <w:tc>
          <w:tcPr>
            <w:tcW w:w="782" w:type="pct"/>
          </w:tcPr>
          <w:p w14:paraId="26F5F201" w14:textId="77777777" w:rsidR="00876572" w:rsidRPr="00AF0465" w:rsidRDefault="007E50F8">
            <w:pPr>
              <w:rPr>
                <w:lang w:eastAsia="en-US"/>
              </w:rPr>
            </w:pPr>
            <w:bookmarkStart w:id="1089" w:name="PAHOMTS0000633B"/>
            <w:bookmarkEnd w:id="1089"/>
            <w:r w:rsidRPr="00AF0465">
              <w:rPr>
                <w:lang w:eastAsia="en-US"/>
              </w:rPr>
              <w:t>8</w:t>
            </w:r>
            <w:bookmarkStart w:id="1090" w:name="PAHOMTS0000633E"/>
            <w:bookmarkEnd w:id="1090"/>
            <w:r w:rsidRPr="00AF0465">
              <w:rPr>
                <w:lang w:eastAsia="en-US"/>
              </w:rPr>
              <w:t xml:space="preserve"> </w:t>
            </w:r>
          </w:p>
        </w:tc>
      </w:tr>
      <w:tr w:rsidR="00876572" w:rsidRPr="00AF0465" w14:paraId="6BBA0E65" w14:textId="77777777" w:rsidTr="00E04591">
        <w:tc>
          <w:tcPr>
            <w:tcW w:w="2538" w:type="pct"/>
            <w:vAlign w:val="center"/>
          </w:tcPr>
          <w:p w14:paraId="15A99D88" w14:textId="50AF93C6" w:rsidR="00876572" w:rsidRPr="00AF0465" w:rsidRDefault="00073311" w:rsidP="00073311">
            <w:pPr>
              <w:rPr>
                <w:lang w:eastAsia="en-US"/>
              </w:rPr>
            </w:pPr>
            <w:bookmarkStart w:id="1091" w:name="PAHOMTS0000634B"/>
            <w:bookmarkEnd w:id="1091"/>
            <w:r w:rsidRPr="00AF0465">
              <w:rPr>
                <w:lang w:eastAsia="en-US"/>
              </w:rPr>
              <w:t xml:space="preserve">Recopilación para funcionarios de alto nivel </w:t>
            </w:r>
          </w:p>
        </w:tc>
        <w:tc>
          <w:tcPr>
            <w:tcW w:w="1680" w:type="pct"/>
            <w:vAlign w:val="center"/>
          </w:tcPr>
          <w:p w14:paraId="270D22D4" w14:textId="7B1D8579" w:rsidR="00876572" w:rsidRPr="00AF0465" w:rsidRDefault="00073311" w:rsidP="00E04591">
            <w:pPr>
              <w:rPr>
                <w:b/>
                <w:lang w:eastAsia="en-US"/>
              </w:rPr>
            </w:pPr>
            <w:bookmarkStart w:id="1092" w:name="PAHOMTS0000635B"/>
            <w:bookmarkEnd w:id="1092"/>
            <w:r w:rsidRPr="00AF0465">
              <w:rPr>
                <w:b/>
                <w:lang w:eastAsia="en-US"/>
              </w:rPr>
              <w:t xml:space="preserve">Se elaborará </w:t>
            </w:r>
            <w:r w:rsidR="007E50F8" w:rsidRPr="00AF0465">
              <w:rPr>
                <w:b/>
                <w:lang w:eastAsia="en-US"/>
              </w:rPr>
              <w:t xml:space="preserve">durante </w:t>
            </w:r>
            <w:r w:rsidRPr="00AF0465">
              <w:rPr>
                <w:b/>
                <w:lang w:eastAsia="en-US"/>
              </w:rPr>
              <w:t xml:space="preserve">el </w:t>
            </w:r>
            <w:r w:rsidR="007E50F8" w:rsidRPr="00AF0465">
              <w:rPr>
                <w:b/>
                <w:lang w:eastAsia="en-US"/>
              </w:rPr>
              <w:t>taller</w:t>
            </w:r>
            <w:bookmarkStart w:id="1093" w:name="PAHOMTS0000635E"/>
            <w:bookmarkEnd w:id="1093"/>
          </w:p>
          <w:p w14:paraId="3DFDF03D" w14:textId="22929C4A" w:rsidR="00876572" w:rsidRPr="00AF0465" w:rsidRDefault="00073311" w:rsidP="00E04591">
            <w:pPr>
              <w:rPr>
                <w:i/>
                <w:lang w:eastAsia="en-US"/>
              </w:rPr>
            </w:pPr>
            <w:bookmarkStart w:id="1094" w:name="PAHOMTS0000636B"/>
            <w:bookmarkEnd w:id="1094"/>
            <w:r w:rsidRPr="00AF0465">
              <w:rPr>
                <w:i/>
                <w:lang w:eastAsia="en-US"/>
              </w:rPr>
              <w:t>Se proporciona plantilla</w:t>
            </w:r>
            <w:bookmarkStart w:id="1095" w:name="PAHOMTS0000636E"/>
            <w:bookmarkEnd w:id="1095"/>
            <w:r w:rsidR="007E50F8" w:rsidRPr="00AF0465">
              <w:rPr>
                <w:i/>
                <w:lang w:eastAsia="en-US"/>
              </w:rPr>
              <w:t xml:space="preserve"> </w:t>
            </w:r>
          </w:p>
        </w:tc>
        <w:tc>
          <w:tcPr>
            <w:tcW w:w="782" w:type="pct"/>
          </w:tcPr>
          <w:p w14:paraId="51F62A1A" w14:textId="77777777" w:rsidR="00876572" w:rsidRPr="00AF0465" w:rsidRDefault="007E50F8">
            <w:pPr>
              <w:rPr>
                <w:rFonts w:cs="Arial"/>
                <w:lang w:eastAsia="en-US"/>
              </w:rPr>
            </w:pPr>
            <w:bookmarkStart w:id="1096" w:name="PAHOMTS0000637B"/>
            <w:bookmarkEnd w:id="1096"/>
            <w:r w:rsidRPr="00AF0465">
              <w:rPr>
                <w:rFonts w:cs="Arial"/>
                <w:lang w:eastAsia="en-US"/>
              </w:rPr>
              <w:t>9</w:t>
            </w:r>
            <w:bookmarkStart w:id="1097" w:name="PAHOMTS0000637E"/>
            <w:bookmarkEnd w:id="1097"/>
            <w:r w:rsidRPr="00AF0465">
              <w:rPr>
                <w:rFonts w:cs="Arial"/>
                <w:lang w:eastAsia="en-US"/>
              </w:rPr>
              <w:t xml:space="preserve"> </w:t>
            </w:r>
          </w:p>
        </w:tc>
      </w:tr>
    </w:tbl>
    <w:p w14:paraId="5BC7288F" w14:textId="77777777" w:rsidR="00876572" w:rsidRPr="00AF0465" w:rsidRDefault="00876572">
      <w:pPr>
        <w:rPr>
          <w:rFonts w:ascii="Times New Roman" w:hAnsi="Times New Roman"/>
          <w:lang w:eastAsia="en-US"/>
        </w:rPr>
      </w:pPr>
    </w:p>
    <w:p w14:paraId="026BD723" w14:textId="77777777" w:rsidR="00876572" w:rsidRPr="00AF0465" w:rsidRDefault="00876572">
      <w:pPr>
        <w:rPr>
          <w:rFonts w:ascii="Times New Roman" w:hAnsi="Times New Roman"/>
          <w:color w:val="000000"/>
          <w:lang w:eastAsia="en-US"/>
        </w:rPr>
      </w:pPr>
    </w:p>
    <w:p w14:paraId="44971701" w14:textId="77777777" w:rsidR="00876572" w:rsidRDefault="00876572">
      <w:pPr>
        <w:rPr>
          <w:rFonts w:asciiTheme="majorHAnsi" w:hAnsiTheme="majorHAnsi"/>
          <w:color w:val="000000"/>
          <w:lang w:eastAsia="en-US"/>
        </w:rPr>
      </w:pPr>
    </w:p>
    <w:p w14:paraId="7CB78B66" w14:textId="77777777" w:rsidR="00E04591" w:rsidRPr="00E04591" w:rsidRDefault="00E04591">
      <w:pPr>
        <w:rPr>
          <w:rFonts w:asciiTheme="majorHAnsi" w:hAnsiTheme="majorHAnsi"/>
          <w:color w:val="000000"/>
          <w:lang w:eastAsia="en-US"/>
        </w:rPr>
      </w:pPr>
    </w:p>
    <w:p w14:paraId="6AC31E92" w14:textId="79542190" w:rsidR="00876572" w:rsidRPr="00AF0465" w:rsidRDefault="007E50F8">
      <w:pPr>
        <w:rPr>
          <w:rFonts w:ascii="Times New Roman" w:hAnsi="Times New Roman"/>
          <w:lang w:eastAsia="en-US"/>
        </w:rPr>
      </w:pPr>
      <w:bookmarkStart w:id="1098" w:name="PAHOMTS0000638B"/>
      <w:bookmarkEnd w:id="1098"/>
      <w:r w:rsidRPr="00E04591">
        <w:rPr>
          <w:rFonts w:asciiTheme="majorHAnsi" w:hAnsiTheme="majorHAnsi"/>
          <w:color w:val="000000"/>
          <w:lang w:eastAsia="en-US"/>
        </w:rPr>
        <w:t>Organización Panamericana de la Salud/Organización Mundial de la Salud.</w:t>
      </w:r>
      <w:bookmarkStart w:id="1099" w:name="PAHOMTS0000638E"/>
      <w:bookmarkEnd w:id="1099"/>
      <w:r w:rsidRPr="00E04591">
        <w:rPr>
          <w:rFonts w:asciiTheme="majorHAnsi" w:hAnsiTheme="majorHAnsi"/>
          <w:color w:val="000000"/>
          <w:lang w:eastAsia="en-US"/>
        </w:rPr>
        <w:t xml:space="preserve"> </w:t>
      </w:r>
      <w:bookmarkStart w:id="1100" w:name="PAHOMTS0000639B"/>
      <w:bookmarkEnd w:id="1100"/>
      <w:r w:rsidR="00731B18" w:rsidRPr="00E04591">
        <w:rPr>
          <w:rFonts w:asciiTheme="majorHAnsi" w:hAnsiTheme="majorHAnsi"/>
          <w:color w:val="000000"/>
          <w:lang w:eastAsia="en-US"/>
        </w:rPr>
        <w:t>H</w:t>
      </w:r>
      <w:r w:rsidR="00866201" w:rsidRPr="00E04591">
        <w:rPr>
          <w:rFonts w:asciiTheme="majorHAnsi" w:hAnsiTheme="majorHAnsi"/>
          <w:color w:val="000000"/>
          <w:lang w:eastAsia="en-US"/>
        </w:rPr>
        <w:t>erramientas</w:t>
      </w:r>
      <w:r w:rsidRPr="00E04591">
        <w:rPr>
          <w:rFonts w:asciiTheme="majorHAnsi" w:hAnsiTheme="majorHAnsi"/>
          <w:color w:val="000000"/>
          <w:lang w:eastAsia="en-US"/>
        </w:rPr>
        <w:t xml:space="preserve"> del taller </w:t>
      </w:r>
      <w:r w:rsidR="00073311" w:rsidRPr="00E04591">
        <w:rPr>
          <w:rFonts w:asciiTheme="majorHAnsi" w:hAnsiTheme="majorHAnsi"/>
          <w:color w:val="000000"/>
          <w:lang w:eastAsia="en-US"/>
        </w:rPr>
        <w:t xml:space="preserve">multilateral </w:t>
      </w:r>
      <w:r w:rsidRPr="00E04591">
        <w:rPr>
          <w:rFonts w:asciiTheme="majorHAnsi" w:hAnsiTheme="majorHAnsi"/>
          <w:color w:val="000000"/>
          <w:lang w:eastAsia="en-US"/>
        </w:rPr>
        <w:t xml:space="preserve">de fortalecimiento de </w:t>
      </w:r>
      <w:r w:rsidR="00073311" w:rsidRPr="00E04591">
        <w:rPr>
          <w:rFonts w:asciiTheme="majorHAnsi" w:hAnsiTheme="majorHAnsi"/>
          <w:color w:val="000000"/>
          <w:lang w:eastAsia="en-US"/>
        </w:rPr>
        <w:t xml:space="preserve">los </w:t>
      </w:r>
      <w:r w:rsidR="00B85544" w:rsidRPr="00E04591">
        <w:rPr>
          <w:rFonts w:asciiTheme="majorHAnsi" w:hAnsiTheme="majorHAnsi"/>
          <w:color w:val="000000"/>
          <w:lang w:eastAsia="en-US"/>
        </w:rPr>
        <w:t>CNE para el RSI</w:t>
      </w:r>
      <w:r w:rsidRPr="00E04591">
        <w:rPr>
          <w:rFonts w:asciiTheme="majorHAnsi" w:hAnsiTheme="majorHAnsi"/>
          <w:color w:val="000000"/>
          <w:lang w:eastAsia="en-US"/>
        </w:rPr>
        <w:t>.</w:t>
      </w:r>
      <w:bookmarkStart w:id="1101" w:name="PAHOMTS0000639E"/>
      <w:bookmarkEnd w:id="1101"/>
      <w:r w:rsidRPr="00E04591">
        <w:rPr>
          <w:rFonts w:asciiTheme="majorHAnsi" w:hAnsiTheme="majorHAnsi"/>
          <w:color w:val="000000"/>
          <w:lang w:eastAsia="en-US"/>
        </w:rPr>
        <w:t xml:space="preserve"> </w:t>
      </w:r>
      <w:bookmarkStart w:id="1102" w:name="PAHOMTS0000640B"/>
      <w:bookmarkEnd w:id="1102"/>
      <w:r w:rsidRPr="00E04591">
        <w:rPr>
          <w:rFonts w:asciiTheme="majorHAnsi" w:hAnsiTheme="majorHAnsi"/>
          <w:color w:val="000000"/>
          <w:lang w:eastAsia="en-US"/>
        </w:rPr>
        <w:t>Junio.</w:t>
      </w:r>
      <w:bookmarkStart w:id="1103" w:name="PAHOMTS0000640E"/>
      <w:bookmarkEnd w:id="1103"/>
      <w:r w:rsidRPr="00E04591">
        <w:rPr>
          <w:rFonts w:asciiTheme="majorHAnsi" w:hAnsiTheme="majorHAnsi"/>
          <w:color w:val="000000"/>
          <w:lang w:eastAsia="en-US"/>
        </w:rPr>
        <w:t xml:space="preserve"> </w:t>
      </w:r>
      <w:bookmarkStart w:id="1104" w:name="PAHOMTS0000641B"/>
      <w:bookmarkEnd w:id="1104"/>
      <w:r w:rsidRPr="00E04591">
        <w:rPr>
          <w:rFonts w:asciiTheme="majorHAnsi" w:hAnsiTheme="majorHAnsi"/>
          <w:color w:val="000000"/>
          <w:lang w:eastAsia="en-US"/>
        </w:rPr>
        <w:t>Washington, D.C.:</w:t>
      </w:r>
      <w:bookmarkStart w:id="1105" w:name="PAHOMTS0000641E"/>
      <w:bookmarkEnd w:id="1105"/>
      <w:r w:rsidRPr="00E04591">
        <w:rPr>
          <w:rFonts w:asciiTheme="majorHAnsi" w:hAnsiTheme="majorHAnsi"/>
          <w:color w:val="000000"/>
          <w:lang w:eastAsia="en-US"/>
        </w:rPr>
        <w:t xml:space="preserve"> </w:t>
      </w:r>
      <w:bookmarkStart w:id="1106" w:name="PAHOMTS0000642B"/>
      <w:bookmarkEnd w:id="1106"/>
      <w:r w:rsidRPr="00E04591">
        <w:rPr>
          <w:rFonts w:asciiTheme="majorHAnsi" w:hAnsiTheme="majorHAnsi"/>
          <w:color w:val="000000"/>
          <w:lang w:eastAsia="en-US"/>
        </w:rPr>
        <w:t>OPS/OMS;</w:t>
      </w:r>
      <w:bookmarkStart w:id="1107" w:name="PAHOMTS0000642E"/>
      <w:bookmarkEnd w:id="1107"/>
      <w:r w:rsidRPr="00E04591">
        <w:rPr>
          <w:rFonts w:asciiTheme="majorHAnsi" w:hAnsiTheme="majorHAnsi"/>
          <w:color w:val="000000"/>
          <w:lang w:eastAsia="en-US"/>
        </w:rPr>
        <w:t xml:space="preserve"> </w:t>
      </w:r>
      <w:bookmarkStart w:id="1108" w:name="PAHOMTS0000643B"/>
      <w:bookmarkEnd w:id="1108"/>
      <w:r w:rsidRPr="00E04591">
        <w:rPr>
          <w:rFonts w:asciiTheme="majorHAnsi" w:hAnsiTheme="majorHAnsi"/>
          <w:color w:val="000000"/>
          <w:lang w:eastAsia="en-US"/>
        </w:rPr>
        <w:t>2017</w:t>
      </w:r>
      <w:bookmarkStart w:id="1109" w:name="PAHOMTS0000643E"/>
      <w:bookmarkEnd w:id="1109"/>
    </w:p>
    <w:sectPr w:rsidR="00876572" w:rsidRPr="00AF0465">
      <w:footerReference w:type="even" r:id="rId18"/>
      <w:footerReference w:type="default" r:id="rId19"/>
      <w:footerReference w:type="first" r:id="rId20"/>
      <w:type w:val="continuous"/>
      <w:pgSz w:w="12240" w:h="15840" w:code="1"/>
      <w:pgMar w:top="1440" w:right="1440" w:bottom="1440" w:left="1440" w:header="708" w:footer="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14A86" w14:textId="77777777" w:rsidR="00871B2A" w:rsidRDefault="00871B2A">
      <w:pPr>
        <w:rPr>
          <w:lang w:val="en-US" w:eastAsia="en-US"/>
        </w:rPr>
      </w:pPr>
      <w:r>
        <w:rPr>
          <w:lang w:val="en-US" w:eastAsia="en-US"/>
        </w:rPr>
        <w:separator/>
      </w:r>
    </w:p>
  </w:endnote>
  <w:endnote w:type="continuationSeparator" w:id="0">
    <w:p w14:paraId="6C9BCE7B" w14:textId="77777777" w:rsidR="00871B2A" w:rsidRDefault="00871B2A">
      <w:pPr>
        <w:rPr>
          <w:lang w:val="en-US" w:eastAsia="en-US"/>
        </w:rPr>
      </w:pPr>
      <w:r>
        <w:rPr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EC95" w14:textId="312EB540" w:rsidR="002937AE" w:rsidRDefault="002937AE">
    <w:pPr>
      <w:pStyle w:val="Footer"/>
      <w:jc w:val="center"/>
      <w:rPr>
        <w:rFonts w:ascii="Arial" w:hAnsi="Arial" w:cs="Arial"/>
        <w:sz w:val="20"/>
        <w:szCs w:val="20"/>
        <w:lang w:eastAsia="en-US"/>
      </w:rPr>
    </w:pPr>
    <w:r>
      <w:rPr>
        <w:rFonts w:ascii="Arial" w:hAnsi="Arial" w:cs="Arial"/>
        <w:sz w:val="20"/>
        <w:szCs w:val="20"/>
        <w:lang w:eastAsia="en-US"/>
      </w:rPr>
      <w:t>Página</w:t>
    </w:r>
    <w:r>
      <w:rPr>
        <w:rStyle w:val="PageNumber"/>
        <w:rFonts w:ascii="Arial" w:hAnsi="Arial" w:cs="Arial"/>
        <w:sz w:val="20"/>
        <w:szCs w:val="20"/>
        <w:lang w:eastAsia="en-US"/>
      </w:rPr>
      <w:fldChar w:fldCharType="begin"/>
    </w:r>
    <w:r>
      <w:rPr>
        <w:rStyle w:val="PageNumber"/>
        <w:rFonts w:ascii="Arial" w:hAnsi="Arial" w:cs="Arial"/>
        <w:sz w:val="20"/>
        <w:szCs w:val="20"/>
        <w:lang w:eastAsia="en-US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  <w:lang w:eastAsia="en-US"/>
      </w:rPr>
      <w:fldChar w:fldCharType="separate"/>
    </w:r>
    <w:r w:rsidR="00AA7B7D">
      <w:rPr>
        <w:rStyle w:val="PageNumber"/>
        <w:rFonts w:ascii="Arial" w:hAnsi="Arial" w:cs="Arial"/>
        <w:noProof/>
        <w:sz w:val="20"/>
        <w:szCs w:val="20"/>
        <w:lang w:eastAsia="en-US"/>
      </w:rPr>
      <w:t>1</w:t>
    </w:r>
    <w:r>
      <w:rPr>
        <w:rStyle w:val="PageNumber"/>
        <w:rFonts w:ascii="Arial" w:hAnsi="Arial" w:cs="Arial"/>
        <w:sz w:val="20"/>
        <w:szCs w:val="20"/>
        <w:lang w:eastAsia="en-US"/>
      </w:rPr>
      <w:fldChar w:fldCharType="end"/>
    </w:r>
    <w:r>
      <w:rPr>
        <w:rStyle w:val="PageNumber"/>
        <w:rFonts w:ascii="Arial" w:hAnsi="Arial" w:cs="Arial"/>
        <w:sz w:val="20"/>
        <w:szCs w:val="20"/>
        <w:lang w:eastAsia="en-US"/>
      </w:rPr>
      <w:t xml:space="preserve">de </w:t>
    </w:r>
    <w:r>
      <w:rPr>
        <w:rStyle w:val="PageNumber"/>
        <w:rFonts w:ascii="Arial" w:hAnsi="Arial" w:cs="Arial"/>
        <w:sz w:val="20"/>
        <w:szCs w:val="20"/>
        <w:lang w:eastAsia="en-US"/>
      </w:rPr>
      <w:fldChar w:fldCharType="begin"/>
    </w:r>
    <w:r>
      <w:rPr>
        <w:rStyle w:val="PageNumber"/>
        <w:rFonts w:ascii="Arial" w:hAnsi="Arial" w:cs="Arial"/>
        <w:sz w:val="20"/>
        <w:szCs w:val="20"/>
        <w:lang w:eastAsia="en-US"/>
      </w:rPr>
      <w:instrText xml:space="preserve"> NUMPAGES </w:instrText>
    </w:r>
    <w:r>
      <w:rPr>
        <w:rStyle w:val="PageNumber"/>
        <w:rFonts w:ascii="Arial" w:hAnsi="Arial" w:cs="Arial"/>
        <w:sz w:val="20"/>
        <w:szCs w:val="20"/>
        <w:lang w:eastAsia="en-US"/>
      </w:rPr>
      <w:fldChar w:fldCharType="separate"/>
    </w:r>
    <w:r w:rsidR="00AA7B7D">
      <w:rPr>
        <w:rStyle w:val="PageNumber"/>
        <w:rFonts w:ascii="Arial" w:hAnsi="Arial" w:cs="Arial"/>
        <w:noProof/>
        <w:sz w:val="20"/>
        <w:szCs w:val="20"/>
        <w:lang w:eastAsia="en-US"/>
      </w:rPr>
      <w:t>26</w:t>
    </w:r>
    <w:r>
      <w:rPr>
        <w:rStyle w:val="PageNumber"/>
        <w:rFonts w:ascii="Arial" w:hAnsi="Arial" w:cs="Arial"/>
        <w:sz w:val="20"/>
        <w:szCs w:val="20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3B83" w14:textId="2F3A4D68" w:rsidR="002937AE" w:rsidRDefault="002937AE">
    <w:pPr>
      <w:pStyle w:val="Footer"/>
      <w:jc w:val="center"/>
      <w:rPr>
        <w:rFonts w:ascii="Arial" w:hAnsi="Arial" w:cs="Arial"/>
        <w:sz w:val="20"/>
        <w:szCs w:val="20"/>
        <w:lang w:eastAsia="en-US"/>
      </w:rPr>
    </w:pPr>
    <w:bookmarkStart w:id="9" w:name="PAHOMTS0000001B"/>
    <w:bookmarkEnd w:id="9"/>
    <w:r>
      <w:rPr>
        <w:rFonts w:ascii="Arial" w:hAnsi="Arial" w:cs="Arial"/>
        <w:sz w:val="20"/>
        <w:szCs w:val="20"/>
        <w:lang w:eastAsia="en-US"/>
      </w:rPr>
      <w:t>Página</w:t>
    </w:r>
    <w:bookmarkStart w:id="10" w:name="PAHOMTS0000001E"/>
    <w:bookmarkEnd w:id="10"/>
    <w:r>
      <w:rPr>
        <w:rFonts w:ascii="Arial" w:hAnsi="Arial" w:cs="Arial"/>
        <w:sz w:val="20"/>
        <w:szCs w:val="20"/>
        <w:lang w:eastAsia="en-US"/>
      </w:rPr>
      <w:t xml:space="preserve"> </w:t>
    </w:r>
    <w:r>
      <w:rPr>
        <w:rStyle w:val="PageNumber"/>
        <w:rFonts w:ascii="Arial" w:hAnsi="Arial" w:cs="Arial"/>
        <w:sz w:val="20"/>
        <w:szCs w:val="20"/>
        <w:lang w:eastAsia="en-US"/>
      </w:rPr>
      <w:fldChar w:fldCharType="begin"/>
    </w:r>
    <w:r>
      <w:rPr>
        <w:rStyle w:val="PageNumber"/>
        <w:rFonts w:ascii="Arial" w:hAnsi="Arial" w:cs="Arial"/>
        <w:sz w:val="20"/>
        <w:szCs w:val="20"/>
        <w:lang w:eastAsia="en-US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  <w:lang w:eastAsia="en-US"/>
      </w:rPr>
      <w:fldChar w:fldCharType="separate"/>
    </w:r>
    <w:r w:rsidR="00AA7B7D">
      <w:rPr>
        <w:rStyle w:val="PageNumber"/>
        <w:rFonts w:ascii="Arial" w:hAnsi="Arial" w:cs="Arial"/>
        <w:noProof/>
        <w:sz w:val="20"/>
        <w:szCs w:val="20"/>
        <w:lang w:eastAsia="en-US"/>
      </w:rPr>
      <w:t>2</w:t>
    </w:r>
    <w:r>
      <w:rPr>
        <w:rStyle w:val="PageNumber"/>
        <w:rFonts w:ascii="Arial" w:hAnsi="Arial" w:cs="Arial"/>
        <w:sz w:val="20"/>
        <w:szCs w:val="20"/>
        <w:lang w:eastAsia="en-US"/>
      </w:rPr>
      <w:fldChar w:fldCharType="end"/>
    </w:r>
    <w:bookmarkStart w:id="11" w:name="PAHOMTS0000002B"/>
    <w:bookmarkEnd w:id="11"/>
    <w:r>
      <w:rPr>
        <w:rStyle w:val="PageNumber"/>
        <w:rFonts w:ascii="Arial" w:hAnsi="Arial" w:cs="Arial"/>
        <w:sz w:val="20"/>
        <w:szCs w:val="20"/>
        <w:lang w:eastAsia="en-US"/>
      </w:rPr>
      <w:t xml:space="preserve"> de</w:t>
    </w:r>
    <w:bookmarkStart w:id="12" w:name="PAHOMTS0000002E"/>
    <w:bookmarkEnd w:id="12"/>
    <w:r>
      <w:rPr>
        <w:rStyle w:val="PageNumber"/>
        <w:rFonts w:ascii="Arial" w:hAnsi="Arial" w:cs="Arial"/>
        <w:sz w:val="20"/>
        <w:szCs w:val="20"/>
        <w:lang w:eastAsia="en-US"/>
      </w:rPr>
      <w:t xml:space="preserve"> </w:t>
    </w:r>
    <w:r>
      <w:rPr>
        <w:rStyle w:val="PageNumber"/>
        <w:rFonts w:ascii="Arial" w:hAnsi="Arial" w:cs="Arial"/>
        <w:sz w:val="20"/>
        <w:szCs w:val="20"/>
        <w:lang w:eastAsia="en-US"/>
      </w:rPr>
      <w:fldChar w:fldCharType="begin"/>
    </w:r>
    <w:r>
      <w:rPr>
        <w:rStyle w:val="PageNumber"/>
        <w:rFonts w:ascii="Arial" w:hAnsi="Arial" w:cs="Arial"/>
        <w:sz w:val="20"/>
        <w:szCs w:val="20"/>
        <w:lang w:eastAsia="en-US"/>
      </w:rPr>
      <w:instrText xml:space="preserve"> NUMPAGES </w:instrText>
    </w:r>
    <w:r>
      <w:rPr>
        <w:rStyle w:val="PageNumber"/>
        <w:rFonts w:ascii="Arial" w:hAnsi="Arial" w:cs="Arial"/>
        <w:sz w:val="20"/>
        <w:szCs w:val="20"/>
        <w:lang w:eastAsia="en-US"/>
      </w:rPr>
      <w:fldChar w:fldCharType="separate"/>
    </w:r>
    <w:r w:rsidR="00AA7B7D">
      <w:rPr>
        <w:rStyle w:val="PageNumber"/>
        <w:rFonts w:ascii="Arial" w:hAnsi="Arial" w:cs="Arial"/>
        <w:noProof/>
        <w:sz w:val="20"/>
        <w:szCs w:val="20"/>
        <w:lang w:eastAsia="en-US"/>
      </w:rPr>
      <w:t>26</w:t>
    </w:r>
    <w:r>
      <w:rPr>
        <w:rStyle w:val="PageNumber"/>
        <w:rFonts w:ascii="Arial" w:hAnsi="Arial" w:cs="Arial"/>
        <w:sz w:val="20"/>
        <w:szCs w:val="20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73C9" w14:textId="77777777" w:rsidR="002937AE" w:rsidRDefault="002937AE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lang w:eastAsia="en-US"/>
      </w:rPr>
    </w:pPr>
    <w:r>
      <w:rPr>
        <w:rStyle w:val="PageNumber"/>
        <w:lang w:eastAsia="en-US"/>
      </w:rPr>
      <w:fldChar w:fldCharType="begin"/>
    </w:r>
    <w:r>
      <w:rPr>
        <w:rStyle w:val="PageNumber"/>
        <w:lang w:eastAsia="en-US"/>
      </w:rPr>
      <w:instrText xml:space="preserve">PAGE  </w:instrText>
    </w:r>
    <w:r>
      <w:rPr>
        <w:rStyle w:val="PageNumber"/>
        <w:lang w:eastAsia="en-US"/>
      </w:rPr>
      <w:fldChar w:fldCharType="end"/>
    </w:r>
  </w:p>
  <w:p w14:paraId="2BBDD6DD" w14:textId="77777777" w:rsidR="002937AE" w:rsidRDefault="002937AE">
    <w:pPr>
      <w:pStyle w:val="Footer"/>
      <w:ind w:right="360"/>
      <w:rPr>
        <w:rFonts w:ascii="Times New Roman" w:hAnsi="Times New Roman"/>
        <w:lang w:eastAsia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058C8" w14:textId="333962DA" w:rsidR="002937AE" w:rsidRDefault="002937AE">
    <w:pPr>
      <w:pStyle w:val="Footer"/>
      <w:ind w:right="360"/>
      <w:rPr>
        <w:rFonts w:ascii="Times New Roman" w:hAnsi="Times New Roman"/>
        <w:b/>
        <w:color w:val="FF0000"/>
        <w:lang w:eastAsia="en-US"/>
      </w:rPr>
    </w:pPr>
    <w:r>
      <w:rPr>
        <w:rFonts w:ascii="Arial" w:hAnsi="Arial"/>
        <w:b/>
        <w:color w:val="FF0000"/>
        <w:sz w:val="20"/>
        <w:lang w:eastAsia="en-US"/>
      </w:rPr>
      <w:tab/>
    </w:r>
    <w:bookmarkStart w:id="1110" w:name="PAHOMTS0000575B"/>
    <w:bookmarkEnd w:id="1110"/>
    <w:r>
      <w:rPr>
        <w:rFonts w:ascii="Arial" w:hAnsi="Arial"/>
        <w:b/>
        <w:color w:val="FF0000"/>
        <w:sz w:val="20"/>
        <w:lang w:eastAsia="en-US"/>
      </w:rPr>
      <w:t>PARA USO OFICIAL EXCLUSIVO</w:t>
    </w:r>
    <w:bookmarkStart w:id="1111" w:name="PAHOMTS0000575E"/>
    <w:bookmarkEnd w:id="1111"/>
    <w:r>
      <w:rPr>
        <w:rFonts w:ascii="Arial" w:hAnsi="Arial"/>
        <w:b/>
        <w:color w:val="FF0000"/>
        <w:sz w:val="20"/>
        <w:lang w:eastAsia="en-US"/>
      </w:rPr>
      <w:tab/>
    </w:r>
    <w:bookmarkStart w:id="1112" w:name="PAHOMTS0000576B"/>
    <w:bookmarkEnd w:id="1112"/>
    <w:r>
      <w:rPr>
        <w:rStyle w:val="PageNumber"/>
        <w:rFonts w:ascii="Arial" w:hAnsi="Arial"/>
        <w:sz w:val="20"/>
        <w:lang w:eastAsia="en-US"/>
      </w:rPr>
      <w:t>Página</w:t>
    </w:r>
    <w:bookmarkStart w:id="1113" w:name="PAHOMTS0000576E"/>
    <w:bookmarkEnd w:id="1113"/>
    <w:r>
      <w:rPr>
        <w:rStyle w:val="PageNumber"/>
        <w:rFonts w:ascii="Arial" w:hAnsi="Arial"/>
        <w:sz w:val="20"/>
        <w:lang w:eastAsia="en-US"/>
      </w:rPr>
      <w:t xml:space="preserve"> </w:t>
    </w:r>
    <w:r>
      <w:rPr>
        <w:rStyle w:val="PageNumber"/>
        <w:rFonts w:ascii="Arial" w:hAnsi="Arial"/>
        <w:sz w:val="20"/>
        <w:lang w:eastAsia="en-US"/>
      </w:rPr>
      <w:fldChar w:fldCharType="begin"/>
    </w:r>
    <w:r>
      <w:rPr>
        <w:rStyle w:val="PageNumber"/>
        <w:rFonts w:ascii="Arial" w:hAnsi="Arial"/>
        <w:sz w:val="20"/>
        <w:lang w:eastAsia="en-US"/>
      </w:rPr>
      <w:instrText xml:space="preserve"> PAGE </w:instrText>
    </w:r>
    <w:r>
      <w:rPr>
        <w:rStyle w:val="PageNumber"/>
        <w:rFonts w:ascii="Arial" w:hAnsi="Arial"/>
        <w:sz w:val="20"/>
        <w:lang w:eastAsia="en-US"/>
      </w:rPr>
      <w:fldChar w:fldCharType="separate"/>
    </w:r>
    <w:r w:rsidR="00AA7B7D">
      <w:rPr>
        <w:rStyle w:val="PageNumber"/>
        <w:rFonts w:ascii="Arial" w:hAnsi="Arial"/>
        <w:noProof/>
        <w:sz w:val="20"/>
        <w:lang w:eastAsia="en-US"/>
      </w:rPr>
      <w:t>24</w:t>
    </w:r>
    <w:r>
      <w:rPr>
        <w:rStyle w:val="PageNumber"/>
        <w:rFonts w:ascii="Arial" w:hAnsi="Arial"/>
        <w:sz w:val="20"/>
        <w:lang w:eastAsia="en-US"/>
      </w:rPr>
      <w:fldChar w:fldCharType="end"/>
    </w:r>
    <w:bookmarkStart w:id="1114" w:name="PAHOMTS0000577B"/>
    <w:bookmarkEnd w:id="1114"/>
    <w:r>
      <w:rPr>
        <w:rStyle w:val="PageNumber"/>
        <w:rFonts w:ascii="Arial" w:hAnsi="Arial"/>
        <w:sz w:val="20"/>
        <w:lang w:eastAsia="en-US"/>
      </w:rPr>
      <w:t xml:space="preserve"> de</w:t>
    </w:r>
    <w:bookmarkStart w:id="1115" w:name="PAHOMTS0000577E"/>
    <w:bookmarkEnd w:id="1115"/>
    <w:r>
      <w:rPr>
        <w:rStyle w:val="PageNumber"/>
        <w:rFonts w:ascii="Arial" w:hAnsi="Arial"/>
        <w:sz w:val="20"/>
        <w:lang w:eastAsia="en-US"/>
      </w:rPr>
      <w:t xml:space="preserve"> </w:t>
    </w:r>
    <w:r>
      <w:rPr>
        <w:rStyle w:val="PageNumber"/>
        <w:rFonts w:ascii="Arial" w:hAnsi="Arial"/>
        <w:sz w:val="20"/>
        <w:lang w:eastAsia="en-US"/>
      </w:rPr>
      <w:fldChar w:fldCharType="begin"/>
    </w:r>
    <w:r>
      <w:rPr>
        <w:rStyle w:val="PageNumber"/>
        <w:rFonts w:ascii="Arial" w:hAnsi="Arial"/>
        <w:sz w:val="20"/>
        <w:lang w:eastAsia="en-US"/>
      </w:rPr>
      <w:instrText xml:space="preserve"> NUMPAGES </w:instrText>
    </w:r>
    <w:r>
      <w:rPr>
        <w:rStyle w:val="PageNumber"/>
        <w:rFonts w:ascii="Arial" w:hAnsi="Arial"/>
        <w:sz w:val="20"/>
        <w:lang w:eastAsia="en-US"/>
      </w:rPr>
      <w:fldChar w:fldCharType="separate"/>
    </w:r>
    <w:r w:rsidR="00AA7B7D">
      <w:rPr>
        <w:rStyle w:val="PageNumber"/>
        <w:rFonts w:ascii="Arial" w:hAnsi="Arial"/>
        <w:noProof/>
        <w:sz w:val="20"/>
        <w:lang w:eastAsia="en-US"/>
      </w:rPr>
      <w:t>26</w:t>
    </w:r>
    <w:r>
      <w:rPr>
        <w:rStyle w:val="PageNumber"/>
        <w:rFonts w:ascii="Arial" w:hAnsi="Arial"/>
        <w:sz w:val="20"/>
        <w:lang w:eastAsia="en-US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5C12" w14:textId="77777777" w:rsidR="002937AE" w:rsidRDefault="002937AE">
    <w:pPr>
      <w:pStyle w:val="Footer"/>
      <w:tabs>
        <w:tab w:val="center" w:pos="4680"/>
        <w:tab w:val="right" w:pos="9360"/>
      </w:tabs>
      <w:rPr>
        <w:rFonts w:ascii="Times New Roman" w:hAnsi="Times New Roman"/>
        <w:lang w:eastAsia="en-US"/>
      </w:rPr>
    </w:pPr>
    <w:r>
      <w:rPr>
        <w:rFonts w:ascii="Arial" w:hAnsi="Arial"/>
        <w:b/>
        <w:color w:val="FF0000"/>
        <w:sz w:val="20"/>
        <w:lang w:eastAsia="en-US"/>
      </w:rPr>
      <w:tab/>
    </w:r>
    <w:bookmarkStart w:id="1116" w:name="PAHOMTS0000578B"/>
    <w:bookmarkEnd w:id="1116"/>
    <w:r>
      <w:rPr>
        <w:rFonts w:ascii="Arial" w:hAnsi="Arial"/>
        <w:b/>
        <w:color w:val="FF0000"/>
        <w:sz w:val="20"/>
        <w:lang w:eastAsia="en-US"/>
      </w:rPr>
      <w:t>PARA USO OFICIAL EXCLUSIVO</w:t>
    </w:r>
    <w:bookmarkStart w:id="1117" w:name="PAHOMTS0000578E"/>
    <w:bookmarkEnd w:id="1117"/>
    <w:r>
      <w:rPr>
        <w:rFonts w:ascii="Arial" w:hAnsi="Arial"/>
        <w:b/>
        <w:color w:val="FF0000"/>
        <w:sz w:val="20"/>
        <w:lang w:eastAsia="en-US"/>
      </w:rPr>
      <w:tab/>
    </w:r>
    <w:bookmarkStart w:id="1118" w:name="PAHOMTS0000579B"/>
    <w:bookmarkEnd w:id="1118"/>
    <w:r>
      <w:rPr>
        <w:rStyle w:val="PageNumber"/>
        <w:rFonts w:ascii="Arial" w:hAnsi="Arial"/>
        <w:sz w:val="20"/>
        <w:lang w:eastAsia="en-US"/>
      </w:rPr>
      <w:t>Página</w:t>
    </w:r>
    <w:bookmarkStart w:id="1119" w:name="PAHOMTS0000579E"/>
    <w:bookmarkEnd w:id="1119"/>
    <w:r>
      <w:rPr>
        <w:rStyle w:val="PageNumber"/>
        <w:rFonts w:ascii="Arial" w:hAnsi="Arial"/>
        <w:sz w:val="20"/>
        <w:lang w:eastAsia="en-US"/>
      </w:rPr>
      <w:fldChar w:fldCharType="begin"/>
    </w:r>
    <w:r>
      <w:rPr>
        <w:rStyle w:val="PageNumber"/>
        <w:rFonts w:ascii="Arial" w:hAnsi="Arial"/>
        <w:sz w:val="20"/>
        <w:lang w:eastAsia="en-US"/>
      </w:rPr>
      <w:instrText xml:space="preserve"> PAGE </w:instrText>
    </w:r>
    <w:r>
      <w:rPr>
        <w:rStyle w:val="PageNumber"/>
        <w:rFonts w:ascii="Arial" w:hAnsi="Arial"/>
        <w:sz w:val="20"/>
        <w:lang w:eastAsia="en-US"/>
      </w:rPr>
      <w:fldChar w:fldCharType="separate"/>
    </w:r>
    <w:r>
      <w:rPr>
        <w:rStyle w:val="PageNumber"/>
        <w:rFonts w:ascii="Arial" w:hAnsi="Arial"/>
        <w:noProof/>
        <w:sz w:val="20"/>
        <w:lang w:eastAsia="en-US"/>
      </w:rPr>
      <w:t>110</w:t>
    </w:r>
    <w:r>
      <w:rPr>
        <w:rStyle w:val="PageNumber"/>
        <w:rFonts w:ascii="Arial" w:hAnsi="Arial"/>
        <w:sz w:val="20"/>
        <w:lang w:eastAsia="en-US"/>
      </w:rPr>
      <w:fldChar w:fldCharType="end"/>
    </w:r>
    <w:bookmarkStart w:id="1120" w:name="PAHOMTS0000580B"/>
    <w:bookmarkEnd w:id="1120"/>
    <w:r>
      <w:rPr>
        <w:rStyle w:val="PageNumber"/>
        <w:rFonts w:ascii="Arial" w:hAnsi="Arial"/>
        <w:sz w:val="20"/>
        <w:lang w:eastAsia="en-US"/>
      </w:rPr>
      <w:t>de</w:t>
    </w:r>
    <w:bookmarkStart w:id="1121" w:name="PAHOMTS0000580E"/>
    <w:bookmarkEnd w:id="1121"/>
    <w:r>
      <w:rPr>
        <w:rStyle w:val="PageNumber"/>
        <w:rFonts w:ascii="Arial" w:hAnsi="Arial"/>
        <w:sz w:val="20"/>
        <w:lang w:eastAsia="en-US"/>
      </w:rPr>
      <w:fldChar w:fldCharType="begin"/>
    </w:r>
    <w:r>
      <w:rPr>
        <w:rStyle w:val="PageNumber"/>
        <w:rFonts w:ascii="Arial" w:hAnsi="Arial"/>
        <w:sz w:val="20"/>
        <w:lang w:eastAsia="en-US"/>
      </w:rPr>
      <w:instrText xml:space="preserve"> NUMPAGES </w:instrText>
    </w:r>
    <w:r>
      <w:rPr>
        <w:rStyle w:val="PageNumber"/>
        <w:rFonts w:ascii="Arial" w:hAnsi="Arial"/>
        <w:sz w:val="20"/>
        <w:lang w:eastAsia="en-US"/>
      </w:rPr>
      <w:fldChar w:fldCharType="separate"/>
    </w:r>
    <w:r w:rsidR="00C66E3C">
      <w:rPr>
        <w:rStyle w:val="PageNumber"/>
        <w:rFonts w:ascii="Arial" w:hAnsi="Arial"/>
        <w:noProof/>
        <w:sz w:val="20"/>
        <w:lang w:eastAsia="en-US"/>
      </w:rPr>
      <w:t>26</w:t>
    </w:r>
    <w:r>
      <w:rPr>
        <w:rStyle w:val="PageNumber"/>
        <w:rFonts w:ascii="Arial" w:hAnsi="Arial"/>
        <w:sz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4A509" w14:textId="77777777" w:rsidR="00871B2A" w:rsidRDefault="00871B2A">
      <w:r>
        <w:separator/>
      </w:r>
    </w:p>
  </w:footnote>
  <w:footnote w:type="continuationSeparator" w:id="0">
    <w:p w14:paraId="006ADCD2" w14:textId="77777777" w:rsidR="00871B2A" w:rsidRDefault="00871B2A">
      <w:pPr>
        <w:rPr>
          <w:lang w:val="en-US" w:eastAsia="en-US"/>
        </w:rPr>
      </w:pPr>
      <w:r>
        <w:rPr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D90F" w14:textId="77777777" w:rsidR="002937AE" w:rsidRDefault="002937AE">
    <w:pPr>
      <w:pStyle w:val="Header"/>
      <w:tabs>
        <w:tab w:val="clear" w:pos="8306"/>
        <w:tab w:val="right" w:pos="9360"/>
      </w:tabs>
      <w:ind w:right="-1060"/>
      <w:jc w:val="right"/>
      <w:rPr>
        <w:rFonts w:ascii="Times New Roman" w:hAnsi="Times New Roman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3F3B" w14:textId="77777777" w:rsidR="002937AE" w:rsidRDefault="002937AE">
    <w:pPr>
      <w:pStyle w:val="Header"/>
      <w:tabs>
        <w:tab w:val="clear" w:pos="8306"/>
        <w:tab w:val="right" w:pos="9360"/>
      </w:tabs>
      <w:ind w:right="-1060"/>
      <w:jc w:val="right"/>
      <w:rPr>
        <w:rFonts w:ascii="Times New Roman" w:hAnsi="Times New Roman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3C44C6E"/>
    <w:lvl w:ilvl="0">
      <w:start w:val="1"/>
      <w:numFmt w:val="decimal"/>
      <w:pStyle w:val="ListNumber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</w:abstractNum>
  <w:abstractNum w:abstractNumId="1" w15:restartNumberingAfterBreak="0">
    <w:nsid w:val="000A2D6A"/>
    <w:multiLevelType w:val="hybridMultilevel"/>
    <w:tmpl w:val="F4BECE2C"/>
    <w:lvl w:ilvl="0" w:tplc="CC88FD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E00C2"/>
    <w:multiLevelType w:val="hybridMultilevel"/>
    <w:tmpl w:val="815E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34A5E1B"/>
    <w:multiLevelType w:val="multilevel"/>
    <w:tmpl w:val="4C20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36E3F3D"/>
    <w:multiLevelType w:val="multilevel"/>
    <w:tmpl w:val="E82C6F5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7130145"/>
    <w:multiLevelType w:val="hybridMultilevel"/>
    <w:tmpl w:val="A8C05916"/>
    <w:lvl w:ilvl="0" w:tplc="EEF25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6" w15:restartNumberingAfterBreak="0">
    <w:nsid w:val="08AC4D80"/>
    <w:multiLevelType w:val="hybridMultilevel"/>
    <w:tmpl w:val="5308DEA4"/>
    <w:lvl w:ilvl="0" w:tplc="828244B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1873BD"/>
    <w:multiLevelType w:val="hybridMultilevel"/>
    <w:tmpl w:val="B70234F2"/>
    <w:lvl w:ilvl="0" w:tplc="06C882B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B37C4"/>
    <w:multiLevelType w:val="hybridMultilevel"/>
    <w:tmpl w:val="8A4CF7B8"/>
    <w:lvl w:ilvl="0" w:tplc="0958D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C1799F"/>
    <w:multiLevelType w:val="hybridMultilevel"/>
    <w:tmpl w:val="7908C7C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10356D3"/>
    <w:multiLevelType w:val="hybridMultilevel"/>
    <w:tmpl w:val="C7D6DE0A"/>
    <w:lvl w:ilvl="0" w:tplc="B686DB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5413F8"/>
    <w:multiLevelType w:val="hybridMultilevel"/>
    <w:tmpl w:val="1F74E9BA"/>
    <w:lvl w:ilvl="0" w:tplc="CC88FD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95EDC"/>
    <w:multiLevelType w:val="hybridMultilevel"/>
    <w:tmpl w:val="DB866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AE39A5"/>
    <w:multiLevelType w:val="hybridMultilevel"/>
    <w:tmpl w:val="AE848748"/>
    <w:lvl w:ilvl="0" w:tplc="7A546A5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152EE"/>
    <w:multiLevelType w:val="hybridMultilevel"/>
    <w:tmpl w:val="34E21E4E"/>
    <w:lvl w:ilvl="0" w:tplc="1D4C3EB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8C393A"/>
    <w:multiLevelType w:val="hybridMultilevel"/>
    <w:tmpl w:val="A2CE4848"/>
    <w:lvl w:ilvl="0" w:tplc="74346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952069"/>
    <w:multiLevelType w:val="hybridMultilevel"/>
    <w:tmpl w:val="CDF015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EA456D"/>
    <w:multiLevelType w:val="hybridMultilevel"/>
    <w:tmpl w:val="C7B29932"/>
    <w:lvl w:ilvl="0" w:tplc="2C2A9828">
      <w:start w:val="6"/>
      <w:numFmt w:val="bullet"/>
      <w:lvlText w:val="-"/>
      <w:lvlJc w:val="left"/>
      <w:pPr>
        <w:ind w:left="171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215E4B8D"/>
    <w:multiLevelType w:val="hybridMultilevel"/>
    <w:tmpl w:val="5FF81B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21F208B0"/>
    <w:multiLevelType w:val="hybridMultilevel"/>
    <w:tmpl w:val="D7DA4284"/>
    <w:lvl w:ilvl="0" w:tplc="DB084C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F53E1"/>
    <w:multiLevelType w:val="multilevel"/>
    <w:tmpl w:val="0CEE4AC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3C45700"/>
    <w:multiLevelType w:val="hybridMultilevel"/>
    <w:tmpl w:val="DEB8D6C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231BCF"/>
    <w:multiLevelType w:val="hybridMultilevel"/>
    <w:tmpl w:val="385A2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95152D"/>
    <w:multiLevelType w:val="hybridMultilevel"/>
    <w:tmpl w:val="6E7E45BE"/>
    <w:lvl w:ilvl="0" w:tplc="129EA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CA20459"/>
    <w:multiLevelType w:val="hybridMultilevel"/>
    <w:tmpl w:val="1266431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E03FC4"/>
    <w:multiLevelType w:val="multilevel"/>
    <w:tmpl w:val="A9B2B5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2DEA229B"/>
    <w:multiLevelType w:val="hybridMultilevel"/>
    <w:tmpl w:val="3EA84590"/>
    <w:lvl w:ilvl="0" w:tplc="2698FEC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BA7BDA"/>
    <w:multiLevelType w:val="hybridMultilevel"/>
    <w:tmpl w:val="382697E6"/>
    <w:lvl w:ilvl="0" w:tplc="CA163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67728D0"/>
    <w:multiLevelType w:val="hybridMultilevel"/>
    <w:tmpl w:val="E9CA7976"/>
    <w:lvl w:ilvl="0" w:tplc="39FA7C36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9623D9"/>
    <w:multiLevelType w:val="hybridMultilevel"/>
    <w:tmpl w:val="6646E764"/>
    <w:lvl w:ilvl="0" w:tplc="6B0040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8025DEF"/>
    <w:multiLevelType w:val="hybridMultilevel"/>
    <w:tmpl w:val="18887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B0F690B"/>
    <w:multiLevelType w:val="hybridMultilevel"/>
    <w:tmpl w:val="F81E45C6"/>
    <w:lvl w:ilvl="0" w:tplc="1D942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091A95"/>
    <w:multiLevelType w:val="hybridMultilevel"/>
    <w:tmpl w:val="90CECAB0"/>
    <w:lvl w:ilvl="0" w:tplc="DB084C0E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42586289"/>
    <w:multiLevelType w:val="hybridMultilevel"/>
    <w:tmpl w:val="C5B41930"/>
    <w:lvl w:ilvl="0" w:tplc="C914ABFE">
      <w:start w:val="1"/>
      <w:numFmt w:val="decimal"/>
      <w:lvlText w:val="%1."/>
      <w:lvlJc w:val="left"/>
      <w:pPr>
        <w:ind w:left="2700" w:hanging="360"/>
      </w:pPr>
      <w:rPr>
        <w:rFonts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6BB3223"/>
    <w:multiLevelType w:val="hybridMultilevel"/>
    <w:tmpl w:val="D6809A6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6D87D1B"/>
    <w:multiLevelType w:val="hybridMultilevel"/>
    <w:tmpl w:val="8D5EFBD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DA50DE"/>
    <w:multiLevelType w:val="hybridMultilevel"/>
    <w:tmpl w:val="D590A46A"/>
    <w:lvl w:ilvl="0" w:tplc="06C882B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4C3D0973"/>
    <w:multiLevelType w:val="hybridMultilevel"/>
    <w:tmpl w:val="7B584D58"/>
    <w:lvl w:ilvl="0" w:tplc="06C882B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0305C6"/>
    <w:multiLevelType w:val="hybridMultilevel"/>
    <w:tmpl w:val="3774D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E75358F"/>
    <w:multiLevelType w:val="hybridMultilevel"/>
    <w:tmpl w:val="7C6CA9A4"/>
    <w:lvl w:ilvl="0" w:tplc="6F301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D5687D"/>
    <w:multiLevelType w:val="hybridMultilevel"/>
    <w:tmpl w:val="249834A0"/>
    <w:lvl w:ilvl="0" w:tplc="57B2C6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C358A522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 w:tplc="E620D4EA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2A6704F"/>
    <w:multiLevelType w:val="multilevel"/>
    <w:tmpl w:val="B966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3897A76"/>
    <w:multiLevelType w:val="hybridMultilevel"/>
    <w:tmpl w:val="1C704F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914ABFE">
      <w:start w:val="1"/>
      <w:numFmt w:val="decimal"/>
      <w:lvlText w:val="%3."/>
      <w:lvlJc w:val="left"/>
      <w:pPr>
        <w:ind w:left="270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57A655A3"/>
    <w:multiLevelType w:val="hybridMultilevel"/>
    <w:tmpl w:val="69A42F12"/>
    <w:lvl w:ilvl="0" w:tplc="1FC8AC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9293150"/>
    <w:multiLevelType w:val="hybridMultilevel"/>
    <w:tmpl w:val="EBBE7BE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5AE376C5"/>
    <w:multiLevelType w:val="multilevel"/>
    <w:tmpl w:val="639C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5F1B6B41"/>
    <w:multiLevelType w:val="hybridMultilevel"/>
    <w:tmpl w:val="EFAE7658"/>
    <w:lvl w:ilvl="0" w:tplc="1F403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F5502D4"/>
    <w:multiLevelType w:val="hybridMultilevel"/>
    <w:tmpl w:val="8A4CF7B8"/>
    <w:lvl w:ilvl="0" w:tplc="0958D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215164F"/>
    <w:multiLevelType w:val="hybridMultilevel"/>
    <w:tmpl w:val="FB14C8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22833DE">
      <w:start w:val="1"/>
      <w:numFmt w:val="decimal"/>
      <w:lvlText w:val="%2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2" w:tplc="878ED5C0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278590C"/>
    <w:multiLevelType w:val="hybridMultilevel"/>
    <w:tmpl w:val="E8CA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E64D8"/>
    <w:multiLevelType w:val="hybridMultilevel"/>
    <w:tmpl w:val="0650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97640F"/>
    <w:multiLevelType w:val="hybridMultilevel"/>
    <w:tmpl w:val="CDEEDAF0"/>
    <w:lvl w:ilvl="0" w:tplc="A6847E2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3EA48B4"/>
    <w:multiLevelType w:val="hybridMultilevel"/>
    <w:tmpl w:val="B17EABA4"/>
    <w:lvl w:ilvl="0" w:tplc="06C882B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1A7B9F"/>
    <w:multiLevelType w:val="hybridMultilevel"/>
    <w:tmpl w:val="4A42575E"/>
    <w:lvl w:ilvl="0" w:tplc="F2DEF2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8A6AEB"/>
    <w:multiLevelType w:val="hybridMultilevel"/>
    <w:tmpl w:val="BD167DBE"/>
    <w:lvl w:ilvl="0" w:tplc="82824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9A55D6"/>
    <w:multiLevelType w:val="hybridMultilevel"/>
    <w:tmpl w:val="9B4EAB6C"/>
    <w:lvl w:ilvl="0" w:tplc="BC629A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8AD7599"/>
    <w:multiLevelType w:val="hybridMultilevel"/>
    <w:tmpl w:val="B73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2FA08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22082E"/>
    <w:multiLevelType w:val="hybridMultilevel"/>
    <w:tmpl w:val="CC02F208"/>
    <w:lvl w:ilvl="0" w:tplc="CB6A1E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AAD4E7A"/>
    <w:multiLevelType w:val="hybridMultilevel"/>
    <w:tmpl w:val="8CA61EC0"/>
    <w:lvl w:ilvl="0" w:tplc="7D161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B00EF0"/>
    <w:multiLevelType w:val="hybridMultilevel"/>
    <w:tmpl w:val="0448AE4A"/>
    <w:lvl w:ilvl="0" w:tplc="D2A24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C5E18C1"/>
    <w:multiLevelType w:val="hybridMultilevel"/>
    <w:tmpl w:val="94CC0078"/>
    <w:lvl w:ilvl="0" w:tplc="40A45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AA7C47"/>
    <w:multiLevelType w:val="hybridMultilevel"/>
    <w:tmpl w:val="E14E18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716906C1"/>
    <w:multiLevelType w:val="hybridMultilevel"/>
    <w:tmpl w:val="0E4AB3D0"/>
    <w:lvl w:ilvl="0" w:tplc="A6848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4B0E86"/>
    <w:multiLevelType w:val="hybridMultilevel"/>
    <w:tmpl w:val="9652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97F4BBE"/>
    <w:multiLevelType w:val="multilevel"/>
    <w:tmpl w:val="6DCEE4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7C0518A5"/>
    <w:multiLevelType w:val="hybridMultilevel"/>
    <w:tmpl w:val="3F949FC8"/>
    <w:lvl w:ilvl="0" w:tplc="828244B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E892065"/>
    <w:multiLevelType w:val="hybridMultilevel"/>
    <w:tmpl w:val="E2F6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B52BF0"/>
    <w:multiLevelType w:val="hybridMultilevel"/>
    <w:tmpl w:val="90D6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F801818"/>
    <w:multiLevelType w:val="hybridMultilevel"/>
    <w:tmpl w:val="EBEE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7"/>
  </w:num>
  <w:num w:numId="4">
    <w:abstractNumId w:val="38"/>
  </w:num>
  <w:num w:numId="5">
    <w:abstractNumId w:val="11"/>
  </w:num>
  <w:num w:numId="6">
    <w:abstractNumId w:val="55"/>
  </w:num>
  <w:num w:numId="7">
    <w:abstractNumId w:val="30"/>
  </w:num>
  <w:num w:numId="8">
    <w:abstractNumId w:val="12"/>
  </w:num>
  <w:num w:numId="9">
    <w:abstractNumId w:val="22"/>
  </w:num>
  <w:num w:numId="10">
    <w:abstractNumId w:val="2"/>
  </w:num>
  <w:num w:numId="11">
    <w:abstractNumId w:val="26"/>
  </w:num>
  <w:num w:numId="12">
    <w:abstractNumId w:val="44"/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68"/>
  </w:num>
  <w:num w:numId="16">
    <w:abstractNumId w:val="56"/>
  </w:num>
  <w:num w:numId="17">
    <w:abstractNumId w:val="66"/>
  </w:num>
  <w:num w:numId="18">
    <w:abstractNumId w:val="49"/>
  </w:num>
  <w:num w:numId="19">
    <w:abstractNumId w:val="1"/>
  </w:num>
  <w:num w:numId="20">
    <w:abstractNumId w:val="64"/>
  </w:num>
  <w:num w:numId="21">
    <w:abstractNumId w:val="42"/>
  </w:num>
  <w:num w:numId="22">
    <w:abstractNumId w:val="29"/>
  </w:num>
  <w:num w:numId="23">
    <w:abstractNumId w:val="25"/>
  </w:num>
  <w:num w:numId="24">
    <w:abstractNumId w:val="59"/>
  </w:num>
  <w:num w:numId="25">
    <w:abstractNumId w:val="47"/>
  </w:num>
  <w:num w:numId="26">
    <w:abstractNumId w:val="6"/>
  </w:num>
  <w:num w:numId="27">
    <w:abstractNumId w:val="54"/>
  </w:num>
  <w:num w:numId="28">
    <w:abstractNumId w:val="15"/>
  </w:num>
  <w:num w:numId="29">
    <w:abstractNumId w:val="34"/>
  </w:num>
  <w:num w:numId="30">
    <w:abstractNumId w:val="63"/>
  </w:num>
  <w:num w:numId="31">
    <w:abstractNumId w:val="46"/>
  </w:num>
  <w:num w:numId="32">
    <w:abstractNumId w:val="45"/>
  </w:num>
  <w:num w:numId="33">
    <w:abstractNumId w:val="3"/>
  </w:num>
  <w:num w:numId="34">
    <w:abstractNumId w:val="41"/>
  </w:num>
  <w:num w:numId="35">
    <w:abstractNumId w:val="50"/>
  </w:num>
  <w:num w:numId="36">
    <w:abstractNumId w:val="16"/>
  </w:num>
  <w:num w:numId="37">
    <w:abstractNumId w:val="61"/>
  </w:num>
  <w:num w:numId="38">
    <w:abstractNumId w:val="4"/>
  </w:num>
  <w:num w:numId="39">
    <w:abstractNumId w:val="19"/>
  </w:num>
  <w:num w:numId="40">
    <w:abstractNumId w:val="32"/>
  </w:num>
  <w:num w:numId="41">
    <w:abstractNumId w:val="23"/>
  </w:num>
  <w:num w:numId="42">
    <w:abstractNumId w:val="65"/>
  </w:num>
  <w:num w:numId="43">
    <w:abstractNumId w:val="18"/>
  </w:num>
  <w:num w:numId="44">
    <w:abstractNumId w:val="58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36"/>
  </w:num>
  <w:num w:numId="48">
    <w:abstractNumId w:val="24"/>
  </w:num>
  <w:num w:numId="49">
    <w:abstractNumId w:val="37"/>
  </w:num>
  <w:num w:numId="50">
    <w:abstractNumId w:val="21"/>
  </w:num>
  <w:num w:numId="51">
    <w:abstractNumId w:val="7"/>
  </w:num>
  <w:num w:numId="52">
    <w:abstractNumId w:val="52"/>
  </w:num>
  <w:num w:numId="53">
    <w:abstractNumId w:val="17"/>
  </w:num>
  <w:num w:numId="54">
    <w:abstractNumId w:val="35"/>
  </w:num>
  <w:num w:numId="55">
    <w:abstractNumId w:val="43"/>
  </w:num>
  <w:num w:numId="56">
    <w:abstractNumId w:val="40"/>
  </w:num>
  <w:num w:numId="57">
    <w:abstractNumId w:val="28"/>
  </w:num>
  <w:num w:numId="58">
    <w:abstractNumId w:val="48"/>
  </w:num>
  <w:num w:numId="59">
    <w:abstractNumId w:val="27"/>
  </w:num>
  <w:num w:numId="60">
    <w:abstractNumId w:val="39"/>
  </w:num>
  <w:num w:numId="61">
    <w:abstractNumId w:val="60"/>
  </w:num>
  <w:num w:numId="62">
    <w:abstractNumId w:val="62"/>
  </w:num>
  <w:num w:numId="63">
    <w:abstractNumId w:val="20"/>
  </w:num>
  <w:num w:numId="64">
    <w:abstractNumId w:val="67"/>
  </w:num>
  <w:num w:numId="65">
    <w:abstractNumId w:val="51"/>
  </w:num>
  <w:num w:numId="66">
    <w:abstractNumId w:val="8"/>
  </w:num>
  <w:num w:numId="67">
    <w:abstractNumId w:val="10"/>
  </w:num>
  <w:num w:numId="68">
    <w:abstractNumId w:val="10"/>
    <w:lvlOverride w:ilvl="0">
      <w:startOverride w:val="1"/>
    </w:lvlOverride>
  </w:num>
  <w:num w:numId="69">
    <w:abstractNumId w:val="33"/>
  </w:num>
  <w:num w:numId="70">
    <w:abstractNumId w:val="31"/>
  </w:num>
  <w:num w:numId="71">
    <w:abstractNumId w:val="13"/>
  </w:num>
  <w:num w:numId="72">
    <w:abstractNumId w:val="14"/>
  </w:num>
  <w:num w:numId="73">
    <w:abstractNumId w:val="5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72"/>
    <w:rsid w:val="00060CEB"/>
    <w:rsid w:val="000625D7"/>
    <w:rsid w:val="00073311"/>
    <w:rsid w:val="00080457"/>
    <w:rsid w:val="00081EF0"/>
    <w:rsid w:val="001070CF"/>
    <w:rsid w:val="001362E5"/>
    <w:rsid w:val="001376A6"/>
    <w:rsid w:val="00146BDB"/>
    <w:rsid w:val="001753C4"/>
    <w:rsid w:val="00196FFA"/>
    <w:rsid w:val="001D3140"/>
    <w:rsid w:val="0023255B"/>
    <w:rsid w:val="002937AE"/>
    <w:rsid w:val="002A03BB"/>
    <w:rsid w:val="002A7401"/>
    <w:rsid w:val="002B0994"/>
    <w:rsid w:val="00332A24"/>
    <w:rsid w:val="00346521"/>
    <w:rsid w:val="003467C1"/>
    <w:rsid w:val="0034728C"/>
    <w:rsid w:val="003625E1"/>
    <w:rsid w:val="003629B7"/>
    <w:rsid w:val="00370670"/>
    <w:rsid w:val="003C2E54"/>
    <w:rsid w:val="003D44E6"/>
    <w:rsid w:val="00406D06"/>
    <w:rsid w:val="0041798E"/>
    <w:rsid w:val="004325C7"/>
    <w:rsid w:val="00442CA5"/>
    <w:rsid w:val="00466F20"/>
    <w:rsid w:val="00483496"/>
    <w:rsid w:val="00534103"/>
    <w:rsid w:val="0059066D"/>
    <w:rsid w:val="005922F6"/>
    <w:rsid w:val="0059521B"/>
    <w:rsid w:val="005956E0"/>
    <w:rsid w:val="005C2E2E"/>
    <w:rsid w:val="005E00B6"/>
    <w:rsid w:val="005F628D"/>
    <w:rsid w:val="00603E4D"/>
    <w:rsid w:val="00651619"/>
    <w:rsid w:val="0067513C"/>
    <w:rsid w:val="00681794"/>
    <w:rsid w:val="006A62C6"/>
    <w:rsid w:val="006A7235"/>
    <w:rsid w:val="0072332F"/>
    <w:rsid w:val="00731B18"/>
    <w:rsid w:val="00733F7B"/>
    <w:rsid w:val="007365BA"/>
    <w:rsid w:val="00766637"/>
    <w:rsid w:val="007B0481"/>
    <w:rsid w:val="007C20CB"/>
    <w:rsid w:val="007E058A"/>
    <w:rsid w:val="007E50F8"/>
    <w:rsid w:val="007F5954"/>
    <w:rsid w:val="008050D7"/>
    <w:rsid w:val="008122EA"/>
    <w:rsid w:val="008160AB"/>
    <w:rsid w:val="008318CD"/>
    <w:rsid w:val="00866201"/>
    <w:rsid w:val="00871B2A"/>
    <w:rsid w:val="00876572"/>
    <w:rsid w:val="008921DB"/>
    <w:rsid w:val="00892276"/>
    <w:rsid w:val="008C48D6"/>
    <w:rsid w:val="00903F0E"/>
    <w:rsid w:val="0093266D"/>
    <w:rsid w:val="00947D3F"/>
    <w:rsid w:val="00956CC1"/>
    <w:rsid w:val="00970C2C"/>
    <w:rsid w:val="00974466"/>
    <w:rsid w:val="009D5C9A"/>
    <w:rsid w:val="009D6598"/>
    <w:rsid w:val="009E2762"/>
    <w:rsid w:val="009E7C1C"/>
    <w:rsid w:val="009F464A"/>
    <w:rsid w:val="00A03E89"/>
    <w:rsid w:val="00A4780F"/>
    <w:rsid w:val="00A53080"/>
    <w:rsid w:val="00AA7B7D"/>
    <w:rsid w:val="00AE5ED1"/>
    <w:rsid w:val="00AF0465"/>
    <w:rsid w:val="00B36E50"/>
    <w:rsid w:val="00B44157"/>
    <w:rsid w:val="00B64361"/>
    <w:rsid w:val="00B76C52"/>
    <w:rsid w:val="00B80FFE"/>
    <w:rsid w:val="00B85544"/>
    <w:rsid w:val="00BC3373"/>
    <w:rsid w:val="00BE2401"/>
    <w:rsid w:val="00BE557C"/>
    <w:rsid w:val="00BF612B"/>
    <w:rsid w:val="00C42C30"/>
    <w:rsid w:val="00C42D95"/>
    <w:rsid w:val="00C42DFE"/>
    <w:rsid w:val="00C56CD2"/>
    <w:rsid w:val="00C57941"/>
    <w:rsid w:val="00C66E3C"/>
    <w:rsid w:val="00C674A4"/>
    <w:rsid w:val="00CA4FA4"/>
    <w:rsid w:val="00CD5F57"/>
    <w:rsid w:val="00CD7ADE"/>
    <w:rsid w:val="00D201CD"/>
    <w:rsid w:val="00D278B5"/>
    <w:rsid w:val="00D44F70"/>
    <w:rsid w:val="00D571EC"/>
    <w:rsid w:val="00D96E6D"/>
    <w:rsid w:val="00DC3BF6"/>
    <w:rsid w:val="00DE42D5"/>
    <w:rsid w:val="00E04591"/>
    <w:rsid w:val="00E227D8"/>
    <w:rsid w:val="00E32B00"/>
    <w:rsid w:val="00E57ACD"/>
    <w:rsid w:val="00E6154B"/>
    <w:rsid w:val="00E83E90"/>
    <w:rsid w:val="00E9054E"/>
    <w:rsid w:val="00EA45A2"/>
    <w:rsid w:val="00EA4753"/>
    <w:rsid w:val="00EB5B3B"/>
    <w:rsid w:val="00EB6193"/>
    <w:rsid w:val="00ED0BD3"/>
    <w:rsid w:val="00ED5D70"/>
    <w:rsid w:val="00F41DB0"/>
    <w:rsid w:val="00F66298"/>
    <w:rsid w:val="00F829B1"/>
    <w:rsid w:val="00F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5D2EF"/>
  <w14:defaultImageDpi w14:val="0"/>
  <w15:docId w15:val="{E097E6B0-B551-4922-A5D3-C84F396D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332F"/>
    <w:pPr>
      <w:keepNext/>
      <w:keepLines/>
      <w:spacing w:after="160"/>
      <w:jc w:val="both"/>
      <w:outlineLvl w:val="0"/>
    </w:pPr>
    <w:rPr>
      <w:rFonts w:asciiTheme="majorHAnsi" w:hAnsiTheme="majorHAnsi"/>
      <w:b/>
      <w:bCs/>
      <w:color w:val="1F497D" w:themeColor="text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2332F"/>
    <w:rPr>
      <w:rFonts w:asciiTheme="majorHAnsi" w:hAnsiTheme="majorHAnsi"/>
      <w:b/>
      <w:bCs/>
      <w:color w:val="1F497D" w:themeColor="text2"/>
      <w:sz w:val="24"/>
      <w:szCs w:val="28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cs="Times New Roman"/>
      <w:b/>
    </w:rPr>
  </w:style>
  <w:style w:type="paragraph" w:styleId="NormalWeb">
    <w:name w:val="Normal (Web)"/>
    <w:basedOn w:val="Normal"/>
    <w:uiPriority w:val="99"/>
    <w:unhideWhenUsed/>
    <w:pPr>
      <w:spacing w:before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ListNumber"/>
    <w:autoRedefine/>
    <w:uiPriority w:val="34"/>
    <w:qFormat/>
    <w:rsid w:val="00BE2401"/>
    <w:pPr>
      <w:numPr>
        <w:numId w:val="11"/>
      </w:numPr>
      <w:autoSpaceDE w:val="0"/>
      <w:autoSpaceDN w:val="0"/>
      <w:adjustRightInd w:val="0"/>
      <w:spacing w:after="120"/>
      <w:jc w:val="both"/>
    </w:pPr>
    <w:rPr>
      <w:rFonts w:asciiTheme="majorHAnsi" w:hAnsiTheme="majorHAnsi"/>
      <w:lang w:eastAsia="en-US"/>
    </w:rPr>
  </w:style>
  <w:style w:type="paragraph" w:styleId="ListNumber">
    <w:name w:val="List Number"/>
    <w:basedOn w:val="Normal"/>
    <w:uiPriority w:val="99"/>
    <w:unhideWhenUsed/>
    <w:pPr>
      <w:numPr>
        <w:numId w:val="14"/>
      </w:numPr>
      <w:contextualSpacing/>
    </w:pPr>
  </w:style>
  <w:style w:type="paragraph" w:styleId="Revision">
    <w:name w:val="Revision"/>
    <w:hidden/>
    <w:uiPriority w:val="71"/>
    <w:rPr>
      <w:sz w:val="24"/>
      <w:szCs w:val="24"/>
      <w:lang w:val="es-ES_tradnl" w:eastAsia="es-ES_tradnl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76" w:lineRule="auto"/>
      <w:outlineLvl w:val="9"/>
    </w:pPr>
    <w:rPr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before="120"/>
    </w:pPr>
    <w:rPr>
      <w:rFonts w:asciiTheme="minorHAnsi" w:hAnsiTheme="minorHAnsi"/>
      <w:b/>
    </w:rPr>
  </w:style>
  <w:style w:type="paragraph" w:customStyle="1" w:styleId="heading20">
    <w:name w:val="heading2"/>
    <w:basedOn w:val="Heading2"/>
    <w:link w:val="heading2Char0"/>
    <w:autoRedefine/>
    <w:qFormat/>
    <w:pPr>
      <w:spacing w:after="120"/>
      <w:jc w:val="both"/>
    </w:pPr>
    <w:rPr>
      <w:bCs w:val="0"/>
      <w:color w:val="auto"/>
      <w:sz w:val="24"/>
    </w:rPr>
  </w:style>
  <w:style w:type="character" w:customStyle="1" w:styleId="heading2Char0">
    <w:name w:val="heading2 Char"/>
    <w:basedOn w:val="Heading1Char"/>
    <w:link w:val="heading20"/>
    <w:locked/>
    <w:rPr>
      <w:rFonts w:asciiTheme="majorHAnsi" w:eastAsiaTheme="majorEastAsia" w:hAnsiTheme="majorHAnsi" w:cs="Times New Roman"/>
      <w:b/>
      <w:bCs w:val="0"/>
      <w:color w:val="1F497D" w:themeColor="text2"/>
      <w:sz w:val="26"/>
      <w:szCs w:val="26"/>
      <w:lang w:val="es-ES_tradnl"/>
    </w:rPr>
  </w:style>
  <w:style w:type="paragraph" w:styleId="PlainText">
    <w:name w:val="Plain Text"/>
    <w:basedOn w:val="Normal"/>
    <w:link w:val="PlainTextChar"/>
    <w:uiPriority w:val="99"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Consolas"/>
      <w:sz w:val="21"/>
      <w:szCs w:val="21"/>
    </w:rPr>
  </w:style>
  <w:style w:type="paragraph" w:styleId="Caption">
    <w:name w:val="caption"/>
    <w:basedOn w:val="Normal"/>
    <w:next w:val="Normal"/>
    <w:uiPriority w:val="35"/>
    <w:qFormat/>
    <w:rPr>
      <w:rFonts w:ascii="Times New Roman" w:eastAsia="SimSu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rFonts w:ascii="Times New Roman" w:eastAsia="SimSu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="SimSun" w:hAnsi="Times New Roman" w:cs="Times New Roman"/>
      <w:lang w:val="es-ES_tradnl" w:eastAsia="es-ES_tradnl"/>
    </w:rPr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</w:rPr>
  </w:style>
  <w:style w:type="character" w:customStyle="1" w:styleId="srch-url2">
    <w:name w:val="srch-url2"/>
    <w:basedOn w:val="DefaultParagraphFont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ind w:left="480"/>
    </w:pPr>
    <w:rPr>
      <w:rFonts w:asciiTheme="minorHAnsi" w:hAnsiTheme="minorHAnsi"/>
      <w:sz w:val="22"/>
      <w:szCs w:val="22"/>
    </w:rPr>
  </w:style>
  <w:style w:type="character" w:customStyle="1" w:styleId="grame">
    <w:name w:val="grame"/>
    <w:basedOn w:val="DefaultParagraphFont"/>
    <w:rPr>
      <w:rFonts w:cs="Times New Roman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Pr>
      <w:rFonts w:ascii="Times New Roman" w:hAnsi="Times New Roman" w:cs="Times New Roman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Pr>
      <w:rFonts w:asciiTheme="minorHAnsi" w:eastAsiaTheme="minorEastAsia" w:hAnsiTheme="minorHAnsi" w:cs="Arial"/>
      <w:sz w:val="22"/>
      <w:szCs w:val="22"/>
      <w:lang w:val="es-ES_tradnl" w:eastAsia="es-ES_tradnl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Optima LT Std" w:hAnsi="Optima LT Std" w:cs="Optima LT Std"/>
      <w:color w:val="000000"/>
      <w:sz w:val="24"/>
      <w:szCs w:val="24"/>
      <w:lang w:val="es-ES_tradnl" w:eastAsia="es-ES_tradnl"/>
    </w:rPr>
  </w:style>
  <w:style w:type="table" w:customStyle="1" w:styleId="TableGrid1">
    <w:name w:val="Table Grid1"/>
    <w:basedOn w:val="TableNormal"/>
    <w:next w:val="TableGrid"/>
    <w:rPr>
      <w:rFonts w:ascii="Times New Roman" w:hAnsi="Times New Roman"/>
      <w:sz w:val="24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Pr>
      <w:rFonts w:ascii="Calibri" w:hAnsi="Calibri"/>
      <w:sz w:val="24"/>
      <w:lang w:val="es-ES_tradnl" w:eastAsia="es-ES_trad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Pr>
      <w:rFonts w:ascii="Times New Roman" w:hAnsi="Times New Roman"/>
      <w:sz w:val="24"/>
      <w:lang w:val="es-ES_tradnl" w:eastAsia="es-ES_tradn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Pr>
      <w:rFonts w:ascii="Calibri" w:hAnsi="Calibri"/>
      <w:sz w:val="24"/>
      <w:lang w:val="es-ES_tradnl" w:eastAsia="es-ES_tradn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1">
    <w:name w:val="Light Grid1"/>
    <w:basedOn w:val="TableNormal"/>
    <w:uiPriority w:val="62"/>
    <w:rPr>
      <w:rFonts w:ascii="Times New Roman" w:hAnsi="Times New Roman"/>
      <w:sz w:val="24"/>
      <w:lang w:val="es-ES_tradnl" w:eastAsia="es-ES_tradn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5">
    <w:name w:val="Light List Accent 5"/>
    <w:basedOn w:val="TableNormal"/>
    <w:uiPriority w:val="61"/>
    <w:rPr>
      <w:rFonts w:ascii="Times New Roman" w:hAnsi="Times New Roman"/>
      <w:sz w:val="24"/>
      <w:lang w:val="es-ES_tradnl" w:eastAsia="es-ES_tradn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Pr>
      <w:rFonts w:ascii="Times New Roman" w:hAnsi="Times New Roman"/>
      <w:sz w:val="24"/>
      <w:lang w:val="es-ES_tradnl" w:eastAsia="es-ES_tradn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Grid-Accent11">
    <w:name w:val="Light Grid - Accent 11"/>
    <w:basedOn w:val="TableNormal"/>
    <w:uiPriority w:val="62"/>
    <w:rPr>
      <w:rFonts w:ascii="Times New Roman" w:hAnsi="Times New Roman"/>
      <w:sz w:val="24"/>
      <w:lang w:val="es-ES_tradnl" w:eastAsia="es-ES_trad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Classic4">
    <w:name w:val="Table Classic 4"/>
    <w:basedOn w:val="TableNormal"/>
    <w:uiPriority w:val="99"/>
    <w:rPr>
      <w:rFonts w:ascii="Times New Roman" w:hAnsi="Times New Roman"/>
      <w:sz w:val="24"/>
      <w:lang w:val="es-ES_tradnl" w:eastAsia="es-ES_trad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6">
    <w:name w:val="Light Shading Accent 6"/>
    <w:basedOn w:val="TableNormal"/>
    <w:uiPriority w:val="60"/>
    <w:rPr>
      <w:rFonts w:ascii="Times New Roman" w:hAnsi="Times New Roman"/>
      <w:color w:val="E36C0A"/>
      <w:sz w:val="24"/>
      <w:lang w:val="es-ES_tradnl" w:eastAsia="es-ES_tradn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List2-Accent6">
    <w:name w:val="Medium List 2 Accent 6"/>
    <w:basedOn w:val="TableNormal"/>
    <w:uiPriority w:val="66"/>
    <w:rPr>
      <w:color w:val="000000"/>
      <w:sz w:val="24"/>
      <w:lang w:val="es-ES_tradnl" w:eastAsia="es-ES_tradn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Grid-Accent6">
    <w:name w:val="Light Grid Accent 6"/>
    <w:basedOn w:val="TableNormal"/>
    <w:uiPriority w:val="62"/>
    <w:rPr>
      <w:rFonts w:ascii="Times New Roman" w:hAnsi="Times New Roman"/>
      <w:sz w:val="24"/>
      <w:lang w:val="es-ES_tradnl" w:eastAsia="es-ES_tradn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table" w:styleId="ColorfulList-Accent4">
    <w:name w:val="Colorful List Accent 4"/>
    <w:basedOn w:val="TableNormal"/>
    <w:uiPriority w:val="72"/>
    <w:rPr>
      <w:rFonts w:ascii="Times New Roman" w:hAnsi="Times New Roman"/>
      <w:color w:val="000000"/>
      <w:sz w:val="24"/>
      <w:lang w:val="es-ES_tradnl" w:eastAsia="es-ES_tradnl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DarkList-Accent6">
    <w:name w:val="Dark List Accent 6"/>
    <w:basedOn w:val="TableNormal"/>
    <w:uiPriority w:val="70"/>
    <w:rPr>
      <w:rFonts w:ascii="Times New Roman" w:hAnsi="Times New Roman"/>
      <w:color w:val="FFFFFF"/>
      <w:sz w:val="24"/>
      <w:lang w:val="es-ES_tradnl" w:eastAsia="es-ES_tradnl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Grid3-Accent6">
    <w:name w:val="Medium Grid 3 Accent 6"/>
    <w:basedOn w:val="TableNormal"/>
    <w:uiPriority w:val="69"/>
    <w:rPr>
      <w:rFonts w:ascii="Times New Roman" w:hAnsi="Times New Roman"/>
      <w:sz w:val="24"/>
      <w:lang w:val="es-ES_tradnl" w:eastAsia="es-ES_tradn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List-Accent5">
    <w:name w:val="Colorful List Accent 5"/>
    <w:basedOn w:val="TableNormal"/>
    <w:uiPriority w:val="72"/>
    <w:rPr>
      <w:rFonts w:ascii="Times New Roman" w:hAnsi="Times New Roman"/>
      <w:color w:val="000000"/>
      <w:sz w:val="24"/>
      <w:lang w:val="es-ES_tradnl" w:eastAsia="es-ES_tradnl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MediumGrid1-Accent6">
    <w:name w:val="Medium Grid 1 Accent 6"/>
    <w:basedOn w:val="TableNormal"/>
    <w:uiPriority w:val="67"/>
    <w:rPr>
      <w:rFonts w:ascii="Times New Roman" w:hAnsi="Times New Roman"/>
      <w:sz w:val="24"/>
      <w:lang w:val="es-ES_tradnl" w:eastAsia="es-ES_tradn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MediumShading1-Accent6">
    <w:name w:val="Medium Shading 1 Accent 6"/>
    <w:basedOn w:val="TableNormal"/>
    <w:uiPriority w:val="63"/>
    <w:rPr>
      <w:rFonts w:ascii="Times New Roman" w:hAnsi="Times New Roman"/>
      <w:sz w:val="24"/>
      <w:lang w:val="es-ES_tradnl" w:eastAsia="es-ES_tradn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TableColumns4">
    <w:name w:val="Table Columns 4"/>
    <w:basedOn w:val="TableNormal"/>
    <w:uiPriority w:val="99"/>
    <w:rPr>
      <w:rFonts w:ascii="Times New Roman" w:hAnsi="Times New Roman"/>
      <w:sz w:val="24"/>
      <w:lang w:val="es-ES_tradnl" w:eastAsia="es-ES_tradnl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ntemporary">
    <w:name w:val="Table Contemporary"/>
    <w:basedOn w:val="TableNormal"/>
    <w:uiPriority w:val="99"/>
    <w:rPr>
      <w:rFonts w:ascii="Times New Roman" w:hAnsi="Times New Roman"/>
      <w:sz w:val="24"/>
      <w:lang w:val="es-ES_tradnl" w:eastAsia="es-ES_trad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uiPriority w:val="99"/>
    <w:rPr>
      <w:rFonts w:ascii="Times New Roman" w:hAnsi="Times New Roman"/>
      <w:sz w:val="24"/>
      <w:lang w:val="es-ES_tradnl" w:eastAsia="es-ES_trad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lumns3">
    <w:name w:val="Table Columns 3"/>
    <w:basedOn w:val="TableNormal"/>
    <w:uiPriority w:val="99"/>
    <w:rPr>
      <w:rFonts w:ascii="Times New Roman" w:hAnsi="Times New Roman"/>
      <w:b/>
      <w:bCs/>
      <w:sz w:val="24"/>
      <w:lang w:val="es-ES_tradnl" w:eastAsia="es-ES_trad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Pr>
      <w:rFonts w:ascii="Times New Roman" w:hAnsi="Times New Roman"/>
      <w:sz w:val="24"/>
      <w:lang w:val="es-ES_tradnl" w:eastAsia="es-ES_trad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Pr>
      <w:rFonts w:ascii="Times New Roman" w:hAnsi="Times New Roman"/>
      <w:sz w:val="24"/>
      <w:lang w:val="es-ES_tradnl" w:eastAsia="es-ES_tradn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Pr>
      <w:rFonts w:ascii="Times New Roman" w:hAnsi="Times New Roman"/>
      <w:sz w:val="24"/>
      <w:lang w:val="es-ES_tradnl" w:eastAsia="es-ES_trad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2">
    <w:name w:val="Light Shading Accent 2"/>
    <w:basedOn w:val="TableNormal"/>
    <w:uiPriority w:val="60"/>
    <w:rPr>
      <w:rFonts w:ascii="Times New Roman" w:hAnsi="Times New Roman"/>
      <w:color w:val="943634"/>
      <w:sz w:val="24"/>
      <w:lang w:val="es-ES_tradnl" w:eastAsia="es-ES_tradn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Pr>
      <w:rFonts w:ascii="Times New Roman" w:hAnsi="Times New Roman"/>
      <w:color w:val="5F497A"/>
      <w:sz w:val="24"/>
      <w:lang w:val="es-ES_tradnl" w:eastAsia="es-ES_tradnl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Emphasis">
    <w:name w:val="Emphasis"/>
    <w:basedOn w:val="DefaultParagraphFont"/>
    <w:uiPriority w:val="20"/>
    <w:qFormat/>
    <w:rPr>
      <w:i/>
    </w:rPr>
  </w:style>
  <w:style w:type="table" w:customStyle="1" w:styleId="LightList-Accent611">
    <w:name w:val="Light List - Accent 611"/>
    <w:basedOn w:val="TableNormal"/>
    <w:next w:val="LightList-Accent6"/>
    <w:uiPriority w:val="61"/>
    <w:rPr>
      <w:rFonts w:ascii="Calibri" w:hAnsi="Calibri"/>
      <w:sz w:val="24"/>
      <w:lang w:val="es-ES_tradnl" w:eastAsia="es-ES_tradn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BodyText">
    <w:name w:val="Body Text"/>
    <w:basedOn w:val="Normal"/>
    <w:link w:val="BodyTextChar"/>
    <w:uiPriority w:val="99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Times New Roman"/>
      <w:spacing w:val="-5"/>
    </w:rPr>
  </w:style>
  <w:style w:type="paragraph" w:styleId="TOC4">
    <w:name w:val="toc 4"/>
    <w:basedOn w:val="Normal"/>
    <w:next w:val="Normal"/>
    <w:autoRedefine/>
    <w:uiPriority w:val="39"/>
    <w:unhideWhenUsed/>
    <w:rsid w:val="003629B7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29B7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29B7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29B7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29B7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29B7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9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9873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9884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9872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885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9881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888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889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ho.int/ihr/publications/WHO_HSE_GCR_LYO_2014.4/es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pps.who.int/iris/bitstream/10665/246186/1/9789243580494-spa.pdf?ua=1" TargetMode="External"/><Relationship Id="rId17" Type="http://schemas.openxmlformats.org/officeDocument/2006/relationships/hyperlink" Target="http://www.who.int/csr/alertresponse/epidemicintelligence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who.int/ihr/eventinformation/home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xtranet.who.int/hslp/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aho.org/hq/index.php?option=com_docman&amp;task=doc_download&amp;gid=29354&amp;Itemid=2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81E8-27EA-42D7-90B0-AD4CC9C7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6644</Words>
  <Characters>37872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- EVENT MANAGEMENT SYSTEM</vt:lpstr>
    </vt:vector>
  </TitlesOfParts>
  <Company>engage write &amp; design</Company>
  <LinksUpToDate>false</LinksUpToDate>
  <CharactersWithSpaces>44428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- EVENT MANAGEMENT SYSTEM</dc:title>
  <dc:creator>engage write &amp; design</dc:creator>
  <cp:lastModifiedBy>Villegoureix, Ms. Indira (WDC)</cp:lastModifiedBy>
  <cp:revision>2</cp:revision>
  <cp:lastPrinted>2018-03-05T23:51:00Z</cp:lastPrinted>
  <dcterms:created xsi:type="dcterms:W3CDTF">2020-09-03T18:21:00Z</dcterms:created>
  <dcterms:modified xsi:type="dcterms:W3CDTF">2020-09-03T18:21:00Z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HOMTS_FileType">
    <vt:lpwstr>RAW</vt:lpwstr>
  </property>
  <property fmtid="{D5CDD505-2E9C-101B-9397-08002B2CF9AE}" pid="3" name="PAHOMTS_JobNumber">
    <vt:lpwstr>ES1094</vt:lpwstr>
  </property>
</Properties>
</file>